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C5" w:rsidRPr="004414D8" w:rsidRDefault="00F81AE7" w:rsidP="00F81AE7">
      <w:pPr>
        <w:jc w:val="center"/>
        <w:rPr>
          <w:b/>
          <w:sz w:val="36"/>
        </w:rPr>
      </w:pPr>
      <w:bookmarkStart w:id="0" w:name="_GoBack"/>
      <w:bookmarkEnd w:id="0"/>
      <w:r w:rsidRPr="004414D8">
        <w:rPr>
          <w:b/>
          <w:sz w:val="36"/>
        </w:rPr>
        <w:t xml:space="preserve">FORMULARIO PARA LA </w:t>
      </w:r>
      <w:r w:rsidR="00B04B5C" w:rsidRPr="004414D8">
        <w:rPr>
          <w:b/>
          <w:sz w:val="36"/>
          <w:u w:val="single"/>
        </w:rPr>
        <w:t>PROGRAMACIÓN</w:t>
      </w:r>
      <w:r w:rsidR="00B04B5C" w:rsidRPr="004414D8">
        <w:rPr>
          <w:b/>
          <w:sz w:val="36"/>
        </w:rPr>
        <w:t xml:space="preserve"> DE RECOGIDA</w:t>
      </w:r>
      <w:r w:rsidRPr="004414D8">
        <w:rPr>
          <w:b/>
          <w:sz w:val="36"/>
        </w:rPr>
        <w:t xml:space="preserve"> DE MEDICACIÓN</w:t>
      </w:r>
      <w:r w:rsidR="00B04B5C" w:rsidRPr="004414D8">
        <w:rPr>
          <w:b/>
          <w:sz w:val="36"/>
        </w:rPr>
        <w:t xml:space="preserve"> EN E</w:t>
      </w:r>
      <w:r w:rsidR="00AD287E" w:rsidRPr="004414D8">
        <w:rPr>
          <w:b/>
          <w:sz w:val="36"/>
        </w:rPr>
        <w:t>L SERVICIO DE FARMACIA</w:t>
      </w:r>
      <w:r w:rsidR="004414D8" w:rsidRPr="004414D8">
        <w:rPr>
          <w:b/>
          <w:sz w:val="36"/>
        </w:rPr>
        <w:t xml:space="preserve"> (Fibrosis Quística)</w:t>
      </w:r>
    </w:p>
    <w:p w:rsidR="004414D8" w:rsidRDefault="004414D8" w:rsidP="00FC7E1B">
      <w:pPr>
        <w:ind w:firstLine="708"/>
        <w:jc w:val="both"/>
        <w:rPr>
          <w:sz w:val="24"/>
        </w:rPr>
      </w:pPr>
    </w:p>
    <w:p w:rsidR="00FC7E1B" w:rsidRDefault="00FC7E1B" w:rsidP="00FC7E1B">
      <w:pPr>
        <w:ind w:firstLine="708"/>
        <w:jc w:val="both"/>
        <w:rPr>
          <w:sz w:val="24"/>
        </w:rPr>
      </w:pPr>
      <w:r>
        <w:rPr>
          <w:sz w:val="24"/>
        </w:rPr>
        <w:t xml:space="preserve">Por favor, indíquenos cuál es la </w:t>
      </w:r>
      <w:r w:rsidRPr="004414D8">
        <w:rPr>
          <w:b/>
          <w:sz w:val="24"/>
        </w:rPr>
        <w:t>medicación que necesita recoger en su próxima visita</w:t>
      </w:r>
      <w:r>
        <w:rPr>
          <w:sz w:val="24"/>
        </w:rPr>
        <w:t xml:space="preserve"> al Servicio de Farmacia.</w:t>
      </w:r>
    </w:p>
    <w:p w:rsidR="00F81AE7" w:rsidRPr="00FC7E1B" w:rsidRDefault="00F81AE7" w:rsidP="00FC7E1B">
      <w:pPr>
        <w:pStyle w:val="Prrafodelista"/>
        <w:numPr>
          <w:ilvl w:val="0"/>
          <w:numId w:val="2"/>
        </w:numPr>
        <w:rPr>
          <w:b/>
          <w:sz w:val="28"/>
        </w:rPr>
      </w:pPr>
      <w:r w:rsidRPr="00FC7E1B">
        <w:rPr>
          <w:b/>
          <w:sz w:val="28"/>
        </w:rPr>
        <w:t>Datos personales</w:t>
      </w:r>
      <w:r w:rsidR="001421DC" w:rsidRPr="00FC7E1B">
        <w:rPr>
          <w:b/>
          <w:sz w:val="28"/>
        </w:rPr>
        <w:t xml:space="preserve"> del paciente</w:t>
      </w:r>
      <w:r w:rsidRPr="00FC7E1B">
        <w:rPr>
          <w:b/>
          <w:sz w:val="28"/>
        </w:rPr>
        <w:t>:</w:t>
      </w:r>
    </w:p>
    <w:p w:rsidR="00F81AE7" w:rsidRDefault="00F81AE7" w:rsidP="00FC7E1B">
      <w:pPr>
        <w:ind w:firstLine="360"/>
        <w:rPr>
          <w:sz w:val="24"/>
        </w:rPr>
      </w:pPr>
      <w:r>
        <w:rPr>
          <w:sz w:val="24"/>
        </w:rPr>
        <w:t>Nombre y apellidos:………….................................................................................................</w:t>
      </w:r>
    </w:p>
    <w:p w:rsidR="00F81AE7" w:rsidRDefault="00F81AE7" w:rsidP="00FC7E1B">
      <w:pPr>
        <w:ind w:firstLine="360"/>
        <w:rPr>
          <w:sz w:val="24"/>
        </w:rPr>
      </w:pPr>
      <w:r>
        <w:rPr>
          <w:sz w:val="24"/>
        </w:rPr>
        <w:t xml:space="preserve">Nº de historia </w:t>
      </w:r>
      <w:r w:rsidR="00A51C0A">
        <w:rPr>
          <w:sz w:val="24"/>
        </w:rPr>
        <w:t>clínica</w:t>
      </w:r>
      <w:r>
        <w:rPr>
          <w:sz w:val="24"/>
        </w:rPr>
        <w:t>:………………………………………………………………………………</w:t>
      </w:r>
      <w:r w:rsidR="00A51C0A">
        <w:rPr>
          <w:sz w:val="24"/>
        </w:rPr>
        <w:t>……………………..</w:t>
      </w:r>
    </w:p>
    <w:p w:rsidR="00FC7E1B" w:rsidRDefault="005431A8" w:rsidP="00FC7E1B">
      <w:pPr>
        <w:ind w:firstLine="360"/>
        <w:rPr>
          <w:sz w:val="24"/>
        </w:rPr>
      </w:pPr>
      <w:r>
        <w:rPr>
          <w:sz w:val="24"/>
        </w:rPr>
        <w:t>Teléfono de contacto:…………………………………………………………………………………………………….</w:t>
      </w:r>
    </w:p>
    <w:p w:rsidR="00FC7E1B" w:rsidRDefault="00FC7E1B" w:rsidP="00FC7E1B">
      <w:pPr>
        <w:ind w:firstLine="360"/>
        <w:rPr>
          <w:sz w:val="24"/>
        </w:rPr>
      </w:pPr>
    </w:p>
    <w:p w:rsidR="00F81AE7" w:rsidRPr="00FC7E1B" w:rsidRDefault="00F81AE7" w:rsidP="00FC7E1B">
      <w:pPr>
        <w:pStyle w:val="Prrafodelista"/>
        <w:numPr>
          <w:ilvl w:val="0"/>
          <w:numId w:val="2"/>
        </w:numPr>
        <w:rPr>
          <w:b/>
          <w:sz w:val="28"/>
        </w:rPr>
      </w:pPr>
      <w:r w:rsidRPr="00FC7E1B">
        <w:rPr>
          <w:b/>
          <w:sz w:val="28"/>
        </w:rPr>
        <w:t>Datos de la medicación:</w:t>
      </w:r>
    </w:p>
    <w:tbl>
      <w:tblPr>
        <w:tblW w:w="9736" w:type="dxa"/>
        <w:tblCellMar>
          <w:left w:w="70" w:type="dxa"/>
          <w:right w:w="70" w:type="dxa"/>
        </w:tblCellMar>
        <w:tblLook w:val="04A0" w:firstRow="1" w:lastRow="0" w:firstColumn="1" w:lastColumn="0" w:noHBand="0" w:noVBand="1"/>
      </w:tblPr>
      <w:tblGrid>
        <w:gridCol w:w="4889"/>
        <w:gridCol w:w="1475"/>
        <w:gridCol w:w="1569"/>
        <w:gridCol w:w="1803"/>
      </w:tblGrid>
      <w:tr w:rsidR="007C2244" w:rsidRPr="00205B6E" w:rsidTr="007C2244">
        <w:trPr>
          <w:trHeight w:val="300"/>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244" w:rsidRPr="00205B6E" w:rsidRDefault="007C2244" w:rsidP="00205B6E">
            <w:pPr>
              <w:spacing w:after="0" w:line="240" w:lineRule="auto"/>
              <w:jc w:val="center"/>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Medicamento (incluir nombre, dosis y forma farmacéutica</w:t>
            </w:r>
            <w:r>
              <w:rPr>
                <w:rFonts w:ascii="Calibri" w:eastAsia="Times New Roman" w:hAnsi="Calibri" w:cs="Calibri"/>
                <w:color w:val="000000"/>
                <w:sz w:val="28"/>
                <w:lang w:eastAsia="es-ES"/>
              </w:rPr>
              <w:t>-comprimidos, jarabe, vial…-</w:t>
            </w:r>
            <w:r w:rsidRPr="00205B6E">
              <w:rPr>
                <w:rFonts w:ascii="Calibri" w:eastAsia="Times New Roman" w:hAnsi="Calibri" w:cs="Calibri"/>
                <w:color w:val="000000"/>
                <w:sz w:val="28"/>
                <w:lang w:eastAsia="es-ES"/>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7C2244" w:rsidRPr="00205B6E" w:rsidRDefault="007C2244" w:rsidP="00205B6E">
            <w:pPr>
              <w:spacing w:after="0" w:line="240" w:lineRule="auto"/>
              <w:jc w:val="center"/>
              <w:rPr>
                <w:rFonts w:ascii="Calibri" w:eastAsia="Times New Roman" w:hAnsi="Calibri" w:cs="Calibri"/>
                <w:color w:val="000000"/>
                <w:sz w:val="28"/>
                <w:lang w:eastAsia="es-ES"/>
              </w:rPr>
            </w:pPr>
            <w:r>
              <w:rPr>
                <w:rFonts w:ascii="Calibri" w:eastAsia="Times New Roman" w:hAnsi="Calibri" w:cs="Calibri"/>
                <w:color w:val="000000"/>
                <w:sz w:val="28"/>
                <w:lang w:eastAsia="es-ES"/>
              </w:rPr>
              <w:t>Cantidad por toma</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rsidR="007C2244" w:rsidRPr="00205B6E" w:rsidRDefault="007C2244" w:rsidP="00205B6E">
            <w:pPr>
              <w:spacing w:after="0" w:line="240" w:lineRule="auto"/>
              <w:jc w:val="center"/>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Frecuencia</w:t>
            </w:r>
          </w:p>
        </w:tc>
        <w:tc>
          <w:tcPr>
            <w:tcW w:w="1803" w:type="dxa"/>
            <w:tcBorders>
              <w:top w:val="single" w:sz="4" w:space="0" w:color="auto"/>
              <w:left w:val="nil"/>
              <w:bottom w:val="single" w:sz="4" w:space="0" w:color="auto"/>
              <w:right w:val="single" w:sz="4" w:space="0" w:color="auto"/>
            </w:tcBorders>
            <w:vAlign w:val="center"/>
          </w:tcPr>
          <w:p w:rsidR="007C2244" w:rsidRPr="00205B6E" w:rsidRDefault="007C2244" w:rsidP="007C2244">
            <w:pPr>
              <w:spacing w:after="0" w:line="240" w:lineRule="auto"/>
              <w:jc w:val="center"/>
              <w:rPr>
                <w:rFonts w:ascii="Calibri" w:eastAsia="Times New Roman" w:hAnsi="Calibri" w:cs="Calibri"/>
                <w:color w:val="000000"/>
                <w:sz w:val="28"/>
                <w:lang w:eastAsia="es-ES"/>
              </w:rPr>
            </w:pPr>
            <w:r>
              <w:rPr>
                <w:rFonts w:ascii="Calibri" w:eastAsia="Times New Roman" w:hAnsi="Calibri" w:cs="Calibri"/>
                <w:color w:val="000000"/>
                <w:sz w:val="28"/>
                <w:lang w:eastAsia="es-ES"/>
              </w:rPr>
              <w:t>Nº de envases solicitados</w:t>
            </w: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lastRenderedPageBreak/>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r w:rsidR="007C2244" w:rsidRPr="00205B6E" w:rsidTr="007C2244">
        <w:trPr>
          <w:trHeight w:val="300"/>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475"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569" w:type="dxa"/>
            <w:tcBorders>
              <w:top w:val="nil"/>
              <w:left w:val="nil"/>
              <w:bottom w:val="single" w:sz="4" w:space="0" w:color="auto"/>
              <w:right w:val="single" w:sz="4" w:space="0" w:color="auto"/>
            </w:tcBorders>
            <w:shd w:val="clear" w:color="auto" w:fill="auto"/>
            <w:noWrap/>
            <w:vAlign w:val="bottom"/>
            <w:hideMark/>
          </w:tcPr>
          <w:p w:rsidR="007C2244" w:rsidRPr="00205B6E" w:rsidRDefault="007C2244" w:rsidP="00205B6E">
            <w:pPr>
              <w:spacing w:after="0" w:line="240" w:lineRule="auto"/>
              <w:rPr>
                <w:rFonts w:ascii="Calibri" w:eastAsia="Times New Roman" w:hAnsi="Calibri" w:cs="Calibri"/>
                <w:color w:val="000000"/>
                <w:sz w:val="28"/>
                <w:lang w:eastAsia="es-ES"/>
              </w:rPr>
            </w:pPr>
            <w:r w:rsidRPr="00205B6E">
              <w:rPr>
                <w:rFonts w:ascii="Calibri" w:eastAsia="Times New Roman" w:hAnsi="Calibri" w:cs="Calibri"/>
                <w:color w:val="000000"/>
                <w:sz w:val="28"/>
                <w:lang w:eastAsia="es-ES"/>
              </w:rPr>
              <w:t> </w:t>
            </w:r>
          </w:p>
        </w:tc>
        <w:tc>
          <w:tcPr>
            <w:tcW w:w="1803" w:type="dxa"/>
            <w:tcBorders>
              <w:top w:val="nil"/>
              <w:left w:val="nil"/>
              <w:bottom w:val="single" w:sz="4" w:space="0" w:color="auto"/>
              <w:right w:val="single" w:sz="4" w:space="0" w:color="auto"/>
            </w:tcBorders>
          </w:tcPr>
          <w:p w:rsidR="007C2244" w:rsidRPr="00205B6E" w:rsidRDefault="007C2244" w:rsidP="00205B6E">
            <w:pPr>
              <w:spacing w:after="0" w:line="240" w:lineRule="auto"/>
              <w:rPr>
                <w:rFonts w:ascii="Calibri" w:eastAsia="Times New Roman" w:hAnsi="Calibri" w:cs="Calibri"/>
                <w:color w:val="000000"/>
                <w:sz w:val="28"/>
                <w:lang w:eastAsia="es-ES"/>
              </w:rPr>
            </w:pPr>
          </w:p>
        </w:tc>
      </w:tr>
    </w:tbl>
    <w:p w:rsidR="00205B6E" w:rsidRDefault="00205B6E" w:rsidP="00F81AE7">
      <w:pPr>
        <w:rPr>
          <w:b/>
          <w:sz w:val="24"/>
        </w:rPr>
      </w:pPr>
    </w:p>
    <w:p w:rsidR="005431A8" w:rsidRDefault="005431A8" w:rsidP="00F81AE7">
      <w:pPr>
        <w:rPr>
          <w:sz w:val="24"/>
        </w:rPr>
      </w:pPr>
      <w:r w:rsidRPr="005431A8">
        <w:rPr>
          <w:b/>
          <w:sz w:val="24"/>
        </w:rPr>
        <w:t>Fecha en la que recogerá la medicación</w:t>
      </w:r>
      <w:r>
        <w:rPr>
          <w:sz w:val="24"/>
        </w:rPr>
        <w:t>:………………………………………………………………………</w:t>
      </w:r>
    </w:p>
    <w:p w:rsidR="00FC7E1B" w:rsidRDefault="00FC7E1B" w:rsidP="00F81AE7">
      <w:pPr>
        <w:rPr>
          <w:sz w:val="24"/>
        </w:rPr>
      </w:pPr>
      <w:r>
        <w:rPr>
          <w:b/>
          <w:sz w:val="24"/>
        </w:rPr>
        <w:t>Persona</w:t>
      </w:r>
      <w:r w:rsidRPr="005431A8">
        <w:rPr>
          <w:b/>
          <w:sz w:val="24"/>
        </w:rPr>
        <w:t xml:space="preserve"> que recogerá la medicación</w:t>
      </w:r>
      <w:r>
        <w:rPr>
          <w:sz w:val="24"/>
        </w:rPr>
        <w:t>:……………………………………………………………………………</w:t>
      </w:r>
    </w:p>
    <w:p w:rsidR="00FC7E1B" w:rsidRDefault="00FC7E1B" w:rsidP="00F81AE7">
      <w:pPr>
        <w:rPr>
          <w:sz w:val="24"/>
        </w:rPr>
      </w:pPr>
    </w:p>
    <w:p w:rsidR="00EE140B" w:rsidRDefault="00EE140B" w:rsidP="00EE140B">
      <w:pPr>
        <w:jc w:val="center"/>
        <w:rPr>
          <w:b/>
          <w:sz w:val="28"/>
          <w:u w:val="single"/>
        </w:rPr>
      </w:pPr>
      <w:r>
        <w:rPr>
          <w:b/>
          <w:sz w:val="28"/>
          <w:u w:val="single"/>
        </w:rPr>
        <w:t>INSTRUCCIONES</w:t>
      </w:r>
    </w:p>
    <w:p w:rsidR="00552E04" w:rsidRDefault="00552E04" w:rsidP="00552E04">
      <w:pPr>
        <w:jc w:val="both"/>
        <w:rPr>
          <w:sz w:val="24"/>
        </w:rPr>
      </w:pPr>
      <w:r>
        <w:rPr>
          <w:sz w:val="24"/>
        </w:rPr>
        <w:t>Estimado paciente.</w:t>
      </w:r>
    </w:p>
    <w:p w:rsidR="00552E04" w:rsidRPr="00552E04" w:rsidRDefault="00552E04" w:rsidP="00552E04">
      <w:pPr>
        <w:jc w:val="both"/>
        <w:rPr>
          <w:sz w:val="24"/>
        </w:rPr>
      </w:pPr>
      <w:r>
        <w:rPr>
          <w:sz w:val="24"/>
        </w:rPr>
        <w:t>Le rogamos que lea atentamente las siguientes instrucciones:</w:t>
      </w:r>
    </w:p>
    <w:p w:rsidR="005D5D2B" w:rsidRDefault="00392CEF" w:rsidP="005D5D2B">
      <w:pPr>
        <w:pStyle w:val="Prrafodelista"/>
        <w:numPr>
          <w:ilvl w:val="0"/>
          <w:numId w:val="1"/>
        </w:numPr>
        <w:jc w:val="both"/>
        <w:rPr>
          <w:sz w:val="24"/>
        </w:rPr>
      </w:pPr>
      <w:r w:rsidRPr="00142ABF">
        <w:rPr>
          <w:sz w:val="24"/>
        </w:rPr>
        <w:t>El Servicio de Farmacia está situado en el primer sótano (Planta SS) de la Residencia General (debajo de la puerta principal).</w:t>
      </w:r>
    </w:p>
    <w:p w:rsidR="00881892" w:rsidRPr="005D5D2B" w:rsidRDefault="00881892" w:rsidP="005D5D2B">
      <w:pPr>
        <w:pStyle w:val="Prrafodelista"/>
        <w:numPr>
          <w:ilvl w:val="0"/>
          <w:numId w:val="1"/>
        </w:numPr>
        <w:jc w:val="both"/>
        <w:rPr>
          <w:sz w:val="24"/>
          <w:highlight w:val="yellow"/>
        </w:rPr>
      </w:pPr>
      <w:r w:rsidRPr="005D5D2B">
        <w:rPr>
          <w:sz w:val="24"/>
          <w:highlight w:val="yellow"/>
        </w:rPr>
        <w:t xml:space="preserve">El formulario de petición debe enviarse por email al correo: </w:t>
      </w:r>
      <w:r w:rsidR="005D5D2B" w:rsidRPr="005D5D2B">
        <w:rPr>
          <w:b/>
          <w:highlight w:val="yellow"/>
        </w:rPr>
        <w:t>farmacia.hdoc@salud.madrid.org</w:t>
      </w:r>
    </w:p>
    <w:p w:rsidR="00881892" w:rsidRPr="00142ABF" w:rsidRDefault="00881892" w:rsidP="00881892">
      <w:pPr>
        <w:pStyle w:val="Prrafodelista"/>
        <w:numPr>
          <w:ilvl w:val="0"/>
          <w:numId w:val="1"/>
        </w:numPr>
        <w:jc w:val="both"/>
        <w:rPr>
          <w:sz w:val="24"/>
        </w:rPr>
      </w:pPr>
      <w:r w:rsidRPr="00142ABF">
        <w:rPr>
          <w:sz w:val="24"/>
        </w:rPr>
        <w:t xml:space="preserve">Debe enviarse el formulario con una </w:t>
      </w:r>
      <w:r w:rsidRPr="00142ABF">
        <w:rPr>
          <w:b/>
          <w:sz w:val="24"/>
          <w:highlight w:val="yellow"/>
        </w:rPr>
        <w:t>anterioridad mínima de 48 horas labora</w:t>
      </w:r>
      <w:r w:rsidR="00A51C0A" w:rsidRPr="00142ABF">
        <w:rPr>
          <w:b/>
          <w:sz w:val="24"/>
          <w:highlight w:val="yellow"/>
        </w:rPr>
        <w:t>b</w:t>
      </w:r>
      <w:r w:rsidRPr="00142ABF">
        <w:rPr>
          <w:b/>
          <w:sz w:val="24"/>
          <w:highlight w:val="yellow"/>
        </w:rPr>
        <w:t>les.</w:t>
      </w:r>
    </w:p>
    <w:p w:rsidR="00AE719B" w:rsidRPr="00142ABF" w:rsidRDefault="00AE719B" w:rsidP="00AE719B">
      <w:pPr>
        <w:pStyle w:val="Prrafodelista"/>
        <w:numPr>
          <w:ilvl w:val="0"/>
          <w:numId w:val="1"/>
        </w:numPr>
        <w:jc w:val="both"/>
        <w:rPr>
          <w:sz w:val="24"/>
        </w:rPr>
      </w:pPr>
      <w:r w:rsidRPr="00142ABF">
        <w:rPr>
          <w:sz w:val="24"/>
        </w:rPr>
        <w:t>Debe rellenar todos los datos de forma correcta y legible. Es importante indicar un número de teléfono para que en caso de duda contactemos con usted.</w:t>
      </w:r>
    </w:p>
    <w:p w:rsidR="00AE719B" w:rsidRPr="00142ABF" w:rsidRDefault="00AE719B" w:rsidP="00AE719B">
      <w:pPr>
        <w:pStyle w:val="Prrafodelista"/>
        <w:numPr>
          <w:ilvl w:val="0"/>
          <w:numId w:val="1"/>
        </w:numPr>
        <w:jc w:val="both"/>
        <w:rPr>
          <w:sz w:val="24"/>
        </w:rPr>
      </w:pPr>
      <w:r w:rsidRPr="00142ABF">
        <w:rPr>
          <w:sz w:val="24"/>
        </w:rPr>
        <w:t>Debe indicar todos los medicamentos que va a recoger al Servicio de Farmacia del Hospital 12 de Octubre junto con la dosis y pauta posológica.</w:t>
      </w:r>
    </w:p>
    <w:p w:rsidR="00881892" w:rsidRPr="00142ABF" w:rsidRDefault="00881892" w:rsidP="00881892">
      <w:pPr>
        <w:pStyle w:val="Prrafodelista"/>
        <w:numPr>
          <w:ilvl w:val="0"/>
          <w:numId w:val="1"/>
        </w:numPr>
        <w:jc w:val="both"/>
        <w:rPr>
          <w:sz w:val="24"/>
        </w:rPr>
      </w:pPr>
      <w:r w:rsidRPr="00142ABF">
        <w:rPr>
          <w:sz w:val="24"/>
        </w:rPr>
        <w:t xml:space="preserve">Para la recogida de la medicación, </w:t>
      </w:r>
      <w:r w:rsidRPr="00142ABF">
        <w:rPr>
          <w:b/>
          <w:sz w:val="24"/>
          <w:highlight w:val="yellow"/>
        </w:rPr>
        <w:t>debe aporta</w:t>
      </w:r>
      <w:r w:rsidR="00A51C0A" w:rsidRPr="00142ABF">
        <w:rPr>
          <w:b/>
          <w:sz w:val="24"/>
          <w:highlight w:val="yellow"/>
        </w:rPr>
        <w:t>r</w:t>
      </w:r>
      <w:r w:rsidR="00F60DFD" w:rsidRPr="00142ABF">
        <w:rPr>
          <w:b/>
          <w:sz w:val="24"/>
          <w:highlight w:val="yellow"/>
        </w:rPr>
        <w:t xml:space="preserve"> el documento de prescripción y dispensación </w:t>
      </w:r>
      <w:r w:rsidRPr="00142ABF">
        <w:rPr>
          <w:b/>
          <w:sz w:val="24"/>
          <w:highlight w:val="yellow"/>
        </w:rPr>
        <w:t xml:space="preserve"> </w:t>
      </w:r>
      <w:r w:rsidR="00F60DFD" w:rsidRPr="00142ABF">
        <w:rPr>
          <w:b/>
          <w:sz w:val="24"/>
          <w:highlight w:val="yellow"/>
        </w:rPr>
        <w:t>(</w:t>
      </w:r>
      <w:r w:rsidRPr="00142ABF">
        <w:rPr>
          <w:b/>
          <w:sz w:val="24"/>
          <w:highlight w:val="yellow"/>
        </w:rPr>
        <w:t>receta médica</w:t>
      </w:r>
      <w:r w:rsidR="00F60DFD" w:rsidRPr="00142ABF">
        <w:rPr>
          <w:b/>
          <w:sz w:val="24"/>
          <w:highlight w:val="yellow"/>
        </w:rPr>
        <w:t>)</w:t>
      </w:r>
      <w:r w:rsidRPr="00142ABF">
        <w:rPr>
          <w:b/>
          <w:sz w:val="24"/>
          <w:highlight w:val="yellow"/>
        </w:rPr>
        <w:t xml:space="preserve"> y la tarjeta sanitaria</w:t>
      </w:r>
      <w:r w:rsidRPr="00142ABF">
        <w:rPr>
          <w:sz w:val="24"/>
        </w:rPr>
        <w:t>.</w:t>
      </w:r>
      <w:r w:rsidR="00AE719B" w:rsidRPr="00142ABF">
        <w:rPr>
          <w:sz w:val="24"/>
        </w:rPr>
        <w:t xml:space="preserve"> En cada dispensación, el Servicio de Far</w:t>
      </w:r>
      <w:r w:rsidR="00AE719B" w:rsidRPr="00142ABF">
        <w:rPr>
          <w:sz w:val="24"/>
        </w:rPr>
        <w:lastRenderedPageBreak/>
        <w:t xml:space="preserve">macia recogerá una copia y le devolverá las demás. Le rogamos solicite una nueva receta cuando se le agoten las copias. También deberá cambiar la receta cada vez que su médico le cambie algún medicamento, dosis o frecuencia de administración. </w:t>
      </w:r>
    </w:p>
    <w:p w:rsidR="00AE719B" w:rsidRPr="00142ABF" w:rsidRDefault="00881892" w:rsidP="00881892">
      <w:pPr>
        <w:pStyle w:val="Prrafodelista"/>
        <w:numPr>
          <w:ilvl w:val="0"/>
          <w:numId w:val="1"/>
        </w:numPr>
        <w:jc w:val="both"/>
        <w:rPr>
          <w:sz w:val="24"/>
        </w:rPr>
      </w:pPr>
      <w:r w:rsidRPr="00142ABF">
        <w:rPr>
          <w:sz w:val="24"/>
        </w:rPr>
        <w:t>El horario para la dispensación de medicamentos a pacientes externos es</w:t>
      </w:r>
      <w:r w:rsidR="00AE719B" w:rsidRPr="00142ABF">
        <w:rPr>
          <w:sz w:val="24"/>
        </w:rPr>
        <w:t>.</w:t>
      </w:r>
    </w:p>
    <w:p w:rsidR="00AE719B" w:rsidRPr="00142ABF" w:rsidRDefault="00AE719B" w:rsidP="00AE719B">
      <w:pPr>
        <w:pStyle w:val="Prrafodelista"/>
        <w:numPr>
          <w:ilvl w:val="1"/>
          <w:numId w:val="1"/>
        </w:numPr>
        <w:jc w:val="both"/>
        <w:rPr>
          <w:sz w:val="24"/>
        </w:rPr>
      </w:pPr>
      <w:r w:rsidRPr="00142ABF">
        <w:rPr>
          <w:sz w:val="24"/>
        </w:rPr>
        <w:t>D</w:t>
      </w:r>
      <w:r w:rsidR="00881892" w:rsidRPr="00142ABF">
        <w:rPr>
          <w:sz w:val="24"/>
        </w:rPr>
        <w:t>e l</w:t>
      </w:r>
      <w:r w:rsidRPr="00142ABF">
        <w:rPr>
          <w:sz w:val="24"/>
        </w:rPr>
        <w:t>unes a jueves de 08:30 a 21:00.</w:t>
      </w:r>
      <w:r w:rsidR="00392CEF" w:rsidRPr="00142ABF">
        <w:rPr>
          <w:sz w:val="24"/>
        </w:rPr>
        <w:t xml:space="preserve">     </w:t>
      </w:r>
      <w:r w:rsidRPr="00142ABF">
        <w:rPr>
          <w:sz w:val="24"/>
        </w:rPr>
        <w:t xml:space="preserve"> </w:t>
      </w:r>
    </w:p>
    <w:p w:rsidR="00AE719B" w:rsidRPr="00142ABF" w:rsidRDefault="00AE719B" w:rsidP="00AE719B">
      <w:pPr>
        <w:pStyle w:val="Prrafodelista"/>
        <w:numPr>
          <w:ilvl w:val="1"/>
          <w:numId w:val="1"/>
        </w:numPr>
        <w:jc w:val="both"/>
        <w:rPr>
          <w:sz w:val="24"/>
        </w:rPr>
      </w:pPr>
      <w:r w:rsidRPr="00142ABF">
        <w:rPr>
          <w:sz w:val="24"/>
        </w:rPr>
        <w:t>V</w:t>
      </w:r>
      <w:r w:rsidR="00881892" w:rsidRPr="00142ABF">
        <w:rPr>
          <w:sz w:val="24"/>
        </w:rPr>
        <w:t>iernes de 08:30 a 15:00.</w:t>
      </w:r>
      <w:r w:rsidR="00392CEF" w:rsidRPr="00142ABF">
        <w:rPr>
          <w:sz w:val="24"/>
        </w:rPr>
        <w:t xml:space="preserve">                        </w:t>
      </w:r>
    </w:p>
    <w:p w:rsidR="00AE719B" w:rsidRPr="00142ABF" w:rsidRDefault="00881892" w:rsidP="00AE719B">
      <w:pPr>
        <w:pStyle w:val="Prrafodelista"/>
        <w:numPr>
          <w:ilvl w:val="1"/>
          <w:numId w:val="1"/>
        </w:numPr>
        <w:jc w:val="both"/>
        <w:rPr>
          <w:sz w:val="24"/>
        </w:rPr>
      </w:pPr>
      <w:r w:rsidRPr="00142ABF">
        <w:rPr>
          <w:sz w:val="24"/>
        </w:rPr>
        <w:t xml:space="preserve">Sábados, domingos y festivos cerrado. </w:t>
      </w:r>
    </w:p>
    <w:p w:rsidR="00237EAF" w:rsidRPr="00142ABF" w:rsidRDefault="008D0B79" w:rsidP="00AE719B">
      <w:pPr>
        <w:pStyle w:val="Prrafodelista"/>
        <w:numPr>
          <w:ilvl w:val="1"/>
          <w:numId w:val="1"/>
        </w:numPr>
        <w:jc w:val="both"/>
        <w:rPr>
          <w:sz w:val="24"/>
        </w:rPr>
      </w:pPr>
      <w:r w:rsidRPr="00142ABF">
        <w:rPr>
          <w:sz w:val="24"/>
        </w:rPr>
        <w:t>24 y 31 de diciemb</w:t>
      </w:r>
      <w:r w:rsidR="00237EAF" w:rsidRPr="00142ABF">
        <w:rPr>
          <w:sz w:val="24"/>
        </w:rPr>
        <w:t>re cerrado.</w:t>
      </w:r>
    </w:p>
    <w:p w:rsidR="00AE719B" w:rsidRPr="00142ABF" w:rsidRDefault="00AE719B" w:rsidP="00AE719B">
      <w:pPr>
        <w:pStyle w:val="Prrafodelista"/>
        <w:numPr>
          <w:ilvl w:val="0"/>
          <w:numId w:val="1"/>
        </w:numPr>
        <w:jc w:val="both"/>
        <w:rPr>
          <w:sz w:val="24"/>
        </w:rPr>
      </w:pPr>
      <w:r w:rsidRPr="00142ABF">
        <w:rPr>
          <w:sz w:val="24"/>
        </w:rPr>
        <w:t>La Resolución 14/03 de la Dirección General de Farmacia y Productos Sanitarios, referente a los procedimientos para el seguimiento y control de la asistencia a pacientes externos en los Servicio de Farmacia Hospitalaria de la red sanitaria pública de la Comunidad Autónoma de Madrid, establece que “</w:t>
      </w:r>
      <w:r w:rsidRPr="00142ABF">
        <w:rPr>
          <w:b/>
          <w:sz w:val="24"/>
        </w:rPr>
        <w:t>los Servicios de Farmacia entregarán medicación para un mes de tratamiento</w:t>
      </w:r>
      <w:r w:rsidRPr="00142ABF">
        <w:rPr>
          <w:sz w:val="24"/>
        </w:rPr>
        <w:t>”.</w:t>
      </w:r>
    </w:p>
    <w:p w:rsidR="00AE719B" w:rsidRPr="00142ABF" w:rsidRDefault="00AE719B" w:rsidP="00AE719B">
      <w:pPr>
        <w:pStyle w:val="Prrafodelista"/>
        <w:numPr>
          <w:ilvl w:val="0"/>
          <w:numId w:val="1"/>
        </w:numPr>
        <w:jc w:val="both"/>
        <w:rPr>
          <w:sz w:val="24"/>
        </w:rPr>
      </w:pPr>
      <w:r w:rsidRPr="00142ABF">
        <w:rPr>
          <w:sz w:val="24"/>
        </w:rPr>
        <w:t xml:space="preserve">En tratamientos crónicos y con el fin de disminuir las visitas de los pacientes al Hospital, el Servicio de Farmacia del Hospital 12 de Octubre, acordó con la dirección Médica que, según la disponibilidad de medicamentos, se pudiera </w:t>
      </w:r>
      <w:r w:rsidRPr="00142ABF">
        <w:rPr>
          <w:b/>
          <w:sz w:val="24"/>
        </w:rPr>
        <w:t>entregar medicación para 8 ó 9 semanas</w:t>
      </w:r>
      <w:r w:rsidRPr="00142ABF">
        <w:rPr>
          <w:sz w:val="24"/>
        </w:rPr>
        <w:t xml:space="preserve">, adecuando la cantidad de mediación dispensada a la que contienen los envases completos. </w:t>
      </w:r>
    </w:p>
    <w:p w:rsidR="00AE719B" w:rsidRPr="00142ABF" w:rsidRDefault="00AE719B" w:rsidP="00AE719B">
      <w:pPr>
        <w:pStyle w:val="Prrafodelista"/>
        <w:numPr>
          <w:ilvl w:val="0"/>
          <w:numId w:val="1"/>
        </w:numPr>
        <w:jc w:val="both"/>
        <w:rPr>
          <w:sz w:val="24"/>
        </w:rPr>
      </w:pPr>
      <w:r w:rsidRPr="00142ABF">
        <w:rPr>
          <w:sz w:val="24"/>
        </w:rPr>
        <w:t xml:space="preserve">Si, en casos excepcionales, no se puede cubrir el mes de tratamiento, se le dispensará la medicación necesaria para que ni usted ni otros pacientes se queden sin medicación. </w:t>
      </w:r>
    </w:p>
    <w:p w:rsidR="00AE719B" w:rsidRPr="00142ABF" w:rsidRDefault="00AE719B" w:rsidP="00AE719B">
      <w:pPr>
        <w:pStyle w:val="Prrafodelista"/>
        <w:numPr>
          <w:ilvl w:val="0"/>
          <w:numId w:val="1"/>
        </w:numPr>
        <w:jc w:val="both"/>
        <w:rPr>
          <w:sz w:val="24"/>
        </w:rPr>
      </w:pPr>
      <w:r w:rsidRPr="00142ABF">
        <w:rPr>
          <w:sz w:val="24"/>
        </w:rPr>
        <w:t xml:space="preserve">No espere a quedarse sin medicación en su domicilio y acuda al Servicio de Farmacia </w:t>
      </w:r>
      <w:r w:rsidR="00E57EC6" w:rsidRPr="00142ABF">
        <w:rPr>
          <w:sz w:val="24"/>
        </w:rPr>
        <w:t xml:space="preserve">cuando le quede medicación para 3-5 días de tratamiento. </w:t>
      </w:r>
      <w:r w:rsidR="00E57EC6" w:rsidRPr="00142ABF">
        <w:rPr>
          <w:b/>
          <w:sz w:val="24"/>
          <w:highlight w:val="yellow"/>
        </w:rPr>
        <w:t>No se dispensarán medicamentos con antelación mayor a 5 días.</w:t>
      </w:r>
      <w:r w:rsidR="00E57EC6" w:rsidRPr="00142ABF">
        <w:rPr>
          <w:sz w:val="24"/>
        </w:rPr>
        <w:t xml:space="preserve"> </w:t>
      </w:r>
    </w:p>
    <w:p w:rsidR="00E57EC6" w:rsidRPr="00142ABF" w:rsidRDefault="00E57EC6" w:rsidP="00AE719B">
      <w:pPr>
        <w:pStyle w:val="Prrafodelista"/>
        <w:numPr>
          <w:ilvl w:val="0"/>
          <w:numId w:val="1"/>
        </w:numPr>
        <w:jc w:val="both"/>
        <w:rPr>
          <w:sz w:val="24"/>
        </w:rPr>
      </w:pPr>
      <w:r w:rsidRPr="00142ABF">
        <w:rPr>
          <w:sz w:val="24"/>
        </w:rPr>
        <w:lastRenderedPageBreak/>
        <w:t xml:space="preserve">Le agradeceríamos la devolución al Servicio de Farmacia de los medicamentos que no utilice cuando termine o cambie de tratamiento. </w:t>
      </w:r>
    </w:p>
    <w:p w:rsidR="005431A8" w:rsidRPr="00243E25" w:rsidRDefault="00E57EC6" w:rsidP="00863410">
      <w:pPr>
        <w:pStyle w:val="Prrafodelista"/>
        <w:numPr>
          <w:ilvl w:val="0"/>
          <w:numId w:val="1"/>
        </w:numPr>
        <w:jc w:val="both"/>
        <w:rPr>
          <w:sz w:val="24"/>
        </w:rPr>
      </w:pPr>
      <w:r w:rsidRPr="00243E25">
        <w:rPr>
          <w:sz w:val="24"/>
        </w:rPr>
        <w:t xml:space="preserve">Todo el personal del Servicio de Farmacia queda a su disposición, para resolverle cualquier duda sobre sus medicamentos. Si desea consultar o preguntar sobre algún aspecto relacionado con su tratamiento, pregunte por un farmacéutico. </w:t>
      </w:r>
    </w:p>
    <w:sectPr w:rsidR="005431A8" w:rsidRPr="00243E25" w:rsidSect="00742D2A">
      <w:headerReference w:type="default" r:id="rId7"/>
      <w:footerReference w:type="default" r:id="rId8"/>
      <w:pgSz w:w="11906" w:h="16838"/>
      <w:pgMar w:top="1440" w:right="1080" w:bottom="1440" w:left="108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8F" w:rsidRDefault="00DE238F" w:rsidP="00F81AE7">
      <w:pPr>
        <w:spacing w:after="0" w:line="240" w:lineRule="auto"/>
      </w:pPr>
      <w:r>
        <w:separator/>
      </w:r>
    </w:p>
  </w:endnote>
  <w:endnote w:type="continuationSeparator" w:id="0">
    <w:p w:rsidR="00DE238F" w:rsidRDefault="00DE238F" w:rsidP="00F8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6E" w:rsidRPr="004414D8" w:rsidRDefault="00205B6E">
    <w:pPr>
      <w:pStyle w:val="Piedepgina"/>
      <w:rPr>
        <w:lang w:val="en-GB"/>
      </w:rPr>
    </w:pPr>
    <w:r w:rsidRPr="004414D8">
      <w:rPr>
        <w:lang w:val="en-GB"/>
      </w:rPr>
      <w:t>Avd. Córdoba SN CP: 28041</w:t>
    </w:r>
    <w:r w:rsidR="007C2244" w:rsidRPr="004414D8">
      <w:rPr>
        <w:lang w:val="en-GB"/>
      </w:rPr>
      <w:tab/>
    </w:r>
    <w:r w:rsidR="007C2244" w:rsidRPr="004414D8">
      <w:rPr>
        <w:lang w:val="en-GB"/>
      </w:rPr>
      <w:tab/>
      <w:t>@farmacia_h12o (twitter)</w:t>
    </w:r>
  </w:p>
  <w:p w:rsidR="00881892" w:rsidRPr="004414D8" w:rsidRDefault="00881892">
    <w:pPr>
      <w:pStyle w:val="Piedepgina"/>
      <w:rPr>
        <w:lang w:val="en-GB"/>
      </w:rPr>
    </w:pPr>
    <w:r w:rsidRPr="004414D8">
      <w:rPr>
        <w:lang w:val="en-GB"/>
      </w:rPr>
      <w:t>S. Farmacia</w:t>
    </w:r>
    <w:r w:rsidR="005D5D2B" w:rsidRPr="004414D8">
      <w:rPr>
        <w:lang w:val="en-GB"/>
      </w:rPr>
      <w:tab/>
    </w:r>
    <w:r w:rsidR="005D5D2B" w:rsidRPr="004414D8">
      <w:rPr>
        <w:lang w:val="en-GB"/>
      </w:rPr>
      <w:tab/>
      <w:t>farmacia.hdoc@salud.madrid.org</w:t>
    </w:r>
  </w:p>
  <w:p w:rsidR="00881892" w:rsidRDefault="00881892">
    <w:pPr>
      <w:pStyle w:val="Piedepgina"/>
    </w:pPr>
    <w:r>
      <w:t>913908000 extensión 1560</w:t>
    </w:r>
    <w:r w:rsidR="00F60DFD">
      <w:t>/8909</w:t>
    </w:r>
    <w:r w:rsidR="0001642D">
      <w:t>/1112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8F" w:rsidRDefault="00DE238F" w:rsidP="00F81AE7">
      <w:pPr>
        <w:spacing w:after="0" w:line="240" w:lineRule="auto"/>
      </w:pPr>
      <w:r>
        <w:separator/>
      </w:r>
    </w:p>
  </w:footnote>
  <w:footnote w:type="continuationSeparator" w:id="0">
    <w:p w:rsidR="00DE238F" w:rsidRDefault="00DE238F" w:rsidP="00F81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E7" w:rsidRPr="00F81AE7" w:rsidRDefault="00F81AE7" w:rsidP="00F81AE7">
    <w:pPr>
      <w:pStyle w:val="Encabezado"/>
      <w:jc w:val="right"/>
      <w:rPr>
        <w:b/>
        <w:sz w:val="32"/>
      </w:rPr>
    </w:pPr>
    <w:r w:rsidRPr="00F81AE7">
      <w:rPr>
        <w:b/>
        <w:noProof/>
        <w:sz w:val="32"/>
        <w:lang w:eastAsia="es-ES"/>
      </w:rPr>
      <w:drawing>
        <wp:anchor distT="0" distB="0" distL="114300" distR="114300" simplePos="0" relativeHeight="251659264" behindDoc="1" locked="0" layoutInCell="1" allowOverlap="1" wp14:anchorId="038AA085" wp14:editId="783CCD2E">
          <wp:simplePos x="0" y="0"/>
          <wp:positionH relativeFrom="column">
            <wp:posOffset>-219913</wp:posOffset>
          </wp:positionH>
          <wp:positionV relativeFrom="paragraph">
            <wp:posOffset>-207289</wp:posOffset>
          </wp:positionV>
          <wp:extent cx="259080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de-Octubre_REV_272.png"/>
                  <pic:cNvPicPr/>
                </pic:nvPicPr>
                <pic:blipFill>
                  <a:blip r:embed="rId1">
                    <a:extLst>
                      <a:ext uri="{28A0092B-C50C-407E-A947-70E740481C1C}">
                        <a14:useLocalDpi xmlns:a14="http://schemas.microsoft.com/office/drawing/2010/main" val="0"/>
                      </a:ext>
                    </a:extLst>
                  </a:blip>
                  <a:stretch>
                    <a:fillRect/>
                  </a:stretch>
                </pic:blipFill>
                <pic:spPr>
                  <a:xfrm>
                    <a:off x="0" y="0"/>
                    <a:ext cx="2590800" cy="476250"/>
                  </a:xfrm>
                  <a:prstGeom prst="rect">
                    <a:avLst/>
                  </a:prstGeom>
                </pic:spPr>
              </pic:pic>
            </a:graphicData>
          </a:graphic>
        </wp:anchor>
      </w:drawing>
    </w:r>
    <w:r w:rsidRPr="00F81AE7">
      <w:rPr>
        <w:b/>
        <w:sz w:val="32"/>
      </w:rPr>
      <w:t>SERVICIO DE FARMACIA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978"/>
    <w:multiLevelType w:val="hybridMultilevel"/>
    <w:tmpl w:val="C0203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E6DB0"/>
    <w:multiLevelType w:val="hybridMultilevel"/>
    <w:tmpl w:val="CBBC8F12"/>
    <w:lvl w:ilvl="0" w:tplc="F5D817E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9C"/>
    <w:rsid w:val="0001642D"/>
    <w:rsid w:val="001421DC"/>
    <w:rsid w:val="00142ABF"/>
    <w:rsid w:val="001A3B9C"/>
    <w:rsid w:val="001D349C"/>
    <w:rsid w:val="00205B6E"/>
    <w:rsid w:val="00237EAF"/>
    <w:rsid w:val="00243E25"/>
    <w:rsid w:val="002C4429"/>
    <w:rsid w:val="00392CEF"/>
    <w:rsid w:val="003C77C5"/>
    <w:rsid w:val="004414D8"/>
    <w:rsid w:val="005431A8"/>
    <w:rsid w:val="00552E04"/>
    <w:rsid w:val="005D5D2B"/>
    <w:rsid w:val="00742D2A"/>
    <w:rsid w:val="007C2244"/>
    <w:rsid w:val="00881892"/>
    <w:rsid w:val="008D0B79"/>
    <w:rsid w:val="009B7A3B"/>
    <w:rsid w:val="00A51C0A"/>
    <w:rsid w:val="00AD287E"/>
    <w:rsid w:val="00AE719B"/>
    <w:rsid w:val="00B04B5C"/>
    <w:rsid w:val="00D06785"/>
    <w:rsid w:val="00DE238F"/>
    <w:rsid w:val="00E57EC6"/>
    <w:rsid w:val="00EE140B"/>
    <w:rsid w:val="00F60DFD"/>
    <w:rsid w:val="00F81AE7"/>
    <w:rsid w:val="00FC7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93C4E0-5FC7-4E89-9FFD-6844CDC1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A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AE7"/>
  </w:style>
  <w:style w:type="paragraph" w:styleId="Piedepgina">
    <w:name w:val="footer"/>
    <w:basedOn w:val="Normal"/>
    <w:link w:val="PiedepginaCar"/>
    <w:uiPriority w:val="99"/>
    <w:unhideWhenUsed/>
    <w:rsid w:val="00F81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AE7"/>
  </w:style>
  <w:style w:type="paragraph" w:styleId="Prrafodelista">
    <w:name w:val="List Paragraph"/>
    <w:basedOn w:val="Normal"/>
    <w:uiPriority w:val="34"/>
    <w:qFormat/>
    <w:rsid w:val="00EE140B"/>
    <w:pPr>
      <w:ind w:left="720"/>
      <w:contextualSpacing/>
    </w:pPr>
  </w:style>
  <w:style w:type="paragraph" w:styleId="Textodeglobo">
    <w:name w:val="Balloon Text"/>
    <w:basedOn w:val="Normal"/>
    <w:link w:val="TextodegloboCar"/>
    <w:uiPriority w:val="99"/>
    <w:semiHidden/>
    <w:unhideWhenUsed/>
    <w:rsid w:val="00205B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3175</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2</cp:revision>
  <cp:lastPrinted>2021-08-14T07:45:00Z</cp:lastPrinted>
  <dcterms:created xsi:type="dcterms:W3CDTF">2022-05-15T15:33:00Z</dcterms:created>
  <dcterms:modified xsi:type="dcterms:W3CDTF">2022-05-15T15:33:00Z</dcterms:modified>
</cp:coreProperties>
</file>