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F36C01" w:rsidP="00EB498F"/>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6128" behindDoc="0" locked="0" layoutInCell="1" allowOverlap="1">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rsidR="00505659" w:rsidRPr="00505659" w:rsidRDefault="00505659" w:rsidP="001452B2">
                            <w:pPr>
                              <w:spacing w:line="260" w:lineRule="atLeast"/>
                              <w:jc w:val="center"/>
                              <w:rPr>
                                <w:rFonts w:ascii="Montserrat SemiBold" w:hAnsi="Montserrat SemiBold" w:cs="Arial"/>
                                <w:b/>
                                <w:sz w:val="72"/>
                              </w:rPr>
                            </w:pPr>
                            <w:r w:rsidRPr="00505659">
                              <w:rPr>
                                <w:rFonts w:ascii="Montserrat SemiBold" w:hAnsi="Montserrat SemiBold" w:cs="Arial"/>
                                <w:b/>
                                <w:sz w:val="72"/>
                              </w:rPr>
                              <w:t>Hospital Guadarrama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2.95pt;margin-top:6.8pt;width:289.55pt;height:15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dEgIAAPoDAAAOAAAAZHJzL2Uyb0RvYy54bWysU11v2yAUfZ+0/4B4X5y4cZtYcaouXadJ&#10;3YfU7QcQwDEacBmQ2Nmv7wWnabS9TfMDAt97z73ncFjdDkaTg/RBgW3obDKlRFoOQtldQ398f3i3&#10;o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" filled="f" stroked="f">
                <v:textbox>
                  <w:txbxContent>
                    <w:p w:rsidR="00505659" w:rsidRPr="00505659" w:rsidRDefault="00505659" w:rsidP="001452B2">
                      <w:pPr>
                        <w:spacing w:line="260" w:lineRule="atLeast"/>
                        <w:jc w:val="center"/>
                        <w:rPr>
                          <w:rFonts w:ascii="Montserrat SemiBold" w:hAnsi="Montserrat SemiBold" w:cs="Arial"/>
                          <w:b/>
                          <w:sz w:val="72"/>
                        </w:rPr>
                      </w:pPr>
                      <w:r w:rsidRPr="00505659">
                        <w:rPr>
                          <w:rFonts w:ascii="Montserrat SemiBold" w:hAnsi="Montserrat SemiBold" w:cs="Arial"/>
                          <w:b/>
                          <w:sz w:val="72"/>
                        </w:rPr>
                        <w:t>Hospital Guadarrama</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505659" w:rsidRPr="003B513B" w:rsidRDefault="0050565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Guadarrama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505659" w:rsidRPr="003B513B" w:rsidRDefault="0050565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Guadarrama</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505659" w:rsidRPr="003B513B" w:rsidRDefault="00505659" w:rsidP="003B513B">
                            <w:pPr>
                              <w:spacing w:line="260" w:lineRule="atLeast"/>
                              <w:jc w:val="center"/>
                              <w:rPr>
                                <w:rFonts w:ascii="Montserrat SemiBold" w:hAnsi="Montserrat SemiBold" w:cs="Arial"/>
                                <w:b/>
                                <w:color w:val="00B0F0"/>
                                <w:sz w:val="44"/>
                              </w:rPr>
                            </w:pPr>
                            <w:r>
                              <w:rPr>
                                <w:noProof/>
                              </w:rPr>
                              <w:drawing>
                                <wp:inline distT="0" distB="0" distL="0" distR="0" wp14:anchorId="31BA0249" wp14:editId="3BBBAAFA">
                                  <wp:extent cx="1687830" cy="462280"/>
                                  <wp:effectExtent l="0" t="0" r="7620" b="0"/>
                                  <wp:docPr id="464" name="Imagen 464"/>
                                  <wp:cNvGraphicFramePr/>
                                  <a:graphic xmlns:a="http://schemas.openxmlformats.org/drawingml/2006/main">
                                    <a:graphicData uri="http://schemas.openxmlformats.org/drawingml/2006/picture">
                                      <pic:pic xmlns:pic="http://schemas.openxmlformats.org/drawingml/2006/picture">
                                        <pic:nvPicPr>
                                          <pic:cNvPr id="464" name="Imagen 464"/>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7830" cy="4622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505659" w:rsidRPr="003B513B" w:rsidRDefault="00505659" w:rsidP="003B513B">
                      <w:pPr>
                        <w:spacing w:line="260" w:lineRule="atLeast"/>
                        <w:jc w:val="center"/>
                        <w:rPr>
                          <w:rFonts w:ascii="Montserrat SemiBold" w:hAnsi="Montserrat SemiBold" w:cs="Arial"/>
                          <w:b/>
                          <w:color w:val="00B0F0"/>
                          <w:sz w:val="44"/>
                        </w:rPr>
                      </w:pPr>
                      <w:r>
                        <w:rPr>
                          <w:noProof/>
                        </w:rPr>
                        <w:drawing>
                          <wp:inline distT="0" distB="0" distL="0" distR="0" wp14:anchorId="31BA0249" wp14:editId="3BBBAAFA">
                            <wp:extent cx="1687830" cy="462280"/>
                            <wp:effectExtent l="0" t="0" r="7620" b="0"/>
                            <wp:docPr id="464" name="Imagen 464"/>
                            <wp:cNvGraphicFramePr/>
                            <a:graphic xmlns:a="http://schemas.openxmlformats.org/drawingml/2006/main">
                              <a:graphicData uri="http://schemas.openxmlformats.org/drawingml/2006/picture">
                                <pic:pic xmlns:pic="http://schemas.openxmlformats.org/drawingml/2006/picture">
                                  <pic:nvPicPr>
                                    <pic:cNvPr id="464" name="Imagen 464"/>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7830" cy="462280"/>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0"/>
          <w:footerReference w:type="even" r:id="rId11"/>
          <w:footerReference w:type="default" r:id="rId12"/>
          <w:footerReference w:type="first" r:id="rId13"/>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4D195C" w:rsidP="0068118A"/>
    <w:p w:rsidR="004D195C" w:rsidRPr="004D195C" w:rsidRDefault="004D195C" w:rsidP="0068118A"/>
    <w:p w:rsidR="004D195C" w:rsidRPr="004D195C" w:rsidRDefault="003002D6" w:rsidP="0068118A">
      <w:r>
        <w:rPr>
          <w:noProof/>
        </w:rPr>
        <mc:AlternateContent>
          <mc:Choice Requires="wps">
            <w:drawing>
              <wp:anchor distT="0" distB="0" distL="114300" distR="114300" simplePos="0" relativeHeight="251645440" behindDoc="0" locked="0" layoutInCell="1" allowOverlap="1">
                <wp:simplePos x="0" y="0"/>
                <wp:positionH relativeFrom="column">
                  <wp:posOffset>-161428</wp:posOffset>
                </wp:positionH>
                <wp:positionV relativeFrom="paragraph">
                  <wp:posOffset>88072</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505659" w:rsidRPr="00E50347" w:rsidRDefault="00505659" w:rsidP="00E50347">
                            <w:pPr>
                              <w:spacing w:before="0"/>
                              <w:jc w:val="left"/>
                              <w:rPr>
                                <w:b/>
                                <w:color w:val="7F7F7F" w:themeColor="text1" w:themeTint="80"/>
                              </w:rPr>
                            </w:pPr>
                            <w:r w:rsidRPr="00E50347">
                              <w:rPr>
                                <w:b/>
                                <w:color w:val="7F7F7F" w:themeColor="text1" w:themeTint="80"/>
                              </w:rPr>
                              <w:t>CONSEJERÍA DE SANIDAD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b/>
                                <w:color w:val="7F7F7F" w:themeColor="text1" w:themeTint="80"/>
                              </w:rPr>
                            </w:pPr>
                            <w:r w:rsidRPr="00E50347">
                              <w:rPr>
                                <w:b/>
                                <w:color w:val="7F7F7F" w:themeColor="text1" w:themeTint="80"/>
                              </w:rPr>
                              <w:t xml:space="preserve">Coordina: </w:t>
                            </w:r>
                          </w:p>
                          <w:p w:rsidR="00505659" w:rsidRPr="00E50347" w:rsidRDefault="0050565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color w:val="7F7F7F" w:themeColor="text1" w:themeTint="80"/>
                              </w:rPr>
                            </w:pPr>
                            <w:r w:rsidRPr="00E50347">
                              <w:rPr>
                                <w:color w:val="7F7F7F" w:themeColor="text1" w:themeTint="80"/>
                              </w:rPr>
                              <w:t>© Comunidad de Madrid</w:t>
                            </w:r>
                          </w:p>
                          <w:p w:rsidR="00505659" w:rsidRPr="00E50347" w:rsidRDefault="00505659" w:rsidP="00E50347">
                            <w:pPr>
                              <w:spacing w:before="0"/>
                              <w:jc w:val="left"/>
                              <w:rPr>
                                <w:color w:val="7F7F7F" w:themeColor="text1" w:themeTint="80"/>
                              </w:rPr>
                            </w:pPr>
                            <w:r w:rsidRPr="00E50347">
                              <w:rPr>
                                <w:color w:val="7F7F7F" w:themeColor="text1" w:themeTint="80"/>
                              </w:rPr>
                              <w:t>Edita: Servicio Madrileño de Salud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b/>
                                <w:color w:val="7F7F7F" w:themeColor="text1" w:themeTint="80"/>
                              </w:rPr>
                            </w:pPr>
                            <w:r w:rsidRPr="00E50347">
                              <w:rPr>
                                <w:b/>
                                <w:color w:val="7F7F7F" w:themeColor="text1" w:themeTint="80"/>
                              </w:rPr>
                              <w:t>Edición electrónica</w:t>
                            </w:r>
                          </w:p>
                          <w:p w:rsidR="00505659" w:rsidRPr="00E50347" w:rsidRDefault="00505659"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color w:val="7F7F7F" w:themeColor="text1" w:themeTint="80"/>
                              </w:rPr>
                            </w:pPr>
                            <w:r w:rsidRPr="00E50347">
                              <w:rPr>
                                <w:color w:val="7F7F7F" w:themeColor="text1" w:themeTint="80"/>
                              </w:rPr>
                              <w:t>Impreso en España – Printed in Spain</w:t>
                            </w:r>
                          </w:p>
                          <w:p w:rsidR="00505659" w:rsidRPr="00E50347" w:rsidRDefault="00505659"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12.7pt;margin-top:6.9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" filled="f" stroked="f">
                <v:textbox>
                  <w:txbxContent>
                    <w:p w:rsidR="00505659" w:rsidRPr="00E50347" w:rsidRDefault="00505659" w:rsidP="00E50347">
                      <w:pPr>
                        <w:spacing w:before="0"/>
                        <w:jc w:val="left"/>
                        <w:rPr>
                          <w:b/>
                          <w:color w:val="7F7F7F" w:themeColor="text1" w:themeTint="80"/>
                        </w:rPr>
                      </w:pPr>
                      <w:r w:rsidRPr="00E50347">
                        <w:rPr>
                          <w:b/>
                          <w:color w:val="7F7F7F" w:themeColor="text1" w:themeTint="80"/>
                        </w:rPr>
                        <w:t>CONSEJERÍA DE SANIDAD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b/>
                          <w:color w:val="7F7F7F" w:themeColor="text1" w:themeTint="80"/>
                        </w:rPr>
                      </w:pPr>
                      <w:r w:rsidRPr="00E50347">
                        <w:rPr>
                          <w:b/>
                          <w:color w:val="7F7F7F" w:themeColor="text1" w:themeTint="80"/>
                        </w:rPr>
                        <w:t xml:space="preserve">Coordina: </w:t>
                      </w:r>
                    </w:p>
                    <w:p w:rsidR="00505659" w:rsidRPr="00E50347" w:rsidRDefault="0050565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color w:val="7F7F7F" w:themeColor="text1" w:themeTint="80"/>
                        </w:rPr>
                      </w:pPr>
                      <w:r w:rsidRPr="00E50347">
                        <w:rPr>
                          <w:color w:val="7F7F7F" w:themeColor="text1" w:themeTint="80"/>
                        </w:rPr>
                        <w:t>© Comunidad de Madrid</w:t>
                      </w:r>
                    </w:p>
                    <w:p w:rsidR="00505659" w:rsidRPr="00E50347" w:rsidRDefault="00505659" w:rsidP="00E50347">
                      <w:pPr>
                        <w:spacing w:before="0"/>
                        <w:jc w:val="left"/>
                        <w:rPr>
                          <w:color w:val="7F7F7F" w:themeColor="text1" w:themeTint="80"/>
                        </w:rPr>
                      </w:pPr>
                      <w:r w:rsidRPr="00E50347">
                        <w:rPr>
                          <w:color w:val="7F7F7F" w:themeColor="text1" w:themeTint="80"/>
                        </w:rPr>
                        <w:t>Edita: Servicio Madrileño de Salud</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b/>
                          <w:color w:val="7F7F7F" w:themeColor="text1" w:themeTint="80"/>
                        </w:rPr>
                      </w:pPr>
                      <w:r w:rsidRPr="00E50347">
                        <w:rPr>
                          <w:b/>
                          <w:color w:val="7F7F7F" w:themeColor="text1" w:themeTint="80"/>
                        </w:rPr>
                        <w:t>Edición electrónica</w:t>
                      </w:r>
                    </w:p>
                    <w:p w:rsidR="00505659" w:rsidRPr="00E50347" w:rsidRDefault="00505659"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505659" w:rsidRPr="00E50347" w:rsidRDefault="00505659" w:rsidP="00E50347">
                      <w:pPr>
                        <w:spacing w:before="0"/>
                        <w:jc w:val="left"/>
                        <w:rPr>
                          <w:color w:val="7F7F7F" w:themeColor="text1" w:themeTint="80"/>
                        </w:rPr>
                      </w:pPr>
                    </w:p>
                    <w:p w:rsidR="00505659" w:rsidRPr="00E50347" w:rsidRDefault="00505659" w:rsidP="00E50347">
                      <w:pPr>
                        <w:spacing w:before="0"/>
                        <w:jc w:val="left"/>
                        <w:rPr>
                          <w:color w:val="7F7F7F" w:themeColor="text1" w:themeTint="80"/>
                        </w:rPr>
                      </w:pPr>
                      <w:r w:rsidRPr="00E50347">
                        <w:rPr>
                          <w:color w:val="7F7F7F" w:themeColor="text1" w:themeTint="80"/>
                        </w:rPr>
                        <w:t>Impreso en España – Printed in Spain</w:t>
                      </w:r>
                    </w:p>
                    <w:p w:rsidR="00505659" w:rsidRPr="00E50347" w:rsidRDefault="00505659"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BB5E4D"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953787" w:history="1">
        <w:r w:rsidR="00BB5E4D" w:rsidRPr="00700A41">
          <w:rPr>
            <w:rStyle w:val="Hipervnculo"/>
            <w:noProof/>
          </w:rPr>
          <w:t>NUESTRO CENTRO</w:t>
        </w:r>
        <w:r w:rsidR="00BB5E4D">
          <w:rPr>
            <w:noProof/>
            <w:webHidden/>
          </w:rPr>
          <w:tab/>
        </w:r>
        <w:r w:rsidR="00BB5E4D">
          <w:rPr>
            <w:noProof/>
            <w:webHidden/>
          </w:rPr>
          <w:fldChar w:fldCharType="begin"/>
        </w:r>
        <w:r w:rsidR="00BB5E4D">
          <w:rPr>
            <w:noProof/>
            <w:webHidden/>
          </w:rPr>
          <w:instrText xml:space="preserve"> PAGEREF _Toc84953787 \h </w:instrText>
        </w:r>
        <w:r w:rsidR="00BB5E4D">
          <w:rPr>
            <w:noProof/>
            <w:webHidden/>
          </w:rPr>
        </w:r>
        <w:r w:rsidR="00BB5E4D">
          <w:rPr>
            <w:noProof/>
            <w:webHidden/>
          </w:rPr>
          <w:fldChar w:fldCharType="separate"/>
        </w:r>
        <w:r w:rsidR="002F5F07">
          <w:rPr>
            <w:noProof/>
            <w:webHidden/>
          </w:rPr>
          <w:t>7</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88" w:history="1">
        <w:r w:rsidR="00BB5E4D" w:rsidRPr="00700A41">
          <w:rPr>
            <w:rStyle w:val="Hipervnculo"/>
            <w:noProof/>
            <w:lang w:val="es"/>
          </w:rPr>
          <w:t>Presentación</w:t>
        </w:r>
        <w:r w:rsidR="00BB5E4D">
          <w:rPr>
            <w:noProof/>
            <w:webHidden/>
          </w:rPr>
          <w:tab/>
        </w:r>
        <w:r w:rsidR="00BB5E4D">
          <w:rPr>
            <w:noProof/>
            <w:webHidden/>
          </w:rPr>
          <w:fldChar w:fldCharType="begin"/>
        </w:r>
        <w:r w:rsidR="00BB5E4D">
          <w:rPr>
            <w:noProof/>
            <w:webHidden/>
          </w:rPr>
          <w:instrText xml:space="preserve"> PAGEREF _Toc84953788 \h </w:instrText>
        </w:r>
        <w:r w:rsidR="00BB5E4D">
          <w:rPr>
            <w:noProof/>
            <w:webHidden/>
          </w:rPr>
        </w:r>
        <w:r w:rsidR="00BB5E4D">
          <w:rPr>
            <w:noProof/>
            <w:webHidden/>
          </w:rPr>
          <w:fldChar w:fldCharType="separate"/>
        </w:r>
        <w:r w:rsidR="002F5F07">
          <w:rPr>
            <w:noProof/>
            <w:webHidden/>
          </w:rPr>
          <w:t>7</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89" w:history="1">
        <w:r w:rsidR="00BB5E4D" w:rsidRPr="00700A41">
          <w:rPr>
            <w:rStyle w:val="Hipervnculo"/>
            <w:noProof/>
          </w:rPr>
          <w:t>2020 en Cifras</w:t>
        </w:r>
        <w:r w:rsidR="00BB5E4D">
          <w:rPr>
            <w:noProof/>
            <w:webHidden/>
          </w:rPr>
          <w:tab/>
        </w:r>
        <w:r w:rsidR="00BB5E4D">
          <w:rPr>
            <w:noProof/>
            <w:webHidden/>
          </w:rPr>
          <w:fldChar w:fldCharType="begin"/>
        </w:r>
        <w:r w:rsidR="00BB5E4D">
          <w:rPr>
            <w:noProof/>
            <w:webHidden/>
          </w:rPr>
          <w:instrText xml:space="preserve"> PAGEREF _Toc84953789 \h </w:instrText>
        </w:r>
        <w:r w:rsidR="00BB5E4D">
          <w:rPr>
            <w:noProof/>
            <w:webHidden/>
          </w:rPr>
        </w:r>
        <w:r w:rsidR="00BB5E4D">
          <w:rPr>
            <w:noProof/>
            <w:webHidden/>
          </w:rPr>
          <w:fldChar w:fldCharType="separate"/>
        </w:r>
        <w:r w:rsidR="002F5F07">
          <w:rPr>
            <w:noProof/>
            <w:webHidden/>
          </w:rPr>
          <w:t>9</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0" w:history="1">
        <w:r w:rsidR="00BB5E4D" w:rsidRPr="00700A41">
          <w:rPr>
            <w:rStyle w:val="Hipervnculo"/>
            <w:noProof/>
          </w:rPr>
          <w:t>Misión, Visión y Valores</w:t>
        </w:r>
        <w:r w:rsidR="00BB5E4D">
          <w:rPr>
            <w:noProof/>
            <w:webHidden/>
          </w:rPr>
          <w:tab/>
        </w:r>
        <w:r w:rsidR="00BB5E4D">
          <w:rPr>
            <w:noProof/>
            <w:webHidden/>
          </w:rPr>
          <w:fldChar w:fldCharType="begin"/>
        </w:r>
        <w:r w:rsidR="00BB5E4D">
          <w:rPr>
            <w:noProof/>
            <w:webHidden/>
          </w:rPr>
          <w:instrText xml:space="preserve"> PAGEREF _Toc84953790 \h </w:instrText>
        </w:r>
        <w:r w:rsidR="00BB5E4D">
          <w:rPr>
            <w:noProof/>
            <w:webHidden/>
          </w:rPr>
        </w:r>
        <w:r w:rsidR="00BB5E4D">
          <w:rPr>
            <w:noProof/>
            <w:webHidden/>
          </w:rPr>
          <w:fldChar w:fldCharType="separate"/>
        </w:r>
        <w:r w:rsidR="002F5F07">
          <w:rPr>
            <w:noProof/>
            <w:webHidden/>
          </w:rPr>
          <w:t>11</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1" w:history="1">
        <w:r w:rsidR="00BB5E4D" w:rsidRPr="00700A41">
          <w:rPr>
            <w:rStyle w:val="Hipervnculo"/>
            <w:noProof/>
          </w:rPr>
          <w:t>Área de Influencia</w:t>
        </w:r>
        <w:r w:rsidR="00BB5E4D">
          <w:rPr>
            <w:noProof/>
            <w:webHidden/>
          </w:rPr>
          <w:tab/>
        </w:r>
        <w:r w:rsidR="00BB5E4D">
          <w:rPr>
            <w:noProof/>
            <w:webHidden/>
          </w:rPr>
          <w:fldChar w:fldCharType="begin"/>
        </w:r>
        <w:r w:rsidR="00BB5E4D">
          <w:rPr>
            <w:noProof/>
            <w:webHidden/>
          </w:rPr>
          <w:instrText xml:space="preserve"> PAGEREF _Toc84953791 \h </w:instrText>
        </w:r>
        <w:r w:rsidR="00BB5E4D">
          <w:rPr>
            <w:noProof/>
            <w:webHidden/>
          </w:rPr>
        </w:r>
        <w:r w:rsidR="00BB5E4D">
          <w:rPr>
            <w:noProof/>
            <w:webHidden/>
          </w:rPr>
          <w:fldChar w:fldCharType="separate"/>
        </w:r>
        <w:r w:rsidR="002F5F07">
          <w:rPr>
            <w:noProof/>
            <w:webHidden/>
          </w:rPr>
          <w:t>13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2" w:history="1">
        <w:r w:rsidR="00BB5E4D" w:rsidRPr="00700A41">
          <w:rPr>
            <w:rStyle w:val="Hipervnculo"/>
            <w:noProof/>
          </w:rPr>
          <w:t>El Hospital</w:t>
        </w:r>
        <w:r w:rsidR="00BB5E4D">
          <w:rPr>
            <w:noProof/>
            <w:webHidden/>
          </w:rPr>
          <w:tab/>
        </w:r>
        <w:r w:rsidR="00BB5E4D">
          <w:rPr>
            <w:noProof/>
            <w:webHidden/>
          </w:rPr>
          <w:fldChar w:fldCharType="begin"/>
        </w:r>
        <w:r w:rsidR="00BB5E4D">
          <w:rPr>
            <w:noProof/>
            <w:webHidden/>
          </w:rPr>
          <w:instrText xml:space="preserve"> PAGEREF _Toc84953792 \h </w:instrText>
        </w:r>
        <w:r w:rsidR="00BB5E4D">
          <w:rPr>
            <w:noProof/>
            <w:webHidden/>
          </w:rPr>
        </w:r>
        <w:r w:rsidR="00BB5E4D">
          <w:rPr>
            <w:noProof/>
            <w:webHidden/>
          </w:rPr>
          <w:fldChar w:fldCharType="separate"/>
        </w:r>
        <w:r w:rsidR="002F5F07">
          <w:rPr>
            <w:noProof/>
            <w:webHidden/>
          </w:rPr>
          <w:t>15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3" w:history="1">
        <w:r w:rsidR="00BB5E4D" w:rsidRPr="00700A41">
          <w:rPr>
            <w:rStyle w:val="Hipervnculo"/>
            <w:noProof/>
          </w:rPr>
          <w:t>Organigrama</w:t>
        </w:r>
        <w:r w:rsidR="00BB5E4D">
          <w:rPr>
            <w:noProof/>
            <w:webHidden/>
          </w:rPr>
          <w:tab/>
        </w:r>
        <w:r w:rsidR="00BB5E4D">
          <w:rPr>
            <w:noProof/>
            <w:webHidden/>
          </w:rPr>
          <w:fldChar w:fldCharType="begin"/>
        </w:r>
        <w:r w:rsidR="00BB5E4D">
          <w:rPr>
            <w:noProof/>
            <w:webHidden/>
          </w:rPr>
          <w:instrText xml:space="preserve"> PAGEREF _Toc84953793 \h </w:instrText>
        </w:r>
        <w:r w:rsidR="00BB5E4D">
          <w:rPr>
            <w:noProof/>
            <w:webHidden/>
          </w:rPr>
        </w:r>
        <w:r w:rsidR="00BB5E4D">
          <w:rPr>
            <w:noProof/>
            <w:webHidden/>
          </w:rPr>
          <w:fldChar w:fldCharType="separate"/>
        </w:r>
        <w:r w:rsidR="002F5F07">
          <w:rPr>
            <w:noProof/>
            <w:webHidden/>
          </w:rPr>
          <w:t>16</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4" w:history="1">
        <w:r w:rsidR="00BB5E4D" w:rsidRPr="00700A41">
          <w:rPr>
            <w:rStyle w:val="Hipervnculo"/>
            <w:noProof/>
          </w:rPr>
          <w:t>Cartera de Se</w:t>
        </w:r>
        <w:r w:rsidR="00BB5E4D" w:rsidRPr="00700A41">
          <w:rPr>
            <w:rStyle w:val="Hipervnculo"/>
            <w:noProof/>
          </w:rPr>
          <w:t>r</w:t>
        </w:r>
        <w:r w:rsidR="00BB5E4D" w:rsidRPr="00700A41">
          <w:rPr>
            <w:rStyle w:val="Hipervnculo"/>
            <w:noProof/>
          </w:rPr>
          <w:t>vicios</w:t>
        </w:r>
        <w:r w:rsidR="00BB5E4D">
          <w:rPr>
            <w:noProof/>
            <w:webHidden/>
          </w:rPr>
          <w:tab/>
        </w:r>
        <w:r w:rsidR="00BB5E4D">
          <w:rPr>
            <w:noProof/>
            <w:webHidden/>
          </w:rPr>
          <w:fldChar w:fldCharType="begin"/>
        </w:r>
        <w:r w:rsidR="00BB5E4D">
          <w:rPr>
            <w:noProof/>
            <w:webHidden/>
          </w:rPr>
          <w:instrText xml:space="preserve"> PAGEREF _Toc84953794 \h </w:instrText>
        </w:r>
        <w:r w:rsidR="00BB5E4D">
          <w:rPr>
            <w:noProof/>
            <w:webHidden/>
          </w:rPr>
        </w:r>
        <w:r w:rsidR="00BB5E4D">
          <w:rPr>
            <w:noProof/>
            <w:webHidden/>
          </w:rPr>
          <w:fldChar w:fldCharType="separate"/>
        </w:r>
        <w:r w:rsidR="002F5F07">
          <w:rPr>
            <w:noProof/>
            <w:webHidden/>
          </w:rPr>
          <w:t>17</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5" w:history="1">
        <w:r w:rsidR="00BB5E4D" w:rsidRPr="00700A41">
          <w:rPr>
            <w:rStyle w:val="Hipervnculo"/>
            <w:noProof/>
          </w:rPr>
          <w:t>Recursos Humanos</w:t>
        </w:r>
        <w:r w:rsidR="00BB5E4D">
          <w:rPr>
            <w:noProof/>
            <w:webHidden/>
          </w:rPr>
          <w:tab/>
        </w:r>
        <w:r w:rsidR="00BB5E4D">
          <w:rPr>
            <w:noProof/>
            <w:webHidden/>
          </w:rPr>
          <w:fldChar w:fldCharType="begin"/>
        </w:r>
        <w:r w:rsidR="00BB5E4D">
          <w:rPr>
            <w:noProof/>
            <w:webHidden/>
          </w:rPr>
          <w:instrText xml:space="preserve"> PAGEREF _Toc84953795 \h </w:instrText>
        </w:r>
        <w:r w:rsidR="00BB5E4D">
          <w:rPr>
            <w:noProof/>
            <w:webHidden/>
          </w:rPr>
        </w:r>
        <w:r w:rsidR="00BB5E4D">
          <w:rPr>
            <w:noProof/>
            <w:webHidden/>
          </w:rPr>
          <w:fldChar w:fldCharType="separate"/>
        </w:r>
        <w:r w:rsidR="002F5F07">
          <w:rPr>
            <w:noProof/>
            <w:webHidden/>
          </w:rPr>
          <w:t>20</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6" w:history="1">
        <w:r w:rsidR="00BB5E4D" w:rsidRPr="00700A41">
          <w:rPr>
            <w:rStyle w:val="Hipervnculo"/>
            <w:noProof/>
          </w:rPr>
          <w:t>Recursos Materiales</w:t>
        </w:r>
        <w:r w:rsidR="00BB5E4D">
          <w:rPr>
            <w:noProof/>
            <w:webHidden/>
          </w:rPr>
          <w:tab/>
        </w:r>
        <w:r w:rsidR="00BB5E4D">
          <w:rPr>
            <w:noProof/>
            <w:webHidden/>
          </w:rPr>
          <w:fldChar w:fldCharType="begin"/>
        </w:r>
        <w:r w:rsidR="00BB5E4D">
          <w:rPr>
            <w:noProof/>
            <w:webHidden/>
          </w:rPr>
          <w:instrText xml:space="preserve"> PAGEREF _Toc84953796 \h </w:instrText>
        </w:r>
        <w:r w:rsidR="00BB5E4D">
          <w:rPr>
            <w:noProof/>
            <w:webHidden/>
          </w:rPr>
        </w:r>
        <w:r w:rsidR="00BB5E4D">
          <w:rPr>
            <w:noProof/>
            <w:webHidden/>
          </w:rPr>
          <w:fldChar w:fldCharType="separate"/>
        </w:r>
        <w:r w:rsidR="002F5F07">
          <w:rPr>
            <w:noProof/>
            <w:webHidden/>
          </w:rPr>
          <w:t>21</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797" w:history="1">
        <w:r w:rsidR="00BB5E4D" w:rsidRPr="00700A41">
          <w:rPr>
            <w:rStyle w:val="Hipervnculo"/>
            <w:noProof/>
          </w:rPr>
          <w:t>La Gestión de la Pandemia de COVID-19 desde el hospital</w:t>
        </w:r>
        <w:r w:rsidR="00BB5E4D">
          <w:rPr>
            <w:noProof/>
            <w:webHidden/>
          </w:rPr>
          <w:tab/>
        </w:r>
        <w:r w:rsidR="00BB5E4D">
          <w:rPr>
            <w:noProof/>
            <w:webHidden/>
          </w:rPr>
          <w:fldChar w:fldCharType="begin"/>
        </w:r>
        <w:r w:rsidR="00BB5E4D">
          <w:rPr>
            <w:noProof/>
            <w:webHidden/>
          </w:rPr>
          <w:instrText xml:space="preserve"> PAGEREF _Toc84953797 \h </w:instrText>
        </w:r>
        <w:r w:rsidR="00BB5E4D">
          <w:rPr>
            <w:noProof/>
            <w:webHidden/>
          </w:rPr>
        </w:r>
        <w:r w:rsidR="00BB5E4D">
          <w:rPr>
            <w:noProof/>
            <w:webHidden/>
          </w:rPr>
          <w:fldChar w:fldCharType="separate"/>
        </w:r>
        <w:r w:rsidR="002F5F07">
          <w:rPr>
            <w:noProof/>
            <w:webHidden/>
          </w:rPr>
          <w:t>23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8" w:history="1">
        <w:r w:rsidR="00BB5E4D" w:rsidRPr="00700A41">
          <w:rPr>
            <w:rStyle w:val="Hipervnculo"/>
            <w:noProof/>
          </w:rPr>
          <w:t>La transformación del centro</w:t>
        </w:r>
        <w:r w:rsidR="00BB5E4D">
          <w:rPr>
            <w:noProof/>
            <w:webHidden/>
          </w:rPr>
          <w:tab/>
        </w:r>
        <w:r w:rsidR="00BB5E4D">
          <w:rPr>
            <w:noProof/>
            <w:webHidden/>
          </w:rPr>
          <w:fldChar w:fldCharType="begin"/>
        </w:r>
        <w:r w:rsidR="00BB5E4D">
          <w:rPr>
            <w:noProof/>
            <w:webHidden/>
          </w:rPr>
          <w:instrText xml:space="preserve"> PAGEREF _Toc84953798 \h </w:instrText>
        </w:r>
        <w:r w:rsidR="00BB5E4D">
          <w:rPr>
            <w:noProof/>
            <w:webHidden/>
          </w:rPr>
        </w:r>
        <w:r w:rsidR="00BB5E4D">
          <w:rPr>
            <w:noProof/>
            <w:webHidden/>
          </w:rPr>
          <w:fldChar w:fldCharType="separate"/>
        </w:r>
        <w:r w:rsidR="002F5F07">
          <w:rPr>
            <w:noProof/>
            <w:webHidden/>
          </w:rPr>
          <w:t>23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799" w:history="1">
        <w:r w:rsidR="00BB5E4D" w:rsidRPr="00700A41">
          <w:rPr>
            <w:rStyle w:val="Hipervnculo"/>
            <w:noProof/>
          </w:rPr>
          <w:t>Rediseño de circuitos asistenciales</w:t>
        </w:r>
        <w:r w:rsidR="00BB5E4D">
          <w:rPr>
            <w:noProof/>
            <w:webHidden/>
          </w:rPr>
          <w:tab/>
        </w:r>
        <w:r w:rsidR="00BB5E4D">
          <w:rPr>
            <w:noProof/>
            <w:webHidden/>
          </w:rPr>
          <w:fldChar w:fldCharType="begin"/>
        </w:r>
        <w:r w:rsidR="00BB5E4D">
          <w:rPr>
            <w:noProof/>
            <w:webHidden/>
          </w:rPr>
          <w:instrText xml:space="preserve"> PAGEREF _Toc84953799 \h </w:instrText>
        </w:r>
        <w:r w:rsidR="00BB5E4D">
          <w:rPr>
            <w:noProof/>
            <w:webHidden/>
          </w:rPr>
        </w:r>
        <w:r w:rsidR="00BB5E4D">
          <w:rPr>
            <w:noProof/>
            <w:webHidden/>
          </w:rPr>
          <w:fldChar w:fldCharType="separate"/>
        </w:r>
        <w:r w:rsidR="002F5F07">
          <w:rPr>
            <w:noProof/>
            <w:webHidden/>
          </w:rPr>
          <w:t>23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0" w:history="1">
        <w:r w:rsidR="00BB5E4D" w:rsidRPr="00700A41">
          <w:rPr>
            <w:rStyle w:val="Hipervnculo"/>
            <w:noProof/>
          </w:rPr>
          <w:t>Nuevas competencias asistenciales</w:t>
        </w:r>
        <w:r w:rsidR="00BB5E4D">
          <w:rPr>
            <w:noProof/>
            <w:webHidden/>
          </w:rPr>
          <w:tab/>
        </w:r>
        <w:r w:rsidR="00BB5E4D">
          <w:rPr>
            <w:noProof/>
            <w:webHidden/>
          </w:rPr>
          <w:fldChar w:fldCharType="begin"/>
        </w:r>
        <w:r w:rsidR="00BB5E4D">
          <w:rPr>
            <w:noProof/>
            <w:webHidden/>
          </w:rPr>
          <w:instrText xml:space="preserve"> PAGEREF _Toc84953800 \h </w:instrText>
        </w:r>
        <w:r w:rsidR="00BB5E4D">
          <w:rPr>
            <w:noProof/>
            <w:webHidden/>
          </w:rPr>
        </w:r>
        <w:r w:rsidR="00BB5E4D">
          <w:rPr>
            <w:noProof/>
            <w:webHidden/>
          </w:rPr>
          <w:fldChar w:fldCharType="separate"/>
        </w:r>
        <w:r w:rsidR="002F5F07">
          <w:rPr>
            <w:noProof/>
            <w:webHidden/>
          </w:rPr>
          <w:t>24</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1" w:history="1">
        <w:r w:rsidR="00BB5E4D" w:rsidRPr="00700A41">
          <w:rPr>
            <w:rStyle w:val="Hipervnculo"/>
            <w:noProof/>
          </w:rPr>
          <w:t>Protocolos específicos</w:t>
        </w:r>
        <w:r w:rsidR="00BB5E4D">
          <w:rPr>
            <w:noProof/>
            <w:webHidden/>
          </w:rPr>
          <w:tab/>
        </w:r>
        <w:r w:rsidR="00BB5E4D">
          <w:rPr>
            <w:noProof/>
            <w:webHidden/>
          </w:rPr>
          <w:fldChar w:fldCharType="begin"/>
        </w:r>
        <w:r w:rsidR="00BB5E4D">
          <w:rPr>
            <w:noProof/>
            <w:webHidden/>
          </w:rPr>
          <w:instrText xml:space="preserve"> PAGEREF _Toc84953801 \h </w:instrText>
        </w:r>
        <w:r w:rsidR="00BB5E4D">
          <w:rPr>
            <w:noProof/>
            <w:webHidden/>
          </w:rPr>
        </w:r>
        <w:r w:rsidR="00BB5E4D">
          <w:rPr>
            <w:noProof/>
            <w:webHidden/>
          </w:rPr>
          <w:fldChar w:fldCharType="separate"/>
        </w:r>
        <w:r w:rsidR="002F5F07">
          <w:rPr>
            <w:noProof/>
            <w:webHidden/>
          </w:rPr>
          <w:t>25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2" w:history="1">
        <w:r w:rsidR="00BB5E4D" w:rsidRPr="00700A41">
          <w:rPr>
            <w:rStyle w:val="Hipervnculo"/>
            <w:noProof/>
          </w:rPr>
          <w:t>Mirando al futuro: el aprendizaje fruto de la adaptación a la pandemia</w:t>
        </w:r>
        <w:r w:rsidR="00BB5E4D">
          <w:rPr>
            <w:noProof/>
            <w:webHidden/>
          </w:rPr>
          <w:tab/>
        </w:r>
        <w:r w:rsidR="00BB5E4D">
          <w:rPr>
            <w:noProof/>
            <w:webHidden/>
          </w:rPr>
          <w:fldChar w:fldCharType="begin"/>
        </w:r>
        <w:r w:rsidR="00BB5E4D">
          <w:rPr>
            <w:noProof/>
            <w:webHidden/>
          </w:rPr>
          <w:instrText xml:space="preserve"> PAGEREF _Toc84953802 \h </w:instrText>
        </w:r>
        <w:r w:rsidR="00BB5E4D">
          <w:rPr>
            <w:noProof/>
            <w:webHidden/>
          </w:rPr>
        </w:r>
        <w:r w:rsidR="00BB5E4D">
          <w:rPr>
            <w:noProof/>
            <w:webHidden/>
          </w:rPr>
          <w:fldChar w:fldCharType="separate"/>
        </w:r>
        <w:r w:rsidR="002F5F07">
          <w:rPr>
            <w:noProof/>
            <w:webHidden/>
          </w:rPr>
          <w:t>27</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03" w:history="1">
        <w:r w:rsidR="00BB5E4D" w:rsidRPr="00700A41">
          <w:rPr>
            <w:rStyle w:val="Hipervnculo"/>
            <w:noProof/>
          </w:rPr>
          <w:t>Respuesta Integrada a las Necesidades Asistenciales</w:t>
        </w:r>
        <w:r w:rsidR="00BB5E4D">
          <w:rPr>
            <w:noProof/>
            <w:webHidden/>
          </w:rPr>
          <w:tab/>
        </w:r>
        <w:r w:rsidR="00BB5E4D">
          <w:rPr>
            <w:noProof/>
            <w:webHidden/>
          </w:rPr>
          <w:fldChar w:fldCharType="begin"/>
        </w:r>
        <w:r w:rsidR="00BB5E4D">
          <w:rPr>
            <w:noProof/>
            <w:webHidden/>
          </w:rPr>
          <w:instrText xml:space="preserve"> PAGEREF _Toc84953803 \h </w:instrText>
        </w:r>
        <w:r w:rsidR="00BB5E4D">
          <w:rPr>
            <w:noProof/>
            <w:webHidden/>
          </w:rPr>
        </w:r>
        <w:r w:rsidR="00BB5E4D">
          <w:rPr>
            <w:noProof/>
            <w:webHidden/>
          </w:rPr>
          <w:fldChar w:fldCharType="separate"/>
        </w:r>
        <w:r w:rsidR="002F5F07">
          <w:rPr>
            <w:noProof/>
            <w:webHidden/>
          </w:rPr>
          <w:t>29</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4" w:history="1">
        <w:r w:rsidR="00BB5E4D" w:rsidRPr="00700A41">
          <w:rPr>
            <w:rStyle w:val="Hipervnculo"/>
            <w:noProof/>
          </w:rPr>
          <w:t>Actividad Asistencial</w:t>
        </w:r>
        <w:r w:rsidR="00BB5E4D">
          <w:rPr>
            <w:noProof/>
            <w:webHidden/>
          </w:rPr>
          <w:tab/>
        </w:r>
        <w:r w:rsidR="00BB5E4D">
          <w:rPr>
            <w:noProof/>
            <w:webHidden/>
          </w:rPr>
          <w:fldChar w:fldCharType="begin"/>
        </w:r>
        <w:r w:rsidR="00BB5E4D">
          <w:rPr>
            <w:noProof/>
            <w:webHidden/>
          </w:rPr>
          <w:instrText xml:space="preserve"> PAGEREF _Toc84953804 \h </w:instrText>
        </w:r>
        <w:r w:rsidR="00BB5E4D">
          <w:rPr>
            <w:noProof/>
            <w:webHidden/>
          </w:rPr>
        </w:r>
        <w:r w:rsidR="00BB5E4D">
          <w:rPr>
            <w:noProof/>
            <w:webHidden/>
          </w:rPr>
          <w:fldChar w:fldCharType="separate"/>
        </w:r>
        <w:r w:rsidR="002F5F07">
          <w:rPr>
            <w:noProof/>
            <w:webHidden/>
          </w:rPr>
          <w:t>29</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5" w:history="1">
        <w:r w:rsidR="00BB5E4D" w:rsidRPr="00700A41">
          <w:rPr>
            <w:rStyle w:val="Hipervnculo"/>
            <w:noProof/>
          </w:rPr>
          <w:t>Actividad en Unidades Pluridisciplinares</w:t>
        </w:r>
        <w:r w:rsidR="00BB5E4D">
          <w:rPr>
            <w:noProof/>
            <w:webHidden/>
          </w:rPr>
          <w:tab/>
        </w:r>
        <w:r w:rsidR="00BB5E4D">
          <w:rPr>
            <w:noProof/>
            <w:webHidden/>
          </w:rPr>
          <w:fldChar w:fldCharType="begin"/>
        </w:r>
        <w:r w:rsidR="00BB5E4D">
          <w:rPr>
            <w:noProof/>
            <w:webHidden/>
          </w:rPr>
          <w:instrText xml:space="preserve"> PAGEREF _Toc84953805 \h </w:instrText>
        </w:r>
        <w:r w:rsidR="00BB5E4D">
          <w:rPr>
            <w:noProof/>
            <w:webHidden/>
          </w:rPr>
        </w:r>
        <w:r w:rsidR="00BB5E4D">
          <w:rPr>
            <w:noProof/>
            <w:webHidden/>
          </w:rPr>
          <w:fldChar w:fldCharType="separate"/>
        </w:r>
        <w:r w:rsidR="002F5F07">
          <w:rPr>
            <w:noProof/>
            <w:webHidden/>
          </w:rPr>
          <w:t>29</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6" w:history="1">
        <w:r w:rsidR="00BB5E4D" w:rsidRPr="00700A41">
          <w:rPr>
            <w:rStyle w:val="Hipervnculo"/>
            <w:noProof/>
          </w:rPr>
          <w:t>Técnicas Utilizadas</w:t>
        </w:r>
        <w:r w:rsidR="00BB5E4D">
          <w:rPr>
            <w:noProof/>
            <w:webHidden/>
          </w:rPr>
          <w:tab/>
        </w:r>
        <w:r w:rsidR="00BB5E4D">
          <w:rPr>
            <w:noProof/>
            <w:webHidden/>
          </w:rPr>
          <w:fldChar w:fldCharType="begin"/>
        </w:r>
        <w:r w:rsidR="00BB5E4D">
          <w:rPr>
            <w:noProof/>
            <w:webHidden/>
          </w:rPr>
          <w:instrText xml:space="preserve"> PAGEREF _Toc84953806 \h </w:instrText>
        </w:r>
        <w:r w:rsidR="00BB5E4D">
          <w:rPr>
            <w:noProof/>
            <w:webHidden/>
          </w:rPr>
        </w:r>
        <w:r w:rsidR="00BB5E4D">
          <w:rPr>
            <w:noProof/>
            <w:webHidden/>
          </w:rPr>
          <w:fldChar w:fldCharType="separate"/>
        </w:r>
        <w:r w:rsidR="002F5F07">
          <w:rPr>
            <w:noProof/>
            <w:webHidden/>
          </w:rPr>
          <w:t>29</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7" w:history="1">
        <w:r w:rsidR="00BB5E4D" w:rsidRPr="00700A41">
          <w:rPr>
            <w:rStyle w:val="Hipervnculo"/>
            <w:noProof/>
          </w:rPr>
          <w:t>Consultas Externas</w:t>
        </w:r>
        <w:r w:rsidR="00BB5E4D">
          <w:rPr>
            <w:noProof/>
            <w:webHidden/>
          </w:rPr>
          <w:tab/>
        </w:r>
        <w:r w:rsidR="00BB5E4D">
          <w:rPr>
            <w:noProof/>
            <w:webHidden/>
          </w:rPr>
          <w:fldChar w:fldCharType="begin"/>
        </w:r>
        <w:r w:rsidR="00BB5E4D">
          <w:rPr>
            <w:noProof/>
            <w:webHidden/>
          </w:rPr>
          <w:instrText xml:space="preserve"> PAGEREF _Toc84953807 \h </w:instrText>
        </w:r>
        <w:r w:rsidR="00BB5E4D">
          <w:rPr>
            <w:noProof/>
            <w:webHidden/>
          </w:rPr>
        </w:r>
        <w:r w:rsidR="00BB5E4D">
          <w:rPr>
            <w:noProof/>
            <w:webHidden/>
          </w:rPr>
          <w:fldChar w:fldCharType="separate"/>
        </w:r>
        <w:r w:rsidR="002F5F07">
          <w:rPr>
            <w:noProof/>
            <w:webHidden/>
          </w:rPr>
          <w:t>30</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8" w:history="1">
        <w:r w:rsidR="00BB5E4D" w:rsidRPr="00700A41">
          <w:rPr>
            <w:rStyle w:val="Hipervnculo"/>
            <w:noProof/>
          </w:rPr>
          <w:t>Casuística (CMBD)</w:t>
        </w:r>
        <w:r w:rsidR="00BB5E4D">
          <w:rPr>
            <w:noProof/>
            <w:webHidden/>
          </w:rPr>
          <w:tab/>
        </w:r>
        <w:r w:rsidR="00BB5E4D">
          <w:rPr>
            <w:noProof/>
            <w:webHidden/>
          </w:rPr>
          <w:fldChar w:fldCharType="begin"/>
        </w:r>
        <w:r w:rsidR="00BB5E4D">
          <w:rPr>
            <w:noProof/>
            <w:webHidden/>
          </w:rPr>
          <w:instrText xml:space="preserve"> PAGEREF _Toc84953808 \h </w:instrText>
        </w:r>
        <w:r w:rsidR="00BB5E4D">
          <w:rPr>
            <w:noProof/>
            <w:webHidden/>
          </w:rPr>
        </w:r>
        <w:r w:rsidR="00BB5E4D">
          <w:rPr>
            <w:noProof/>
            <w:webHidden/>
          </w:rPr>
          <w:fldChar w:fldCharType="separate"/>
        </w:r>
        <w:r w:rsidR="002F5F07">
          <w:rPr>
            <w:noProof/>
            <w:webHidden/>
          </w:rPr>
          <w:t>31</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09" w:history="1">
        <w:r w:rsidR="00BB5E4D" w:rsidRPr="00700A41">
          <w:rPr>
            <w:rStyle w:val="Hipervnculo"/>
            <w:noProof/>
          </w:rPr>
          <w:t>Otros Indicadores de Rendimiento</w:t>
        </w:r>
        <w:r w:rsidR="00BB5E4D">
          <w:rPr>
            <w:noProof/>
            <w:webHidden/>
          </w:rPr>
          <w:tab/>
        </w:r>
        <w:r w:rsidR="00BB5E4D">
          <w:rPr>
            <w:noProof/>
            <w:webHidden/>
          </w:rPr>
          <w:fldChar w:fldCharType="begin"/>
        </w:r>
        <w:r w:rsidR="00BB5E4D">
          <w:rPr>
            <w:noProof/>
            <w:webHidden/>
          </w:rPr>
          <w:instrText xml:space="preserve"> PAGEREF _Toc84953809 \h </w:instrText>
        </w:r>
        <w:r w:rsidR="00BB5E4D">
          <w:rPr>
            <w:noProof/>
            <w:webHidden/>
          </w:rPr>
        </w:r>
        <w:r w:rsidR="00BB5E4D">
          <w:rPr>
            <w:noProof/>
            <w:webHidden/>
          </w:rPr>
          <w:fldChar w:fldCharType="separate"/>
        </w:r>
        <w:r w:rsidR="002F5F07">
          <w:rPr>
            <w:noProof/>
            <w:webHidden/>
          </w:rPr>
          <w:t>35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0" w:history="1">
        <w:r w:rsidR="00BB5E4D" w:rsidRPr="00700A41">
          <w:rPr>
            <w:rStyle w:val="Hipervnculo"/>
            <w:noProof/>
          </w:rPr>
          <w:t>Cuidados</w:t>
        </w:r>
        <w:r w:rsidR="00BB5E4D">
          <w:rPr>
            <w:noProof/>
            <w:webHidden/>
          </w:rPr>
          <w:tab/>
        </w:r>
        <w:r w:rsidR="00BB5E4D">
          <w:rPr>
            <w:noProof/>
            <w:webHidden/>
          </w:rPr>
          <w:fldChar w:fldCharType="begin"/>
        </w:r>
        <w:r w:rsidR="00BB5E4D">
          <w:rPr>
            <w:noProof/>
            <w:webHidden/>
          </w:rPr>
          <w:instrText xml:space="preserve"> PAGEREF _Toc84953810 \h </w:instrText>
        </w:r>
        <w:r w:rsidR="00BB5E4D">
          <w:rPr>
            <w:noProof/>
            <w:webHidden/>
          </w:rPr>
        </w:r>
        <w:r w:rsidR="00BB5E4D">
          <w:rPr>
            <w:noProof/>
            <w:webHidden/>
          </w:rPr>
          <w:fldChar w:fldCharType="separate"/>
        </w:r>
        <w:r w:rsidR="002F5F07">
          <w:rPr>
            <w:noProof/>
            <w:webHidden/>
          </w:rPr>
          <w:t>36</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1" w:history="1">
        <w:r w:rsidR="00BB5E4D" w:rsidRPr="00700A41">
          <w:rPr>
            <w:rStyle w:val="Hipervnculo"/>
            <w:noProof/>
          </w:rPr>
          <w:t>Áreas de Soporte y Actividad</w:t>
        </w:r>
        <w:r w:rsidR="00BB5E4D">
          <w:rPr>
            <w:noProof/>
            <w:webHidden/>
          </w:rPr>
          <w:tab/>
        </w:r>
        <w:r w:rsidR="00BB5E4D">
          <w:rPr>
            <w:noProof/>
            <w:webHidden/>
          </w:rPr>
          <w:fldChar w:fldCharType="begin"/>
        </w:r>
        <w:r w:rsidR="00BB5E4D">
          <w:rPr>
            <w:noProof/>
            <w:webHidden/>
          </w:rPr>
          <w:instrText xml:space="preserve"> PAGEREF _Toc84953811 \h </w:instrText>
        </w:r>
        <w:r w:rsidR="00BB5E4D">
          <w:rPr>
            <w:noProof/>
            <w:webHidden/>
          </w:rPr>
        </w:r>
        <w:r w:rsidR="00BB5E4D">
          <w:rPr>
            <w:noProof/>
            <w:webHidden/>
          </w:rPr>
          <w:fldChar w:fldCharType="separate"/>
        </w:r>
        <w:r w:rsidR="002F5F07">
          <w:rPr>
            <w:noProof/>
            <w:webHidden/>
          </w:rPr>
          <w:t>37</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12" w:history="1">
        <w:r w:rsidR="00BB5E4D" w:rsidRPr="00700A41">
          <w:rPr>
            <w:rStyle w:val="Hipervnculo"/>
            <w:noProof/>
          </w:rPr>
          <w:t>Calidad</w:t>
        </w:r>
        <w:r w:rsidR="00BB5E4D">
          <w:rPr>
            <w:noProof/>
            <w:webHidden/>
          </w:rPr>
          <w:tab/>
        </w:r>
        <w:r w:rsidR="00BB5E4D">
          <w:rPr>
            <w:noProof/>
            <w:webHidden/>
          </w:rPr>
          <w:fldChar w:fldCharType="begin"/>
        </w:r>
        <w:r w:rsidR="00BB5E4D">
          <w:rPr>
            <w:noProof/>
            <w:webHidden/>
          </w:rPr>
          <w:instrText xml:space="preserve"> PAGEREF _Toc84953812 \h </w:instrText>
        </w:r>
        <w:r w:rsidR="00BB5E4D">
          <w:rPr>
            <w:noProof/>
            <w:webHidden/>
          </w:rPr>
        </w:r>
        <w:r w:rsidR="00BB5E4D">
          <w:rPr>
            <w:noProof/>
            <w:webHidden/>
          </w:rPr>
          <w:fldChar w:fldCharType="separate"/>
        </w:r>
        <w:r w:rsidR="002F5F07">
          <w:rPr>
            <w:noProof/>
            <w:webHidden/>
          </w:rPr>
          <w:t>50</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3" w:history="1">
        <w:r w:rsidR="00BB5E4D" w:rsidRPr="00700A41">
          <w:rPr>
            <w:rStyle w:val="Hipervnculo"/>
            <w:noProof/>
          </w:rPr>
          <w:t>Objetivos institucionales de calidad</w:t>
        </w:r>
        <w:r w:rsidR="00BB5E4D">
          <w:rPr>
            <w:noProof/>
            <w:webHidden/>
          </w:rPr>
          <w:tab/>
        </w:r>
        <w:r w:rsidR="00BB5E4D">
          <w:rPr>
            <w:noProof/>
            <w:webHidden/>
          </w:rPr>
          <w:fldChar w:fldCharType="begin"/>
        </w:r>
        <w:r w:rsidR="00BB5E4D">
          <w:rPr>
            <w:noProof/>
            <w:webHidden/>
          </w:rPr>
          <w:instrText xml:space="preserve"> PAGEREF _Toc84953813 \h </w:instrText>
        </w:r>
        <w:r w:rsidR="00BB5E4D">
          <w:rPr>
            <w:noProof/>
            <w:webHidden/>
          </w:rPr>
        </w:r>
        <w:r w:rsidR="00BB5E4D">
          <w:rPr>
            <w:noProof/>
            <w:webHidden/>
          </w:rPr>
          <w:fldChar w:fldCharType="separate"/>
        </w:r>
        <w:r w:rsidR="002F5F07">
          <w:rPr>
            <w:noProof/>
            <w:webHidden/>
          </w:rPr>
          <w:t>50</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4" w:history="1">
        <w:r w:rsidR="00BB5E4D" w:rsidRPr="00700A41">
          <w:rPr>
            <w:rStyle w:val="Hipervnculo"/>
            <w:noProof/>
          </w:rPr>
          <w:t>Comisiones Hospitalarias</w:t>
        </w:r>
        <w:r w:rsidR="00BB5E4D">
          <w:rPr>
            <w:noProof/>
            <w:webHidden/>
          </w:rPr>
          <w:tab/>
        </w:r>
        <w:r w:rsidR="00BB5E4D">
          <w:rPr>
            <w:noProof/>
            <w:webHidden/>
          </w:rPr>
          <w:fldChar w:fldCharType="begin"/>
        </w:r>
        <w:r w:rsidR="00BB5E4D">
          <w:rPr>
            <w:noProof/>
            <w:webHidden/>
          </w:rPr>
          <w:instrText xml:space="preserve"> PAGEREF _Toc84953814 \h </w:instrText>
        </w:r>
        <w:r w:rsidR="00BB5E4D">
          <w:rPr>
            <w:noProof/>
            <w:webHidden/>
          </w:rPr>
        </w:r>
        <w:r w:rsidR="00BB5E4D">
          <w:rPr>
            <w:noProof/>
            <w:webHidden/>
          </w:rPr>
          <w:fldChar w:fldCharType="separate"/>
        </w:r>
        <w:r w:rsidR="002F5F07">
          <w:rPr>
            <w:noProof/>
            <w:webHidden/>
          </w:rPr>
          <w:t>55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5" w:history="1">
        <w:r w:rsidR="00BB5E4D" w:rsidRPr="00700A41">
          <w:rPr>
            <w:rStyle w:val="Hipervnculo"/>
            <w:noProof/>
          </w:rPr>
          <w:t>Grupos de Mejora</w:t>
        </w:r>
        <w:r w:rsidR="00BB5E4D">
          <w:rPr>
            <w:noProof/>
            <w:webHidden/>
          </w:rPr>
          <w:tab/>
        </w:r>
        <w:r w:rsidR="00BB5E4D">
          <w:rPr>
            <w:noProof/>
            <w:webHidden/>
          </w:rPr>
          <w:fldChar w:fldCharType="begin"/>
        </w:r>
        <w:r w:rsidR="00BB5E4D">
          <w:rPr>
            <w:noProof/>
            <w:webHidden/>
          </w:rPr>
          <w:instrText xml:space="preserve"> PAGEREF _Toc84953815 \h </w:instrText>
        </w:r>
        <w:r w:rsidR="00BB5E4D">
          <w:rPr>
            <w:noProof/>
            <w:webHidden/>
          </w:rPr>
        </w:r>
        <w:r w:rsidR="00BB5E4D">
          <w:rPr>
            <w:noProof/>
            <w:webHidden/>
          </w:rPr>
          <w:fldChar w:fldCharType="separate"/>
        </w:r>
        <w:r w:rsidR="002F5F07">
          <w:rPr>
            <w:noProof/>
            <w:webHidden/>
          </w:rPr>
          <w:t>55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6" w:history="1">
        <w:r w:rsidR="00BB5E4D" w:rsidRPr="00700A41">
          <w:rPr>
            <w:rStyle w:val="Hipervnculo"/>
            <w:noProof/>
          </w:rPr>
          <w:t>Certificaciones y acreditaciones</w:t>
        </w:r>
        <w:r w:rsidR="00BB5E4D">
          <w:rPr>
            <w:noProof/>
            <w:webHidden/>
          </w:rPr>
          <w:tab/>
        </w:r>
        <w:r w:rsidR="00BB5E4D">
          <w:rPr>
            <w:noProof/>
            <w:webHidden/>
          </w:rPr>
          <w:fldChar w:fldCharType="begin"/>
        </w:r>
        <w:r w:rsidR="00BB5E4D">
          <w:rPr>
            <w:noProof/>
            <w:webHidden/>
          </w:rPr>
          <w:instrText xml:space="preserve"> PAGEREF _Toc84953816 \h </w:instrText>
        </w:r>
        <w:r w:rsidR="00BB5E4D">
          <w:rPr>
            <w:noProof/>
            <w:webHidden/>
          </w:rPr>
        </w:r>
        <w:r w:rsidR="00BB5E4D">
          <w:rPr>
            <w:noProof/>
            <w:webHidden/>
          </w:rPr>
          <w:fldChar w:fldCharType="separate"/>
        </w:r>
        <w:r w:rsidR="002F5F07">
          <w:rPr>
            <w:noProof/>
            <w:webHidden/>
          </w:rPr>
          <w:t>56</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17" w:history="1">
        <w:r w:rsidR="00BB5E4D" w:rsidRPr="00700A41">
          <w:rPr>
            <w:rStyle w:val="Hipervnculo"/>
            <w:noProof/>
          </w:rPr>
          <w:t>El Sistema al Servicio de las Personas</w:t>
        </w:r>
        <w:r w:rsidR="00BB5E4D">
          <w:rPr>
            <w:noProof/>
            <w:webHidden/>
          </w:rPr>
          <w:tab/>
        </w:r>
        <w:r w:rsidR="00BB5E4D">
          <w:rPr>
            <w:noProof/>
            <w:webHidden/>
          </w:rPr>
          <w:fldChar w:fldCharType="begin"/>
        </w:r>
        <w:r w:rsidR="00BB5E4D">
          <w:rPr>
            <w:noProof/>
            <w:webHidden/>
          </w:rPr>
          <w:instrText xml:space="preserve"> PAGEREF _Toc84953817 \h </w:instrText>
        </w:r>
        <w:r w:rsidR="00BB5E4D">
          <w:rPr>
            <w:noProof/>
            <w:webHidden/>
          </w:rPr>
        </w:r>
        <w:r w:rsidR="00BB5E4D">
          <w:rPr>
            <w:noProof/>
            <w:webHidden/>
          </w:rPr>
          <w:fldChar w:fldCharType="separate"/>
        </w:r>
        <w:r w:rsidR="002F5F07">
          <w:rPr>
            <w:noProof/>
            <w:webHidden/>
          </w:rPr>
          <w:t>58</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8" w:history="1">
        <w:r w:rsidR="00BB5E4D" w:rsidRPr="00700A41">
          <w:rPr>
            <w:rStyle w:val="Hipervnculo"/>
            <w:noProof/>
          </w:rPr>
          <w:t>Experiencia del paciente y calidad percibida</w:t>
        </w:r>
        <w:r w:rsidR="00BB5E4D">
          <w:rPr>
            <w:noProof/>
            <w:webHidden/>
          </w:rPr>
          <w:tab/>
        </w:r>
        <w:r w:rsidR="00BB5E4D">
          <w:rPr>
            <w:noProof/>
            <w:webHidden/>
          </w:rPr>
          <w:fldChar w:fldCharType="begin"/>
        </w:r>
        <w:r w:rsidR="00BB5E4D">
          <w:rPr>
            <w:noProof/>
            <w:webHidden/>
          </w:rPr>
          <w:instrText xml:space="preserve"> PAGEREF _Toc84953818 \h </w:instrText>
        </w:r>
        <w:r w:rsidR="00BB5E4D">
          <w:rPr>
            <w:noProof/>
            <w:webHidden/>
          </w:rPr>
        </w:r>
        <w:r w:rsidR="00BB5E4D">
          <w:rPr>
            <w:noProof/>
            <w:webHidden/>
          </w:rPr>
          <w:fldChar w:fldCharType="separate"/>
        </w:r>
        <w:r w:rsidR="002F5F07">
          <w:rPr>
            <w:noProof/>
            <w:webHidden/>
          </w:rPr>
          <w:t>58</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19" w:history="1">
        <w:r w:rsidR="00BB5E4D" w:rsidRPr="00700A41">
          <w:rPr>
            <w:rStyle w:val="Hipervnculo"/>
            <w:noProof/>
          </w:rPr>
          <w:t>Información y atención a la ciudadanía</w:t>
        </w:r>
        <w:r w:rsidR="00BB5E4D">
          <w:rPr>
            <w:noProof/>
            <w:webHidden/>
          </w:rPr>
          <w:tab/>
        </w:r>
        <w:r w:rsidR="00BB5E4D">
          <w:rPr>
            <w:noProof/>
            <w:webHidden/>
          </w:rPr>
          <w:fldChar w:fldCharType="begin"/>
        </w:r>
        <w:r w:rsidR="00BB5E4D">
          <w:rPr>
            <w:noProof/>
            <w:webHidden/>
          </w:rPr>
          <w:instrText xml:space="preserve"> PAGEREF _Toc84953819 \h </w:instrText>
        </w:r>
        <w:r w:rsidR="00BB5E4D">
          <w:rPr>
            <w:noProof/>
            <w:webHidden/>
          </w:rPr>
        </w:r>
        <w:r w:rsidR="00BB5E4D">
          <w:rPr>
            <w:noProof/>
            <w:webHidden/>
          </w:rPr>
          <w:fldChar w:fldCharType="separate"/>
        </w:r>
        <w:r w:rsidR="002F5F07">
          <w:rPr>
            <w:noProof/>
            <w:webHidden/>
          </w:rPr>
          <w:t>60</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0" w:history="1">
        <w:r w:rsidR="00BB5E4D" w:rsidRPr="00700A41">
          <w:rPr>
            <w:rStyle w:val="Hipervnculo"/>
            <w:noProof/>
          </w:rPr>
          <w:t>Responsabilidad Social Corporativa</w:t>
        </w:r>
        <w:r w:rsidR="00BB5E4D">
          <w:rPr>
            <w:noProof/>
            <w:webHidden/>
          </w:rPr>
          <w:tab/>
        </w:r>
        <w:r w:rsidR="00BB5E4D">
          <w:rPr>
            <w:noProof/>
            <w:webHidden/>
          </w:rPr>
          <w:fldChar w:fldCharType="begin"/>
        </w:r>
        <w:r w:rsidR="00BB5E4D">
          <w:rPr>
            <w:noProof/>
            <w:webHidden/>
          </w:rPr>
          <w:instrText xml:space="preserve"> PAGEREF _Toc84953820 \h </w:instrText>
        </w:r>
        <w:r w:rsidR="00BB5E4D">
          <w:rPr>
            <w:noProof/>
            <w:webHidden/>
          </w:rPr>
        </w:r>
        <w:r w:rsidR="00BB5E4D">
          <w:rPr>
            <w:noProof/>
            <w:webHidden/>
          </w:rPr>
          <w:fldChar w:fldCharType="separate"/>
        </w:r>
        <w:r w:rsidR="002F5F07">
          <w:rPr>
            <w:noProof/>
            <w:webHidden/>
          </w:rPr>
          <w:t>61</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21" w:history="1">
        <w:r w:rsidR="00BB5E4D" w:rsidRPr="00700A41">
          <w:rPr>
            <w:rStyle w:val="Hipervnculo"/>
            <w:noProof/>
          </w:rPr>
          <w:t>Los Profesionales del Hospital</w:t>
        </w:r>
        <w:r w:rsidR="00BB5E4D">
          <w:rPr>
            <w:noProof/>
            <w:webHidden/>
          </w:rPr>
          <w:tab/>
        </w:r>
        <w:r w:rsidR="00BB5E4D">
          <w:rPr>
            <w:noProof/>
            <w:webHidden/>
          </w:rPr>
          <w:fldChar w:fldCharType="begin"/>
        </w:r>
        <w:r w:rsidR="00BB5E4D">
          <w:rPr>
            <w:noProof/>
            <w:webHidden/>
          </w:rPr>
          <w:instrText xml:space="preserve"> PAGEREF _Toc84953821 \h </w:instrText>
        </w:r>
        <w:r w:rsidR="00BB5E4D">
          <w:rPr>
            <w:noProof/>
            <w:webHidden/>
          </w:rPr>
        </w:r>
        <w:r w:rsidR="00BB5E4D">
          <w:rPr>
            <w:noProof/>
            <w:webHidden/>
          </w:rPr>
          <w:fldChar w:fldCharType="separate"/>
        </w:r>
        <w:r w:rsidR="002F5F07">
          <w:rPr>
            <w:noProof/>
            <w:webHidden/>
          </w:rPr>
          <w:t>65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2" w:history="1">
        <w:r w:rsidR="00BB5E4D" w:rsidRPr="00700A41">
          <w:rPr>
            <w:rStyle w:val="Hipervnculo"/>
            <w:noProof/>
          </w:rPr>
          <w:t>Recursos Humanos</w:t>
        </w:r>
        <w:r w:rsidR="00BB5E4D">
          <w:rPr>
            <w:noProof/>
            <w:webHidden/>
          </w:rPr>
          <w:tab/>
        </w:r>
        <w:r w:rsidR="00BB5E4D">
          <w:rPr>
            <w:noProof/>
            <w:webHidden/>
          </w:rPr>
          <w:fldChar w:fldCharType="begin"/>
        </w:r>
        <w:r w:rsidR="00BB5E4D">
          <w:rPr>
            <w:noProof/>
            <w:webHidden/>
          </w:rPr>
          <w:instrText xml:space="preserve"> PAGEREF _Toc84953822 \h </w:instrText>
        </w:r>
        <w:r w:rsidR="00BB5E4D">
          <w:rPr>
            <w:noProof/>
            <w:webHidden/>
          </w:rPr>
        </w:r>
        <w:r w:rsidR="00BB5E4D">
          <w:rPr>
            <w:noProof/>
            <w:webHidden/>
          </w:rPr>
          <w:fldChar w:fldCharType="separate"/>
        </w:r>
        <w:r w:rsidR="002F5F07">
          <w:rPr>
            <w:noProof/>
            <w:webHidden/>
          </w:rPr>
          <w:t>65</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3" w:history="1">
        <w:r w:rsidR="00BB5E4D" w:rsidRPr="00700A41">
          <w:rPr>
            <w:rStyle w:val="Hipervnculo"/>
            <w:noProof/>
          </w:rPr>
          <w:t>Seguridad y Salud Laboral</w:t>
        </w:r>
        <w:r w:rsidR="00BB5E4D">
          <w:rPr>
            <w:noProof/>
            <w:webHidden/>
          </w:rPr>
          <w:tab/>
        </w:r>
        <w:r w:rsidR="00BB5E4D">
          <w:rPr>
            <w:noProof/>
            <w:webHidden/>
          </w:rPr>
          <w:fldChar w:fldCharType="begin"/>
        </w:r>
        <w:r w:rsidR="00BB5E4D">
          <w:rPr>
            <w:noProof/>
            <w:webHidden/>
          </w:rPr>
          <w:instrText xml:space="preserve"> PAGEREF _Toc84953823 \h </w:instrText>
        </w:r>
        <w:r w:rsidR="00BB5E4D">
          <w:rPr>
            <w:noProof/>
            <w:webHidden/>
          </w:rPr>
        </w:r>
        <w:r w:rsidR="00BB5E4D">
          <w:rPr>
            <w:noProof/>
            <w:webHidden/>
          </w:rPr>
          <w:fldChar w:fldCharType="separate"/>
        </w:r>
        <w:r w:rsidR="002F5F07">
          <w:rPr>
            <w:noProof/>
            <w:webHidden/>
          </w:rPr>
          <w:t>67</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24" w:history="1">
        <w:r w:rsidR="00BB5E4D" w:rsidRPr="00700A41">
          <w:rPr>
            <w:rStyle w:val="Hipervnculo"/>
            <w:noProof/>
          </w:rPr>
          <w:t>Gestión del Conocimiento</w:t>
        </w:r>
        <w:r w:rsidR="00BB5E4D">
          <w:rPr>
            <w:noProof/>
            <w:webHidden/>
          </w:rPr>
          <w:tab/>
        </w:r>
        <w:r w:rsidR="00BB5E4D">
          <w:rPr>
            <w:noProof/>
            <w:webHidden/>
          </w:rPr>
          <w:fldChar w:fldCharType="begin"/>
        </w:r>
        <w:r w:rsidR="00BB5E4D">
          <w:rPr>
            <w:noProof/>
            <w:webHidden/>
          </w:rPr>
          <w:instrText xml:space="preserve"> PAGEREF _Toc84953824 \h </w:instrText>
        </w:r>
        <w:r w:rsidR="00BB5E4D">
          <w:rPr>
            <w:noProof/>
            <w:webHidden/>
          </w:rPr>
        </w:r>
        <w:r w:rsidR="00BB5E4D">
          <w:rPr>
            <w:noProof/>
            <w:webHidden/>
          </w:rPr>
          <w:fldChar w:fldCharType="separate"/>
        </w:r>
        <w:r w:rsidR="002F5F07">
          <w:rPr>
            <w:noProof/>
            <w:webHidden/>
          </w:rPr>
          <w:t>73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5" w:history="1">
        <w:r w:rsidR="00BB5E4D" w:rsidRPr="00700A41">
          <w:rPr>
            <w:rStyle w:val="Hipervnculo"/>
            <w:noProof/>
          </w:rPr>
          <w:t>Docencia</w:t>
        </w:r>
        <w:r w:rsidR="00BB5E4D">
          <w:rPr>
            <w:noProof/>
            <w:webHidden/>
          </w:rPr>
          <w:tab/>
        </w:r>
        <w:r w:rsidR="00BB5E4D">
          <w:rPr>
            <w:noProof/>
            <w:webHidden/>
          </w:rPr>
          <w:fldChar w:fldCharType="begin"/>
        </w:r>
        <w:r w:rsidR="00BB5E4D">
          <w:rPr>
            <w:noProof/>
            <w:webHidden/>
          </w:rPr>
          <w:instrText xml:space="preserve"> PAGEREF _Toc84953825 \h </w:instrText>
        </w:r>
        <w:r w:rsidR="00BB5E4D">
          <w:rPr>
            <w:noProof/>
            <w:webHidden/>
          </w:rPr>
        </w:r>
        <w:r w:rsidR="00BB5E4D">
          <w:rPr>
            <w:noProof/>
            <w:webHidden/>
          </w:rPr>
          <w:fldChar w:fldCharType="separate"/>
        </w:r>
        <w:r w:rsidR="002F5F07">
          <w:rPr>
            <w:noProof/>
            <w:webHidden/>
          </w:rPr>
          <w:t>73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6" w:history="1">
        <w:r w:rsidR="00BB5E4D" w:rsidRPr="00700A41">
          <w:rPr>
            <w:rStyle w:val="Hipervnculo"/>
            <w:noProof/>
          </w:rPr>
          <w:t>Formación Continuada</w:t>
        </w:r>
        <w:r w:rsidR="00BB5E4D">
          <w:rPr>
            <w:noProof/>
            <w:webHidden/>
          </w:rPr>
          <w:tab/>
        </w:r>
        <w:r w:rsidR="00BB5E4D">
          <w:rPr>
            <w:noProof/>
            <w:webHidden/>
          </w:rPr>
          <w:fldChar w:fldCharType="begin"/>
        </w:r>
        <w:r w:rsidR="00BB5E4D">
          <w:rPr>
            <w:noProof/>
            <w:webHidden/>
          </w:rPr>
          <w:instrText xml:space="preserve"> PAGEREF _Toc84953826 \h </w:instrText>
        </w:r>
        <w:r w:rsidR="00BB5E4D">
          <w:rPr>
            <w:noProof/>
            <w:webHidden/>
          </w:rPr>
        </w:r>
        <w:r w:rsidR="00BB5E4D">
          <w:rPr>
            <w:noProof/>
            <w:webHidden/>
          </w:rPr>
          <w:fldChar w:fldCharType="separate"/>
        </w:r>
        <w:r w:rsidR="002F5F07">
          <w:rPr>
            <w:noProof/>
            <w:webHidden/>
          </w:rPr>
          <w:t>74</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27" w:history="1">
        <w:r w:rsidR="00BB5E4D" w:rsidRPr="00700A41">
          <w:rPr>
            <w:rStyle w:val="Hipervnculo"/>
            <w:noProof/>
          </w:rPr>
          <w:t>Investigación: I+D+i</w:t>
        </w:r>
        <w:r w:rsidR="00BB5E4D">
          <w:rPr>
            <w:noProof/>
            <w:webHidden/>
          </w:rPr>
          <w:tab/>
        </w:r>
        <w:r w:rsidR="00BB5E4D">
          <w:rPr>
            <w:noProof/>
            <w:webHidden/>
          </w:rPr>
          <w:fldChar w:fldCharType="begin"/>
        </w:r>
        <w:r w:rsidR="00BB5E4D">
          <w:rPr>
            <w:noProof/>
            <w:webHidden/>
          </w:rPr>
          <w:instrText xml:space="preserve"> PAGEREF _Toc84953827 \h </w:instrText>
        </w:r>
        <w:r w:rsidR="00BB5E4D">
          <w:rPr>
            <w:noProof/>
            <w:webHidden/>
          </w:rPr>
        </w:r>
        <w:r w:rsidR="00BB5E4D">
          <w:rPr>
            <w:noProof/>
            <w:webHidden/>
          </w:rPr>
          <w:fldChar w:fldCharType="separate"/>
        </w:r>
        <w:r w:rsidR="002F5F07">
          <w:rPr>
            <w:noProof/>
            <w:webHidden/>
          </w:rPr>
          <w:t>81</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8" w:history="1">
        <w:r w:rsidR="00BB5E4D" w:rsidRPr="00700A41">
          <w:rPr>
            <w:rStyle w:val="Hipervnculo"/>
            <w:noProof/>
          </w:rPr>
          <w:t>Proyectos de investigación</w:t>
        </w:r>
        <w:r w:rsidR="00BB5E4D">
          <w:rPr>
            <w:noProof/>
            <w:webHidden/>
          </w:rPr>
          <w:tab/>
        </w:r>
        <w:r w:rsidR="00BB5E4D">
          <w:rPr>
            <w:noProof/>
            <w:webHidden/>
          </w:rPr>
          <w:fldChar w:fldCharType="begin"/>
        </w:r>
        <w:r w:rsidR="00BB5E4D">
          <w:rPr>
            <w:noProof/>
            <w:webHidden/>
          </w:rPr>
          <w:instrText xml:space="preserve"> PAGEREF _Toc84953828 \h </w:instrText>
        </w:r>
        <w:r w:rsidR="00BB5E4D">
          <w:rPr>
            <w:noProof/>
            <w:webHidden/>
          </w:rPr>
        </w:r>
        <w:r w:rsidR="00BB5E4D">
          <w:rPr>
            <w:noProof/>
            <w:webHidden/>
          </w:rPr>
          <w:fldChar w:fldCharType="separate"/>
        </w:r>
        <w:r w:rsidR="002F5F07">
          <w:rPr>
            <w:noProof/>
            <w:webHidden/>
          </w:rPr>
          <w:t>81</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29" w:history="1">
        <w:r w:rsidR="00BB5E4D" w:rsidRPr="00700A41">
          <w:rPr>
            <w:rStyle w:val="Hipervnculo"/>
            <w:noProof/>
          </w:rPr>
          <w:t>Tesis doctorales</w:t>
        </w:r>
        <w:r w:rsidR="00BB5E4D">
          <w:rPr>
            <w:noProof/>
            <w:webHidden/>
          </w:rPr>
          <w:tab/>
        </w:r>
        <w:r w:rsidR="00BB5E4D">
          <w:rPr>
            <w:noProof/>
            <w:webHidden/>
          </w:rPr>
          <w:fldChar w:fldCharType="begin"/>
        </w:r>
        <w:r w:rsidR="00BB5E4D">
          <w:rPr>
            <w:noProof/>
            <w:webHidden/>
          </w:rPr>
          <w:instrText xml:space="preserve"> PAGEREF _Toc84953829 \h </w:instrText>
        </w:r>
        <w:r w:rsidR="00BB5E4D">
          <w:rPr>
            <w:noProof/>
            <w:webHidden/>
          </w:rPr>
        </w:r>
        <w:r w:rsidR="00BB5E4D">
          <w:rPr>
            <w:noProof/>
            <w:webHidden/>
          </w:rPr>
          <w:fldChar w:fldCharType="separate"/>
        </w:r>
        <w:r w:rsidR="002F5F07">
          <w:rPr>
            <w:noProof/>
            <w:webHidden/>
          </w:rPr>
          <w:t>82</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0" w:history="1">
        <w:r w:rsidR="00BB5E4D" w:rsidRPr="00700A41">
          <w:rPr>
            <w:rStyle w:val="Hipervnculo"/>
            <w:noProof/>
          </w:rPr>
          <w:t>Grupos Investigadores</w:t>
        </w:r>
        <w:r w:rsidR="00BB5E4D">
          <w:rPr>
            <w:noProof/>
            <w:webHidden/>
          </w:rPr>
          <w:tab/>
        </w:r>
        <w:r w:rsidR="00BB5E4D">
          <w:rPr>
            <w:noProof/>
            <w:webHidden/>
          </w:rPr>
          <w:fldChar w:fldCharType="begin"/>
        </w:r>
        <w:r w:rsidR="00BB5E4D">
          <w:rPr>
            <w:noProof/>
            <w:webHidden/>
          </w:rPr>
          <w:instrText xml:space="preserve"> PAGEREF _Toc84953830 \h </w:instrText>
        </w:r>
        <w:r w:rsidR="00BB5E4D">
          <w:rPr>
            <w:noProof/>
            <w:webHidden/>
          </w:rPr>
        </w:r>
        <w:r w:rsidR="00BB5E4D">
          <w:rPr>
            <w:noProof/>
            <w:webHidden/>
          </w:rPr>
          <w:fldChar w:fldCharType="separate"/>
        </w:r>
        <w:r w:rsidR="002F5F07">
          <w:rPr>
            <w:noProof/>
            <w:webHidden/>
          </w:rPr>
          <w:t>82</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1" w:history="1">
        <w:r w:rsidR="00BB5E4D" w:rsidRPr="00700A41">
          <w:rPr>
            <w:rStyle w:val="Hipervnculo"/>
            <w:noProof/>
          </w:rPr>
          <w:t>Publicaciones científicas</w:t>
        </w:r>
        <w:r w:rsidR="00BB5E4D">
          <w:rPr>
            <w:noProof/>
            <w:webHidden/>
          </w:rPr>
          <w:tab/>
        </w:r>
        <w:r w:rsidR="00BB5E4D">
          <w:rPr>
            <w:noProof/>
            <w:webHidden/>
          </w:rPr>
          <w:fldChar w:fldCharType="begin"/>
        </w:r>
        <w:r w:rsidR="00BB5E4D">
          <w:rPr>
            <w:noProof/>
            <w:webHidden/>
          </w:rPr>
          <w:instrText xml:space="preserve"> PAGEREF _Toc84953831 \h </w:instrText>
        </w:r>
        <w:r w:rsidR="00BB5E4D">
          <w:rPr>
            <w:noProof/>
            <w:webHidden/>
          </w:rPr>
        </w:r>
        <w:r w:rsidR="00BB5E4D">
          <w:rPr>
            <w:noProof/>
            <w:webHidden/>
          </w:rPr>
          <w:fldChar w:fldCharType="separate"/>
        </w:r>
        <w:r w:rsidR="002F5F07">
          <w:rPr>
            <w:noProof/>
            <w:webHidden/>
          </w:rPr>
          <w:t>83</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2" w:history="1">
        <w:r w:rsidR="00BB5E4D" w:rsidRPr="00700A41">
          <w:rPr>
            <w:rStyle w:val="Hipervnculo"/>
            <w:noProof/>
          </w:rPr>
          <w:t>Actividades de divulgación científica</w:t>
        </w:r>
        <w:bookmarkStart w:id="0" w:name="_GoBack"/>
        <w:bookmarkEnd w:id="0"/>
        <w:r w:rsidR="00BB5E4D">
          <w:rPr>
            <w:noProof/>
            <w:webHidden/>
          </w:rPr>
          <w:tab/>
        </w:r>
        <w:r w:rsidR="00BB5E4D">
          <w:rPr>
            <w:noProof/>
            <w:webHidden/>
          </w:rPr>
          <w:fldChar w:fldCharType="begin"/>
        </w:r>
        <w:r w:rsidR="00BB5E4D">
          <w:rPr>
            <w:noProof/>
            <w:webHidden/>
          </w:rPr>
          <w:instrText xml:space="preserve"> PAGEREF _Toc84953832 \h </w:instrText>
        </w:r>
        <w:r w:rsidR="00BB5E4D">
          <w:rPr>
            <w:noProof/>
            <w:webHidden/>
          </w:rPr>
        </w:r>
        <w:r w:rsidR="00BB5E4D">
          <w:rPr>
            <w:noProof/>
            <w:webHidden/>
          </w:rPr>
          <w:fldChar w:fldCharType="separate"/>
        </w:r>
        <w:r w:rsidR="002F5F07">
          <w:rPr>
            <w:noProof/>
            <w:webHidden/>
          </w:rPr>
          <w:t>84</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33" w:history="1">
        <w:r w:rsidR="00BB5E4D" w:rsidRPr="00700A41">
          <w:rPr>
            <w:rStyle w:val="Hipervnculo"/>
            <w:noProof/>
          </w:rPr>
          <w:t>Sostenibilidad y gestión económica</w:t>
        </w:r>
        <w:r w:rsidR="00BB5E4D">
          <w:rPr>
            <w:noProof/>
            <w:webHidden/>
          </w:rPr>
          <w:tab/>
        </w:r>
        <w:r w:rsidR="00BB5E4D">
          <w:rPr>
            <w:noProof/>
            <w:webHidden/>
          </w:rPr>
          <w:fldChar w:fldCharType="begin"/>
        </w:r>
        <w:r w:rsidR="00BB5E4D">
          <w:rPr>
            <w:noProof/>
            <w:webHidden/>
          </w:rPr>
          <w:instrText xml:space="preserve"> PAGEREF _Toc84953833 \h </w:instrText>
        </w:r>
        <w:r w:rsidR="00BB5E4D">
          <w:rPr>
            <w:noProof/>
            <w:webHidden/>
          </w:rPr>
        </w:r>
        <w:r w:rsidR="00BB5E4D">
          <w:rPr>
            <w:noProof/>
            <w:webHidden/>
          </w:rPr>
          <w:fldChar w:fldCharType="separate"/>
        </w:r>
        <w:r w:rsidR="002F5F07">
          <w:rPr>
            <w:noProof/>
            <w:webHidden/>
          </w:rPr>
          <w:t>86</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4" w:history="1">
        <w:r w:rsidR="00BB5E4D" w:rsidRPr="00700A41">
          <w:rPr>
            <w:rStyle w:val="Hipervnculo"/>
            <w:noProof/>
          </w:rPr>
          <w:t>Gestión económica</w:t>
        </w:r>
        <w:r w:rsidR="00BB5E4D">
          <w:rPr>
            <w:noProof/>
            <w:webHidden/>
          </w:rPr>
          <w:tab/>
        </w:r>
        <w:r w:rsidR="00BB5E4D">
          <w:rPr>
            <w:noProof/>
            <w:webHidden/>
          </w:rPr>
          <w:fldChar w:fldCharType="begin"/>
        </w:r>
        <w:r w:rsidR="00BB5E4D">
          <w:rPr>
            <w:noProof/>
            <w:webHidden/>
          </w:rPr>
          <w:instrText xml:space="preserve"> PAGEREF _Toc84953834 \h </w:instrText>
        </w:r>
        <w:r w:rsidR="00BB5E4D">
          <w:rPr>
            <w:noProof/>
            <w:webHidden/>
          </w:rPr>
        </w:r>
        <w:r w:rsidR="00BB5E4D">
          <w:rPr>
            <w:noProof/>
            <w:webHidden/>
          </w:rPr>
          <w:fldChar w:fldCharType="separate"/>
        </w:r>
        <w:r w:rsidR="002F5F07">
          <w:rPr>
            <w:noProof/>
            <w:webHidden/>
          </w:rPr>
          <w:t>86</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5" w:history="1">
        <w:r w:rsidR="00BB5E4D" w:rsidRPr="00700A41">
          <w:rPr>
            <w:rStyle w:val="Hipervnculo"/>
            <w:noProof/>
          </w:rPr>
          <w:t>Farmacia</w:t>
        </w:r>
        <w:r w:rsidR="00BB5E4D">
          <w:rPr>
            <w:noProof/>
            <w:webHidden/>
          </w:rPr>
          <w:tab/>
        </w:r>
        <w:r w:rsidR="00BB5E4D">
          <w:rPr>
            <w:noProof/>
            <w:webHidden/>
          </w:rPr>
          <w:fldChar w:fldCharType="begin"/>
        </w:r>
        <w:r w:rsidR="00BB5E4D">
          <w:rPr>
            <w:noProof/>
            <w:webHidden/>
          </w:rPr>
          <w:instrText xml:space="preserve"> PAGEREF _Toc84953835 \h </w:instrText>
        </w:r>
        <w:r w:rsidR="00BB5E4D">
          <w:rPr>
            <w:noProof/>
            <w:webHidden/>
          </w:rPr>
        </w:r>
        <w:r w:rsidR="00BB5E4D">
          <w:rPr>
            <w:noProof/>
            <w:webHidden/>
          </w:rPr>
          <w:fldChar w:fldCharType="separate"/>
        </w:r>
        <w:r w:rsidR="002F5F07">
          <w:rPr>
            <w:noProof/>
            <w:webHidden/>
          </w:rPr>
          <w:t>86</w:t>
        </w:r>
        <w:r w:rsidR="00BB5E4D">
          <w:rPr>
            <w:noProof/>
            <w:webHidden/>
          </w:rPr>
          <w:fldChar w:fldCharType="end"/>
        </w:r>
      </w:hyperlink>
    </w:p>
    <w:p w:rsidR="00BB5E4D" w:rsidRDefault="00505659">
      <w:pPr>
        <w:pStyle w:val="TDC1"/>
        <w:tabs>
          <w:tab w:val="right" w:pos="7927"/>
        </w:tabs>
        <w:rPr>
          <w:rFonts w:asciiTheme="minorHAnsi" w:eastAsiaTheme="minorEastAsia" w:hAnsiTheme="minorHAnsi" w:cstheme="minorBidi"/>
          <w:b w:val="0"/>
          <w:bCs w:val="0"/>
          <w:caps w:val="0"/>
          <w:noProof/>
          <w:color w:val="auto"/>
          <w:sz w:val="22"/>
        </w:rPr>
      </w:pPr>
      <w:hyperlink w:anchor="_Toc84953836" w:history="1">
        <w:r w:rsidR="00BB5E4D" w:rsidRPr="00700A41">
          <w:rPr>
            <w:rStyle w:val="Hipervnculo"/>
            <w:noProof/>
          </w:rPr>
          <w:t>otras actividades del hospital</w:t>
        </w:r>
        <w:r w:rsidR="00BB5E4D">
          <w:rPr>
            <w:noProof/>
            <w:webHidden/>
          </w:rPr>
          <w:tab/>
        </w:r>
        <w:r w:rsidR="00BB5E4D">
          <w:rPr>
            <w:noProof/>
            <w:webHidden/>
          </w:rPr>
          <w:fldChar w:fldCharType="begin"/>
        </w:r>
        <w:r w:rsidR="00BB5E4D">
          <w:rPr>
            <w:noProof/>
            <w:webHidden/>
          </w:rPr>
          <w:instrText xml:space="preserve"> PAGEREF _Toc84953836 \h </w:instrText>
        </w:r>
        <w:r w:rsidR="00BB5E4D">
          <w:rPr>
            <w:noProof/>
            <w:webHidden/>
          </w:rPr>
        </w:r>
        <w:r w:rsidR="00BB5E4D">
          <w:rPr>
            <w:noProof/>
            <w:webHidden/>
          </w:rPr>
          <w:fldChar w:fldCharType="separate"/>
        </w:r>
        <w:r w:rsidR="002F5F07">
          <w:rPr>
            <w:noProof/>
            <w:webHidden/>
          </w:rPr>
          <w:t>88</w:t>
        </w:r>
        <w:r w:rsidR="00BB5E4D">
          <w:rPr>
            <w:noProof/>
            <w:webHidden/>
          </w:rPr>
          <w:fldChar w:fldCharType="end"/>
        </w:r>
      </w:hyperlink>
    </w:p>
    <w:p w:rsidR="00BB5E4D" w:rsidRDefault="00505659">
      <w:pPr>
        <w:pStyle w:val="TDC2"/>
        <w:tabs>
          <w:tab w:val="right" w:pos="7927"/>
        </w:tabs>
        <w:rPr>
          <w:rFonts w:asciiTheme="minorHAnsi" w:eastAsiaTheme="minorEastAsia" w:hAnsiTheme="minorHAnsi" w:cstheme="minorBidi"/>
          <w:bCs w:val="0"/>
          <w:noProof/>
          <w:color w:val="auto"/>
          <w:sz w:val="22"/>
        </w:rPr>
      </w:pPr>
      <w:hyperlink w:anchor="_Toc84953837" w:history="1">
        <w:r w:rsidR="00BB5E4D" w:rsidRPr="00700A41">
          <w:rPr>
            <w:rStyle w:val="Hipervnculo"/>
            <w:noProof/>
          </w:rPr>
          <w:t>El hospital en los Medios</w:t>
        </w:r>
        <w:r w:rsidR="00BB5E4D">
          <w:rPr>
            <w:noProof/>
            <w:webHidden/>
          </w:rPr>
          <w:tab/>
        </w:r>
        <w:r w:rsidR="00BB5E4D">
          <w:rPr>
            <w:noProof/>
            <w:webHidden/>
          </w:rPr>
          <w:fldChar w:fldCharType="begin"/>
        </w:r>
        <w:r w:rsidR="00BB5E4D">
          <w:rPr>
            <w:noProof/>
            <w:webHidden/>
          </w:rPr>
          <w:instrText xml:space="preserve"> PAGEREF _Toc84953837 \h </w:instrText>
        </w:r>
        <w:r w:rsidR="00BB5E4D">
          <w:rPr>
            <w:noProof/>
            <w:webHidden/>
          </w:rPr>
        </w:r>
        <w:r w:rsidR="00BB5E4D">
          <w:rPr>
            <w:noProof/>
            <w:webHidden/>
          </w:rPr>
          <w:fldChar w:fldCharType="separate"/>
        </w:r>
        <w:r w:rsidR="002F5F07">
          <w:rPr>
            <w:noProof/>
            <w:webHidden/>
          </w:rPr>
          <w:t>88</w:t>
        </w:r>
        <w:r w:rsidR="00BB5E4D">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4">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505659"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505659"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505659" w:rsidRPr="004B6EF5"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505659"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505659"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505659" w:rsidRPr="004B6EF5" w:rsidRDefault="00505659"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505659" w:rsidRPr="004B6EF5" w:rsidRDefault="0050565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505659"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505659"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505659" w:rsidRPr="004B6EF5"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505659" w:rsidRPr="004B6EF5"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505659" w:rsidRDefault="0050565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505659" w:rsidRDefault="0050565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505659" w:rsidRPr="004B6EF5" w:rsidRDefault="00505659"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505659" w:rsidRPr="004B6EF5" w:rsidRDefault="00505659" w:rsidP="000C58B3">
                      <w:pPr>
                        <w:pStyle w:val="Capitulo"/>
                      </w:pPr>
                      <w:r w:rsidRPr="004B6EF5">
                        <w:t>1</w:t>
                      </w:r>
                    </w:p>
                  </w:txbxContent>
                </v:textbox>
              </v:shape>
            </w:pict>
          </mc:Fallback>
        </mc:AlternateContent>
      </w:r>
    </w:p>
    <w:p w:rsidR="00AD1DA9" w:rsidRPr="009E7227" w:rsidRDefault="005B393F" w:rsidP="001A79AE">
      <w:pPr>
        <w:pStyle w:val="TITULO-Nivel1"/>
      </w:pPr>
      <w:bookmarkStart w:id="1" w:name="_Toc84953787"/>
      <w:r>
        <w:lastRenderedPageBreak/>
        <w:t>NUESTRO CENTRO</w:t>
      </w:r>
      <w:bookmarkEnd w:id="1"/>
    </w:p>
    <w:p w:rsidR="00F11710" w:rsidRDefault="005B393F" w:rsidP="005B393F">
      <w:pPr>
        <w:pStyle w:val="TITULO-Nivel2"/>
        <w:rPr>
          <w:lang w:val="es"/>
        </w:rPr>
      </w:pPr>
      <w:bookmarkStart w:id="2" w:name="_Toc84953788"/>
      <w:r>
        <w:rPr>
          <w:lang w:val="es"/>
        </w:rPr>
        <w:t>Presentación</w:t>
      </w:r>
      <w:bookmarkEnd w:id="2"/>
    </w:p>
    <w:p w:rsidR="00B92727" w:rsidRDefault="00B92727" w:rsidP="00B92727">
      <w:pPr>
        <w:jc w:val="center"/>
        <w:rPr>
          <w:b/>
          <w:i/>
        </w:rPr>
      </w:pPr>
    </w:p>
    <w:p w:rsidR="00B92727" w:rsidRPr="00A901F1" w:rsidRDefault="00B92727" w:rsidP="003002D6">
      <w:pPr>
        <w:pStyle w:val="TITULO-Nivel4"/>
        <w:jc w:val="center"/>
      </w:pPr>
      <w:r w:rsidRPr="00A901F1">
        <w:t>LA PANDEMIA NOS OBLIGÓ A CAMBIAR</w:t>
      </w:r>
    </w:p>
    <w:p w:rsidR="00B92727" w:rsidRDefault="00B92727" w:rsidP="00B92727"/>
    <w:p w:rsidR="00B92727" w:rsidRPr="00B92727" w:rsidRDefault="00B92727" w:rsidP="00B92727">
      <w:r w:rsidRPr="00B92727">
        <w:t xml:space="preserve">El año 2020 ha sido muy convulso. Muchos de nuestros objetivos y líneas de trabajo se han visto alterados por la emergencia sanitaria que hemos sufrido como consecuencia de la </w:t>
      </w:r>
      <w:r w:rsidR="00C225B0">
        <w:t xml:space="preserve">pandemia producida por </w:t>
      </w:r>
      <w:r w:rsidRPr="00B92727">
        <w:t>l</w:t>
      </w:r>
      <w:r w:rsidR="00C225B0">
        <w:t>a</w:t>
      </w:r>
      <w:r w:rsidRPr="00B92727">
        <w:t xml:space="preserve"> COVID</w:t>
      </w:r>
      <w:r>
        <w:t>-</w:t>
      </w:r>
      <w:r w:rsidRPr="00B92727">
        <w:t>19.</w:t>
      </w:r>
      <w:r>
        <w:br/>
      </w:r>
      <w:r w:rsidRPr="00B92727">
        <w:t>Nuestra prioridad ha sido atender la emergencia sanitaria, bajo la coordinación de la Consejería de Sanidad de la Comunidad de Madrid.</w:t>
      </w:r>
    </w:p>
    <w:p w:rsidR="00B92727" w:rsidRPr="00B92727" w:rsidRDefault="00B92727" w:rsidP="00B92727">
      <w:r w:rsidRPr="00B92727">
        <w:t>De una manera brusca tuvimos que cambiar nuestra forma de trabajar, además en nuestro caso, tuvimos que pasar de atender a pacientes crónicos a atender a pacientes que sufren una patología aguda y desconocida hasta ahora. Esta situación ha supuesto un estrés añadido para los profesionales del Hospital</w:t>
      </w:r>
      <w:r>
        <w:t xml:space="preserve"> Guadarrama</w:t>
      </w:r>
      <w:r w:rsidRPr="00B92727">
        <w:t>.</w:t>
      </w:r>
    </w:p>
    <w:p w:rsidR="00B92727" w:rsidRPr="00B92727" w:rsidRDefault="00B92727" w:rsidP="00B92727">
      <w:r w:rsidRPr="00B92727">
        <w:t xml:space="preserve">Hemos contado con el asesoramiento de nuestro servicio de Medicina Preventiva y de la Organización </w:t>
      </w:r>
      <w:r w:rsidRPr="00B92727">
        <w:rPr>
          <w:i/>
        </w:rPr>
        <w:t>“Médicos del Mundo”</w:t>
      </w:r>
      <w:r w:rsidRPr="00B92727">
        <w:t>, expertos en el manejo de epidemias. Su colaboración y formac</w:t>
      </w:r>
      <w:r>
        <w:t>ión a los profesionales ha sido</w:t>
      </w:r>
      <w:r>
        <w:br/>
      </w:r>
      <w:r w:rsidRPr="00B92727">
        <w:t xml:space="preserve">de gran ayuda. </w:t>
      </w:r>
    </w:p>
    <w:p w:rsidR="00B92727" w:rsidRPr="00B92727" w:rsidRDefault="00B92727" w:rsidP="00B92727">
      <w:r w:rsidRPr="00B92727">
        <w:t>Nuestra actividad está muy centrada en la rehabilitación, dedicando el 88% de nuestras camas a este fin</w:t>
      </w:r>
      <w:r w:rsidR="00C225B0">
        <w:t>. P</w:t>
      </w:r>
      <w:r w:rsidRPr="00B92727">
        <w:t>ues bien, derivado de la grave situación que hemos vivido y que aún seguimos sufriendo, la rehabilitación se ha visto muy limitada, ya que no ha sido posible utilizar la totalidad de los espacios que tenemos dedicado para este servicio (sala de fisioterapia, terapia ocupacional y logopedia), se han visto sujetos al control de aforo.</w:t>
      </w:r>
    </w:p>
    <w:p w:rsidR="00B92727" w:rsidRPr="00B92727" w:rsidRDefault="00B92727" w:rsidP="00B92727">
      <w:r w:rsidRPr="00B92727">
        <w:t>Durante este año, difícil, hemos trabajado más que nunca en materia de Humanización. Desde hace ya cinco años ofrecemos videollamadas a los pacientes/familias</w:t>
      </w:r>
      <w:r w:rsidR="00C225B0">
        <w:t>, y</w:t>
      </w:r>
      <w:r w:rsidRPr="00B92727">
        <w:t xml:space="preserve"> durante este año se han intensificado de manera muy significativa ya que las visitas a pacientes se restringieron por razones epidemiológicas. Hemos elaborado un protocolo personalizado de visitas a pacientes que se ha ajustado en cada momento a la situación </w:t>
      </w:r>
      <w:r>
        <w:t>existente.</w:t>
      </w:r>
      <w:r>
        <w:br/>
      </w:r>
      <w:r w:rsidRPr="00B92727">
        <w:t>Así mismo</w:t>
      </w:r>
      <w:r w:rsidR="00C225B0">
        <w:t>,</w:t>
      </w:r>
      <w:r w:rsidRPr="00B92727">
        <w:t xml:space="preserve"> hemos hecho un esfuerzo por tratar de compensar la falta de rehabilitación en zonas comunes, con programas de rehabilitación digital, elaborado por los terapeutas del Hospital.</w:t>
      </w:r>
    </w:p>
    <w:p w:rsidR="00B92727" w:rsidRPr="00B92727" w:rsidRDefault="00B92727" w:rsidP="00B92727">
      <w:r w:rsidRPr="00B92727">
        <w:t>A pesar de la difícil situación vivida en este año hemo</w:t>
      </w:r>
      <w:r>
        <w:t>s continuado trabajando con el Sistema de C</w:t>
      </w:r>
      <w:r w:rsidRPr="00B92727">
        <w:t>alidad, con las</w:t>
      </w:r>
      <w:r>
        <w:t xml:space="preserve"> C</w:t>
      </w:r>
      <w:r w:rsidRPr="00B92727">
        <w:t>ertif</w:t>
      </w:r>
      <w:r>
        <w:t>icaciones de acuerdo a la Norma</w:t>
      </w:r>
      <w:r>
        <w:br/>
      </w:r>
      <w:r w:rsidRPr="00B92727">
        <w:t xml:space="preserve">UNE-EN-ISO 9001: 2015 y UNE-EN-ISO 14.001: 2015, así como con el Modelo EFQM del que ostentamos un Sello Europeo de Excelencia </w:t>
      </w:r>
      <w:r>
        <w:t>+500 puntos EFQM.</w:t>
      </w:r>
    </w:p>
    <w:p w:rsidR="00B92727" w:rsidRPr="00B92727" w:rsidRDefault="00B92727" w:rsidP="00B92727">
      <w:r w:rsidRPr="00B92727">
        <w:lastRenderedPageBreak/>
        <w:t>Hemos continuado trabajando y avanzando como candidato a Centros Comprometidos con la Excelencia en Calidad.</w:t>
      </w:r>
    </w:p>
    <w:p w:rsidR="00B92727" w:rsidRDefault="00B92727">
      <w:pPr>
        <w:spacing w:before="0" w:line="240" w:lineRule="auto"/>
        <w:jc w:val="left"/>
      </w:pPr>
    </w:p>
    <w:p w:rsidR="00B92727" w:rsidRPr="00B92727" w:rsidRDefault="00B92727" w:rsidP="00B92727">
      <w:r w:rsidRPr="00B92727">
        <w:t>En materia de Responsabilidad Social se han realizado muchos avances:</w:t>
      </w:r>
      <w:r>
        <w:t xml:space="preserve"> elaboración de la Memoria GRI de S</w:t>
      </w:r>
      <w:r w:rsidRPr="00B92727">
        <w:t xml:space="preserve">ostenibilidad, formamos parte de la Red Española del Pacto Mundial (la </w:t>
      </w:r>
      <w:r>
        <w:t>mayor iniciativa voluntaria de Responsabilidad Social E</w:t>
      </w:r>
      <w:r w:rsidRPr="00B92727">
        <w:t>mpresarial en el mundo adherido a Naciones Unidas), así como de la Red de Hospitales en materia de Responsabilidad Social. Cabe destacar las numerosas iniciativas de contribución a la Comunidad (campaña de recogida de alimentos, celebración de días Mundiales</w:t>
      </w:r>
      <w:r>
        <w:t>,</w:t>
      </w:r>
      <w:r w:rsidRPr="00B92727">
        <w:t xml:space="preserve"> etc.). </w:t>
      </w:r>
    </w:p>
    <w:p w:rsidR="00B92727" w:rsidRPr="00B92727" w:rsidRDefault="00B92727" w:rsidP="00B92727">
      <w:r w:rsidRPr="00B92727">
        <w:t>Este año ha sido muy fructífero en materi</w:t>
      </w:r>
      <w:r>
        <w:t>a de investigación con un total</w:t>
      </w:r>
      <w:r>
        <w:br/>
      </w:r>
      <w:r w:rsidRPr="00B92727">
        <w:t>de 14 proyectos en marcha.</w:t>
      </w:r>
    </w:p>
    <w:p w:rsidR="00B92727" w:rsidRPr="00B92727" w:rsidRDefault="00B92727" w:rsidP="00B92727">
      <w:r w:rsidRPr="00B92727">
        <w:t xml:space="preserve">Con el objetivo de apoyar a los profesionales, en este año tan difícil, se han impartido sesiones de </w:t>
      </w:r>
      <w:r w:rsidRPr="00B92727">
        <w:rPr>
          <w:i/>
        </w:rPr>
        <w:t>“Gestión Emocional”</w:t>
      </w:r>
      <w:r w:rsidRPr="00B92727">
        <w:t xml:space="preserve"> a cargo del Servicio de Prevención y </w:t>
      </w:r>
      <w:r>
        <w:t>del departamento de P</w:t>
      </w:r>
      <w:r w:rsidRPr="00B92727">
        <w:t>sicología del Hospital</w:t>
      </w:r>
      <w:r>
        <w:t xml:space="preserve"> Guadarrama</w:t>
      </w:r>
      <w:r w:rsidRPr="00B92727">
        <w:t>.</w:t>
      </w:r>
    </w:p>
    <w:p w:rsidR="00B92727" w:rsidRPr="00B92727" w:rsidRDefault="00B92727" w:rsidP="00B92727">
      <w:r w:rsidRPr="00B92727">
        <w:t>Quiero expresar mi más profundo agradecimiento a los profesionales del Hospital Guadarrama por su entrega e implicación en momentos realmente difíciles. Su profesionalidad y coraje han hecho posible que el trabajo se desarrollase con fluidez y con verdadera agilidad</w:t>
      </w:r>
      <w:r>
        <w:t>,</w:t>
      </w:r>
      <w:r w:rsidRPr="00B92727">
        <w:t xml:space="preserve"> pudiendo atender a todos los pacientes con dedicación y esmero.</w:t>
      </w:r>
    </w:p>
    <w:p w:rsidR="00B92727" w:rsidRPr="00B92727" w:rsidRDefault="00B92727" w:rsidP="00B92727">
      <w:r w:rsidRPr="00B92727">
        <w:t>Gracias por estar ahí. Mi más sincero reconocimiento.</w:t>
      </w:r>
    </w:p>
    <w:p w:rsidR="00B92727" w:rsidRPr="00B92727" w:rsidRDefault="00B92727" w:rsidP="00B92727">
      <w:pPr>
        <w:rPr>
          <w:i/>
        </w:rPr>
      </w:pPr>
      <w:r w:rsidRPr="00B92727">
        <w:rPr>
          <w:i/>
        </w:rPr>
        <w:t>¡GRACIAS!</w:t>
      </w:r>
    </w:p>
    <w:p w:rsidR="00B92727" w:rsidRPr="00B92727" w:rsidRDefault="00B92727" w:rsidP="00B92727">
      <w:pPr>
        <w:jc w:val="center"/>
      </w:pPr>
      <w:r w:rsidRPr="00B92727">
        <w:t>Rosa Mª Salazar de la Guerra</w:t>
      </w:r>
    </w:p>
    <w:p w:rsidR="00B92727" w:rsidRPr="00B92727" w:rsidRDefault="00B92727" w:rsidP="00B92727">
      <w:pPr>
        <w:jc w:val="center"/>
      </w:pPr>
      <w:r w:rsidRPr="00B92727">
        <w:t>DIRECTORA GERENTE</w:t>
      </w:r>
    </w:p>
    <w:p w:rsidR="00B92727" w:rsidRDefault="00B92727" w:rsidP="00261B15"/>
    <w:p w:rsidR="00E470F1" w:rsidRDefault="00E470F1" w:rsidP="0068118A">
      <w:pPr>
        <w:rPr>
          <w:lang w:val="es"/>
        </w:rPr>
      </w:pPr>
      <w:r>
        <w:rPr>
          <w:lang w:val="es"/>
        </w:rPr>
        <w:br w:type="page"/>
      </w:r>
    </w:p>
    <w:p w:rsidR="00E470F1" w:rsidRDefault="00E470F1" w:rsidP="006B7FE2">
      <w:pPr>
        <w:pStyle w:val="TITULO-Nivel2"/>
      </w:pPr>
      <w:bookmarkStart w:id="3" w:name="_Toc74228244"/>
      <w:bookmarkStart w:id="4" w:name="_Toc75343935"/>
      <w:bookmarkStart w:id="5" w:name="_Toc84953789"/>
      <w:r w:rsidRPr="003B72C5">
        <w:lastRenderedPageBreak/>
        <w:t>2020 en Cifras</w:t>
      </w:r>
      <w:bookmarkEnd w:id="3"/>
      <w:bookmarkEnd w:id="4"/>
      <w:bookmarkEnd w:id="5"/>
    </w:p>
    <w:p w:rsidR="00D65E08" w:rsidRDefault="00D65E08" w:rsidP="00BB5E4D">
      <w:pPr>
        <w:pStyle w:val="Nombredetabla"/>
      </w:pPr>
      <w:bookmarkStart w:id="6" w:name="_Toc77243987"/>
      <w:bookmarkStart w:id="7" w:name="_Toc74228245"/>
      <w:bookmarkStart w:id="8" w:name="_Toc75343936"/>
    </w:p>
    <w:p w:rsidR="00BB5E4D" w:rsidRPr="009E7227" w:rsidRDefault="00BB5E4D" w:rsidP="00BB5E4D">
      <w:pPr>
        <w:pStyle w:val="Nombredetabla"/>
      </w:pPr>
      <w:r>
        <w:t>A</w:t>
      </w:r>
      <w:r w:rsidRPr="006E09A0">
        <w:t>ctividad Asistencial</w:t>
      </w:r>
      <w:bookmarkEnd w:id="6"/>
      <w:r w:rsidRPr="009E7227">
        <w:t xml:space="preserve"> </w:t>
      </w:r>
      <w:r>
        <w:t xml:space="preserve"> </w:t>
      </w:r>
    </w:p>
    <w:tbl>
      <w:tblPr>
        <w:tblStyle w:val="TablaGeneral"/>
        <w:tblpPr w:leftFromText="142" w:rightFromText="142" w:vertAnchor="text" w:horzAnchor="margin" w:tblpY="1"/>
        <w:tblOverlap w:val="never"/>
        <w:tblW w:w="5000" w:type="pct"/>
        <w:tblLook w:val="0000" w:firstRow="0" w:lastRow="0" w:firstColumn="0" w:lastColumn="0" w:noHBand="0" w:noVBand="0"/>
      </w:tblPr>
      <w:tblGrid>
        <w:gridCol w:w="6521"/>
        <w:gridCol w:w="1416"/>
      </w:tblGrid>
      <w:tr w:rsidR="00BB5E4D" w:rsidRPr="00E13490" w:rsidTr="00D65E08">
        <w:trPr>
          <w:cantSplit/>
          <w:trHeight w:val="197"/>
        </w:trPr>
        <w:tc>
          <w:tcPr>
            <w:tcW w:w="4108" w:type="pct"/>
          </w:tcPr>
          <w:p w:rsidR="00BB5E4D" w:rsidRPr="00E13490" w:rsidRDefault="00BB5E4D" w:rsidP="00D65E08">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5E4D" w:rsidRPr="001B6F48" w:rsidRDefault="00BB5E4D" w:rsidP="00D65E08">
            <w:pPr>
              <w:jc w:val="right"/>
            </w:pPr>
            <w:r w:rsidRPr="001B6F48">
              <w:t>1.140</w:t>
            </w:r>
          </w:p>
        </w:tc>
      </w:tr>
      <w:tr w:rsidR="00BB5E4D" w:rsidRPr="00E13490" w:rsidTr="00D65E08">
        <w:trPr>
          <w:cantSplit/>
          <w:trHeight w:val="197"/>
        </w:trPr>
        <w:tc>
          <w:tcPr>
            <w:tcW w:w="4108" w:type="pct"/>
          </w:tcPr>
          <w:p w:rsidR="00BB5E4D" w:rsidRPr="00E13490" w:rsidRDefault="00BB5E4D" w:rsidP="00D65E08">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5E4D" w:rsidRPr="001B6F48" w:rsidRDefault="00BB5E4D" w:rsidP="00D65E08">
            <w:pPr>
              <w:jc w:val="right"/>
            </w:pPr>
            <w:r w:rsidRPr="001B6F48">
              <w:t>34,62</w:t>
            </w:r>
          </w:p>
        </w:tc>
      </w:tr>
      <w:tr w:rsidR="00BB5E4D" w:rsidRPr="00E13490" w:rsidTr="00D65E08">
        <w:trPr>
          <w:cantSplit/>
          <w:trHeight w:val="197"/>
        </w:trPr>
        <w:tc>
          <w:tcPr>
            <w:tcW w:w="4108" w:type="pct"/>
          </w:tcPr>
          <w:p w:rsidR="00BB5E4D" w:rsidRPr="00E13490" w:rsidRDefault="00BB5E4D" w:rsidP="00D65E08">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5E4D" w:rsidRPr="001B6F48" w:rsidRDefault="00BB5E4D" w:rsidP="00D65E08">
            <w:pPr>
              <w:jc w:val="right"/>
            </w:pPr>
            <w:r w:rsidRPr="001B6F48">
              <w:t>0,6156</w:t>
            </w:r>
          </w:p>
        </w:tc>
      </w:tr>
      <w:tr w:rsidR="00BB5E4D" w:rsidRPr="00E13490" w:rsidTr="00D65E08">
        <w:trPr>
          <w:cantSplit/>
          <w:trHeight w:val="197"/>
        </w:trPr>
        <w:tc>
          <w:tcPr>
            <w:tcW w:w="4108" w:type="pct"/>
          </w:tcPr>
          <w:p w:rsidR="00BB5E4D" w:rsidRPr="00E13490" w:rsidRDefault="00BB5E4D" w:rsidP="00D65E08">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5E4D" w:rsidRPr="001B6F48" w:rsidRDefault="00BB5E4D" w:rsidP="00D65E08">
            <w:pPr>
              <w:jc w:val="right"/>
            </w:pPr>
            <w:r w:rsidRPr="001B6F48">
              <w:t>1.125</w:t>
            </w:r>
          </w:p>
        </w:tc>
      </w:tr>
    </w:tbl>
    <w:p w:rsidR="00BB5E4D" w:rsidRDefault="00BB5E4D" w:rsidP="00BB5E4D">
      <w:pPr>
        <w:pStyle w:val="Piedetabla"/>
      </w:pPr>
    </w:p>
    <w:p w:rsidR="00D65E08" w:rsidRDefault="00D65E08" w:rsidP="00BB5E4D">
      <w:pPr>
        <w:pStyle w:val="Piedetabla"/>
      </w:pPr>
    </w:p>
    <w:p w:rsidR="00BB5E4D" w:rsidRDefault="00BB5E4D" w:rsidP="00BB5E4D">
      <w:pPr>
        <w:pStyle w:val="Piedetabla"/>
      </w:pPr>
    </w:p>
    <w:p w:rsidR="00BB5E4D" w:rsidRDefault="00BB5E4D" w:rsidP="00BB5E4D">
      <w:pPr>
        <w:pStyle w:val="Nombredetabla"/>
      </w:pPr>
      <w:bookmarkStart w:id="9" w:name="_Toc77243992"/>
    </w:p>
    <w:p w:rsidR="00BB5E4D" w:rsidRDefault="00BB5E4D" w:rsidP="00BB5E4D">
      <w:pPr>
        <w:pStyle w:val="Nombredetabla"/>
      </w:pPr>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BB5E4D" w:rsidTr="00D65E08">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BB5E4D" w:rsidRDefault="00BB5E4D" w:rsidP="00D65E08">
            <w:pPr>
              <w:pStyle w:val="Indice"/>
            </w:pPr>
            <w:r>
              <w:t>Primeras consultas</w:t>
            </w:r>
          </w:p>
        </w:tc>
        <w:tc>
          <w:tcPr>
            <w:tcW w:w="1866" w:type="dxa"/>
            <w:shd w:val="clear" w:color="auto" w:fill="F3FBFF"/>
            <w:vAlign w:val="top"/>
          </w:tcPr>
          <w:p w:rsidR="00BB5E4D" w:rsidRPr="00BC5739" w:rsidRDefault="00BB5E4D" w:rsidP="00D65E08">
            <w:pPr>
              <w:jc w:val="right"/>
              <w:cnfStyle w:val="000000000000" w:firstRow="0" w:lastRow="0" w:firstColumn="0" w:lastColumn="0" w:oddVBand="0" w:evenVBand="0" w:oddHBand="0" w:evenHBand="0" w:firstRowFirstColumn="0" w:firstRowLastColumn="0" w:lastRowFirstColumn="0" w:lastRowLastColumn="0"/>
            </w:pPr>
            <w:r w:rsidRPr="00BC5739">
              <w:t>68</w:t>
            </w:r>
          </w:p>
        </w:tc>
      </w:tr>
      <w:tr w:rsidR="00BB5E4D" w:rsidTr="00D65E08">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BB5E4D" w:rsidRDefault="00BB5E4D" w:rsidP="00D65E08">
            <w:pPr>
              <w:pStyle w:val="Indice"/>
            </w:pPr>
            <w:r>
              <w:t>Consultas Sucesivas</w:t>
            </w:r>
          </w:p>
        </w:tc>
        <w:tc>
          <w:tcPr>
            <w:tcW w:w="1866" w:type="dxa"/>
            <w:shd w:val="clear" w:color="auto" w:fill="F3FBFF"/>
            <w:vAlign w:val="top"/>
          </w:tcPr>
          <w:p w:rsidR="00BB5E4D" w:rsidRPr="00BC5739" w:rsidRDefault="00BB5E4D" w:rsidP="00D65E08">
            <w:pPr>
              <w:jc w:val="right"/>
              <w:cnfStyle w:val="000000000000" w:firstRow="0" w:lastRow="0" w:firstColumn="0" w:lastColumn="0" w:oddVBand="0" w:evenVBand="0" w:oddHBand="0" w:evenHBand="0" w:firstRowFirstColumn="0" w:firstRowLastColumn="0" w:lastRowFirstColumn="0" w:lastRowLastColumn="0"/>
            </w:pPr>
            <w:r w:rsidRPr="00BC5739">
              <w:t>273</w:t>
            </w:r>
          </w:p>
        </w:tc>
      </w:tr>
      <w:tr w:rsidR="00BB5E4D" w:rsidTr="00D65E08">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BB5E4D" w:rsidRDefault="00BB5E4D" w:rsidP="00D65E08">
            <w:pPr>
              <w:pStyle w:val="Indice"/>
            </w:pPr>
            <w:r>
              <w:t>Indice sucesivas/primeras</w:t>
            </w:r>
          </w:p>
        </w:tc>
        <w:tc>
          <w:tcPr>
            <w:tcW w:w="1866" w:type="dxa"/>
            <w:shd w:val="clear" w:color="auto" w:fill="F3FBFF"/>
            <w:vAlign w:val="top"/>
          </w:tcPr>
          <w:p w:rsidR="00BB5E4D" w:rsidRPr="00BC5739" w:rsidRDefault="00BB5E4D" w:rsidP="00D65E08">
            <w:pPr>
              <w:jc w:val="right"/>
              <w:cnfStyle w:val="000000000000" w:firstRow="0" w:lastRow="0" w:firstColumn="0" w:lastColumn="0" w:oddVBand="0" w:evenVBand="0" w:oddHBand="0" w:evenHBand="0" w:firstRowFirstColumn="0" w:firstRowLastColumn="0" w:lastRowFirstColumn="0" w:lastRowLastColumn="0"/>
            </w:pPr>
            <w:r w:rsidRPr="00BC5739">
              <w:t>4,01</w:t>
            </w:r>
          </w:p>
        </w:tc>
      </w:tr>
      <w:tr w:rsidR="00BB5E4D" w:rsidTr="00D65E08">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BB5E4D" w:rsidRDefault="00BB5E4D" w:rsidP="00D65E08">
            <w:pPr>
              <w:pStyle w:val="Indice"/>
            </w:pPr>
            <w:r>
              <w:t>TOTAL</w:t>
            </w:r>
          </w:p>
        </w:tc>
        <w:tc>
          <w:tcPr>
            <w:tcW w:w="1866" w:type="dxa"/>
            <w:shd w:val="clear" w:color="auto" w:fill="F3FBFF"/>
            <w:vAlign w:val="top"/>
          </w:tcPr>
          <w:p w:rsidR="00BB5E4D" w:rsidRPr="00F00219" w:rsidRDefault="00BB5E4D" w:rsidP="00D65E0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F00219">
              <w:rPr>
                <w:rFonts w:ascii="Montserrat SemiBold" w:hAnsi="Montserrat SemiBold"/>
              </w:rPr>
              <w:t>341</w:t>
            </w:r>
          </w:p>
        </w:tc>
      </w:tr>
    </w:tbl>
    <w:p w:rsidR="00BB5E4D" w:rsidRDefault="00BB5E4D" w:rsidP="00BB5E4D">
      <w:pPr>
        <w:pStyle w:val="Nombredetabla"/>
        <w:spacing w:before="0" w:after="0"/>
      </w:pPr>
      <w:bookmarkStart w:id="10" w:name="_Toc77243993"/>
    </w:p>
    <w:bookmarkEnd w:id="10"/>
    <w:p w:rsidR="00BB5E4D" w:rsidRDefault="00BB5E4D" w:rsidP="00BB5E4D">
      <w:pPr>
        <w:pStyle w:val="Nombredetabla"/>
        <w:spacing w:before="0"/>
      </w:pPr>
    </w:p>
    <w:p w:rsidR="00BB5E4D" w:rsidRDefault="00BB5E4D" w:rsidP="00BB5E4D">
      <w:pPr>
        <w:pStyle w:val="Nombredetabla"/>
        <w:spacing w:before="0"/>
      </w:pPr>
      <w:r>
        <w:t>Actividad en Unidades Pluridisciplinares</w:t>
      </w:r>
    </w:p>
    <w:tbl>
      <w:tblPr>
        <w:tblStyle w:val="TablaGeneral"/>
        <w:tblW w:w="0" w:type="auto"/>
        <w:tblLook w:val="04A0" w:firstRow="1" w:lastRow="0" w:firstColumn="1" w:lastColumn="0" w:noHBand="0" w:noVBand="1"/>
      </w:tblPr>
      <w:tblGrid>
        <w:gridCol w:w="2107"/>
        <w:gridCol w:w="2288"/>
        <w:gridCol w:w="988"/>
        <w:gridCol w:w="1162"/>
        <w:gridCol w:w="1392"/>
      </w:tblGrid>
      <w:tr w:rsidR="00BB5E4D" w:rsidTr="00D65E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vAlign w:val="top"/>
          </w:tcPr>
          <w:p w:rsidR="00BB5E4D" w:rsidRPr="0010648F" w:rsidRDefault="00BB5E4D" w:rsidP="00D65E08">
            <w:pPr>
              <w:rPr>
                <w:rFonts w:ascii="Montserrat SemiBold" w:hAnsi="Montserrat SemiBold"/>
                <w:b w:val="0"/>
                <w:sz w:val="18"/>
              </w:rPr>
            </w:pPr>
            <w:r w:rsidRPr="0010648F">
              <w:rPr>
                <w:rFonts w:ascii="Montserrat SemiBold" w:hAnsi="Montserrat SemiBold"/>
                <w:b w:val="0"/>
                <w:sz w:val="18"/>
              </w:rPr>
              <w:t>Hospitalización</w:t>
            </w:r>
          </w:p>
        </w:tc>
        <w:tc>
          <w:tcPr>
            <w:tcW w:w="2288" w:type="dxa"/>
            <w:vAlign w:val="top"/>
          </w:tcPr>
          <w:p w:rsidR="00BB5E4D" w:rsidRPr="0010648F" w:rsidRDefault="00BB5E4D" w:rsidP="00D65E0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10648F">
              <w:rPr>
                <w:rFonts w:ascii="Montserrat SemiBold" w:hAnsi="Montserrat SemiBold"/>
                <w:b w:val="0"/>
                <w:sz w:val="18"/>
              </w:rPr>
              <w:t>Nº de altas</w:t>
            </w:r>
          </w:p>
        </w:tc>
        <w:tc>
          <w:tcPr>
            <w:tcW w:w="988" w:type="dxa"/>
            <w:vAlign w:val="top"/>
          </w:tcPr>
          <w:p w:rsidR="00BB5E4D" w:rsidRPr="0010648F" w:rsidRDefault="00BB5E4D" w:rsidP="00D65E0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10648F">
              <w:rPr>
                <w:rFonts w:ascii="Montserrat SemiBold" w:hAnsi="Montserrat SemiBold"/>
                <w:b w:val="0"/>
                <w:sz w:val="18"/>
              </w:rPr>
              <w:t>Peso medio</w:t>
            </w:r>
          </w:p>
        </w:tc>
        <w:tc>
          <w:tcPr>
            <w:tcW w:w="1162" w:type="dxa"/>
            <w:vAlign w:val="top"/>
          </w:tcPr>
          <w:p w:rsidR="00BB5E4D" w:rsidRPr="0010648F" w:rsidRDefault="00BB5E4D" w:rsidP="00D65E0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10648F">
              <w:rPr>
                <w:rFonts w:ascii="Montserrat SemiBold" w:hAnsi="Montserrat SemiBold"/>
                <w:b w:val="0"/>
                <w:sz w:val="18"/>
              </w:rPr>
              <w:t>Estancia media</w:t>
            </w:r>
          </w:p>
        </w:tc>
        <w:tc>
          <w:tcPr>
            <w:tcW w:w="1392" w:type="dxa"/>
            <w:vAlign w:val="top"/>
          </w:tcPr>
          <w:p w:rsidR="00BB5E4D" w:rsidRPr="0010648F" w:rsidRDefault="00BB5E4D" w:rsidP="00D65E0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10648F">
              <w:rPr>
                <w:rFonts w:ascii="Montserrat SemiBold" w:hAnsi="Montserrat SemiBold"/>
                <w:b w:val="0"/>
                <w:sz w:val="18"/>
              </w:rPr>
              <w:t>Índice de ocupación</w:t>
            </w:r>
          </w:p>
        </w:tc>
      </w:tr>
      <w:tr w:rsidR="00BB5E4D" w:rsidTr="00D65E08">
        <w:tc>
          <w:tcPr>
            <w:cnfStyle w:val="001000000000" w:firstRow="0" w:lastRow="0" w:firstColumn="1" w:lastColumn="0" w:oddVBand="0" w:evenVBand="0" w:oddHBand="0" w:evenHBand="0" w:firstRowFirstColumn="0" w:firstRowLastColumn="0" w:lastRowFirstColumn="0" w:lastRowLastColumn="0"/>
            <w:tcW w:w="2107" w:type="dxa"/>
            <w:vAlign w:val="top"/>
          </w:tcPr>
          <w:p w:rsidR="00BB5E4D" w:rsidRPr="003C5009" w:rsidRDefault="00BB5E4D" w:rsidP="00D65E08">
            <w:pPr>
              <w:jc w:val="left"/>
            </w:pPr>
            <w:r w:rsidRPr="003C5009">
              <w:t>Unidad de Cuidados Paliativos</w:t>
            </w:r>
          </w:p>
        </w:tc>
        <w:tc>
          <w:tcPr>
            <w:tcW w:w="22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87</w:t>
            </w:r>
          </w:p>
        </w:tc>
        <w:tc>
          <w:tcPr>
            <w:tcW w:w="9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0,7607</w:t>
            </w:r>
          </w:p>
        </w:tc>
        <w:tc>
          <w:tcPr>
            <w:tcW w:w="116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30,79</w:t>
            </w:r>
          </w:p>
        </w:tc>
        <w:tc>
          <w:tcPr>
            <w:tcW w:w="139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60,61%</w:t>
            </w:r>
          </w:p>
        </w:tc>
      </w:tr>
      <w:tr w:rsidR="00BB5E4D" w:rsidTr="00D65E08">
        <w:tc>
          <w:tcPr>
            <w:cnfStyle w:val="001000000000" w:firstRow="0" w:lastRow="0" w:firstColumn="1" w:lastColumn="0" w:oddVBand="0" w:evenVBand="0" w:oddHBand="0" w:evenHBand="0" w:firstRowFirstColumn="0" w:firstRowLastColumn="0" w:lastRowFirstColumn="0" w:lastRowLastColumn="0"/>
            <w:tcW w:w="2107" w:type="dxa"/>
            <w:vAlign w:val="top"/>
          </w:tcPr>
          <w:p w:rsidR="00BB5E4D" w:rsidRPr="003C5009" w:rsidRDefault="00BB5E4D" w:rsidP="00D65E08">
            <w:pPr>
              <w:jc w:val="left"/>
            </w:pPr>
            <w:r w:rsidRPr="003C5009">
              <w:t>Unidad de Recuperación Funcional</w:t>
            </w:r>
          </w:p>
        </w:tc>
        <w:tc>
          <w:tcPr>
            <w:tcW w:w="22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731</w:t>
            </w:r>
          </w:p>
        </w:tc>
        <w:tc>
          <w:tcPr>
            <w:tcW w:w="9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0,6020</w:t>
            </w:r>
          </w:p>
        </w:tc>
        <w:tc>
          <w:tcPr>
            <w:tcW w:w="116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35,47</w:t>
            </w:r>
          </w:p>
        </w:tc>
        <w:tc>
          <w:tcPr>
            <w:tcW w:w="139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96,94%</w:t>
            </w:r>
          </w:p>
        </w:tc>
      </w:tr>
      <w:tr w:rsidR="00BB5E4D" w:rsidTr="00D65E08">
        <w:tc>
          <w:tcPr>
            <w:cnfStyle w:val="001000000000" w:firstRow="0" w:lastRow="0" w:firstColumn="1" w:lastColumn="0" w:oddVBand="0" w:evenVBand="0" w:oddHBand="0" w:evenHBand="0" w:firstRowFirstColumn="0" w:firstRowLastColumn="0" w:lastRowFirstColumn="0" w:lastRowLastColumn="0"/>
            <w:tcW w:w="2107" w:type="dxa"/>
            <w:vAlign w:val="top"/>
          </w:tcPr>
          <w:p w:rsidR="00BB5E4D" w:rsidRPr="003C5009" w:rsidRDefault="00BB5E4D" w:rsidP="00D65E08">
            <w:pPr>
              <w:jc w:val="left"/>
            </w:pPr>
            <w:r w:rsidRPr="003C5009">
              <w:t>Unidad de Daño Cerebral</w:t>
            </w:r>
          </w:p>
        </w:tc>
        <w:tc>
          <w:tcPr>
            <w:tcW w:w="22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142</w:t>
            </w:r>
          </w:p>
        </w:tc>
        <w:tc>
          <w:tcPr>
            <w:tcW w:w="9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0,6447</w:t>
            </w:r>
          </w:p>
        </w:tc>
        <w:tc>
          <w:tcPr>
            <w:tcW w:w="116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43,71</w:t>
            </w:r>
          </w:p>
        </w:tc>
        <w:tc>
          <w:tcPr>
            <w:tcW w:w="139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64,08%</w:t>
            </w:r>
          </w:p>
        </w:tc>
      </w:tr>
      <w:tr w:rsidR="00BB5E4D" w:rsidTr="00D65E08">
        <w:tc>
          <w:tcPr>
            <w:cnfStyle w:val="001000000000" w:firstRow="0" w:lastRow="0" w:firstColumn="1" w:lastColumn="0" w:oddVBand="0" w:evenVBand="0" w:oddHBand="0" w:evenHBand="0" w:firstRowFirstColumn="0" w:firstRowLastColumn="0" w:lastRowFirstColumn="0" w:lastRowLastColumn="0"/>
            <w:tcW w:w="2107" w:type="dxa"/>
            <w:vAlign w:val="top"/>
          </w:tcPr>
          <w:p w:rsidR="00BB5E4D" w:rsidRPr="003C5009" w:rsidRDefault="00BB5E4D" w:rsidP="00D65E08">
            <w:pPr>
              <w:jc w:val="left"/>
            </w:pPr>
            <w:r w:rsidRPr="003C5009">
              <w:t>Unidad de Cuidados Continuados</w:t>
            </w:r>
          </w:p>
        </w:tc>
        <w:tc>
          <w:tcPr>
            <w:tcW w:w="22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180</w:t>
            </w:r>
          </w:p>
        </w:tc>
        <w:tc>
          <w:tcPr>
            <w:tcW w:w="988"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0,5778</w:t>
            </w:r>
          </w:p>
        </w:tc>
        <w:tc>
          <w:tcPr>
            <w:tcW w:w="116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25,83</w:t>
            </w:r>
          </w:p>
        </w:tc>
        <w:tc>
          <w:tcPr>
            <w:tcW w:w="1392" w:type="dxa"/>
          </w:tcPr>
          <w:p w:rsidR="00BB5E4D" w:rsidRPr="009945D0" w:rsidRDefault="00BB5E4D" w:rsidP="00D65E08">
            <w:pPr>
              <w:jc w:val="center"/>
              <w:cnfStyle w:val="000000000000" w:firstRow="0" w:lastRow="0" w:firstColumn="0" w:lastColumn="0" w:oddVBand="0" w:evenVBand="0" w:oddHBand="0" w:evenHBand="0" w:firstRowFirstColumn="0" w:firstRowLastColumn="0" w:lastRowFirstColumn="0" w:lastRowLastColumn="0"/>
            </w:pPr>
            <w:r>
              <w:t>411,23%</w:t>
            </w:r>
          </w:p>
        </w:tc>
      </w:tr>
    </w:tbl>
    <w:p w:rsidR="00BB5E4D" w:rsidRDefault="00BB5E4D" w:rsidP="00BB5E4D">
      <w:pPr>
        <w:spacing w:before="0" w:line="240" w:lineRule="auto"/>
        <w:jc w:val="left"/>
      </w:pPr>
    </w:p>
    <w:p w:rsidR="00D65E08" w:rsidRDefault="00D65E08">
      <w:pPr>
        <w:spacing w:before="0" w:line="240" w:lineRule="auto"/>
        <w:jc w:val="left"/>
        <w:rPr>
          <w:rFonts w:ascii="Montserrat SemiBold" w:hAnsi="Montserrat SemiBold"/>
          <w:caps/>
          <w:noProof/>
          <w:color w:val="7F7F7F" w:themeColor="text1" w:themeTint="80"/>
        </w:rPr>
      </w:pPr>
      <w:r>
        <w:br w:type="page"/>
      </w:r>
    </w:p>
    <w:p w:rsidR="00BB5E4D" w:rsidRDefault="00BB5E4D" w:rsidP="00BB5E4D">
      <w:pPr>
        <w:pStyle w:val="Nombredetabla"/>
        <w:spacing w:before="0"/>
      </w:pPr>
    </w:p>
    <w:p w:rsidR="00BB5E4D" w:rsidRDefault="00BB5E4D" w:rsidP="00BB5E4D">
      <w:pPr>
        <w:pStyle w:val="Nombredetabla"/>
        <w:spacing w:before="0"/>
      </w:pPr>
      <w:r>
        <w:t>Recursos Humanos</w:t>
      </w:r>
    </w:p>
    <w:tbl>
      <w:tblPr>
        <w:tblStyle w:val="TablaGeneral"/>
        <w:tblpPr w:leftFromText="141" w:rightFromText="141" w:vertAnchor="text"/>
        <w:tblW w:w="3969" w:type="dxa"/>
        <w:tblLayout w:type="fixed"/>
        <w:tblLook w:val="0380" w:firstRow="0" w:lastRow="0" w:firstColumn="1" w:lastColumn="1" w:noHBand="1" w:noVBand="0"/>
      </w:tblPr>
      <w:tblGrid>
        <w:gridCol w:w="2907"/>
        <w:gridCol w:w="1062"/>
      </w:tblGrid>
      <w:tr w:rsidR="00BB5E4D" w:rsidRPr="009E7227" w:rsidTr="00D65E08">
        <w:trPr>
          <w:trHeight w:val="188"/>
        </w:trPr>
        <w:tc>
          <w:tcPr>
            <w:cnfStyle w:val="001000000000" w:firstRow="0" w:lastRow="0" w:firstColumn="1" w:lastColumn="0" w:oddVBand="0" w:evenVBand="0" w:oddHBand="0" w:evenHBand="0" w:firstRowFirstColumn="0" w:firstRowLastColumn="0" w:lastRowFirstColumn="0" w:lastRowLastColumn="0"/>
            <w:tcW w:w="2907" w:type="dxa"/>
            <w:hideMark/>
          </w:tcPr>
          <w:p w:rsidR="00BB5E4D" w:rsidRPr="00DF3267" w:rsidRDefault="00BB5E4D" w:rsidP="00D65E08">
            <w:pPr>
              <w:ind w:left="114"/>
            </w:pPr>
            <w:r>
              <w:rPr>
                <w:lang w:val="es-ES_tradnl"/>
              </w:rPr>
              <w:t>Equipo Directivo</w:t>
            </w:r>
          </w:p>
        </w:tc>
        <w:tc>
          <w:tcPr>
            <w:tcW w:w="1062" w:type="dxa"/>
            <w:shd w:val="clear" w:color="auto" w:fill="F3FBFF"/>
          </w:tcPr>
          <w:p w:rsidR="00BB5E4D" w:rsidRPr="00DF3267" w:rsidRDefault="00BB5E4D" w:rsidP="00D65E08">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BB5E4D" w:rsidRPr="009E7227" w:rsidTr="00D65E08">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BB5E4D" w:rsidRPr="00DF3267" w:rsidRDefault="00BB5E4D" w:rsidP="00D65E08">
            <w:pPr>
              <w:ind w:left="114"/>
            </w:pPr>
            <w:r>
              <w:t>Área Médica-Facultativos</w:t>
            </w:r>
          </w:p>
        </w:tc>
        <w:tc>
          <w:tcPr>
            <w:tcW w:w="1062" w:type="dxa"/>
            <w:shd w:val="clear" w:color="auto" w:fill="F3FBFF"/>
          </w:tcPr>
          <w:p w:rsidR="00BB5E4D" w:rsidRPr="00DF3267" w:rsidRDefault="00BB5E4D" w:rsidP="00D65E08">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20</w:t>
            </w:r>
          </w:p>
        </w:tc>
      </w:tr>
      <w:tr w:rsidR="00BB5E4D" w:rsidRPr="009E7227" w:rsidTr="00D65E08">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BB5E4D" w:rsidRPr="00DF3267" w:rsidRDefault="00BB5E4D" w:rsidP="00D65E08">
            <w:pPr>
              <w:ind w:left="114"/>
              <w:rPr>
                <w:lang w:val="es-ES_tradnl"/>
              </w:rPr>
            </w:pPr>
            <w:r>
              <w:rPr>
                <w:lang w:val="es-ES_tradnl"/>
              </w:rPr>
              <w:t>Área Enfermería</w:t>
            </w:r>
          </w:p>
        </w:tc>
        <w:tc>
          <w:tcPr>
            <w:tcW w:w="1062" w:type="dxa"/>
            <w:shd w:val="clear" w:color="auto" w:fill="F3FBFF"/>
          </w:tcPr>
          <w:p w:rsidR="00BB5E4D" w:rsidRPr="00DF3267" w:rsidRDefault="00BB5E4D" w:rsidP="00D65E08">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170</w:t>
            </w:r>
          </w:p>
        </w:tc>
      </w:tr>
      <w:tr w:rsidR="00BB5E4D" w:rsidRPr="009E7227" w:rsidTr="00D65E08">
        <w:trPr>
          <w:trHeight w:val="199"/>
        </w:trPr>
        <w:tc>
          <w:tcPr>
            <w:cnfStyle w:val="001000000000" w:firstRow="0" w:lastRow="0" w:firstColumn="1" w:lastColumn="0" w:oddVBand="0" w:evenVBand="0" w:oddHBand="0" w:evenHBand="0" w:firstRowFirstColumn="0" w:firstRowLastColumn="0" w:lastRowFirstColumn="0" w:lastRowLastColumn="0"/>
            <w:tcW w:w="2907" w:type="dxa"/>
          </w:tcPr>
          <w:p w:rsidR="00BB5E4D" w:rsidRPr="00DF3267" w:rsidRDefault="00BB5E4D" w:rsidP="00D65E08">
            <w:pPr>
              <w:ind w:left="114"/>
            </w:pPr>
            <w:r>
              <w:t>Personal No Sanitario</w:t>
            </w:r>
          </w:p>
        </w:tc>
        <w:tc>
          <w:tcPr>
            <w:tcW w:w="1062" w:type="dxa"/>
            <w:shd w:val="clear" w:color="auto" w:fill="F3FBFF"/>
          </w:tcPr>
          <w:p w:rsidR="00BB5E4D" w:rsidRPr="00DF3267" w:rsidRDefault="00BB5E4D" w:rsidP="00D65E08">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117</w:t>
            </w:r>
          </w:p>
        </w:tc>
      </w:tr>
      <w:tr w:rsidR="00BB5E4D" w:rsidRPr="009E7227" w:rsidTr="00D65E08">
        <w:trPr>
          <w:trHeight w:val="98"/>
        </w:trPr>
        <w:tc>
          <w:tcPr>
            <w:cnfStyle w:val="001000000000" w:firstRow="0" w:lastRow="0" w:firstColumn="1" w:lastColumn="0" w:oddVBand="0" w:evenVBand="0" w:oddHBand="0" w:evenHBand="0" w:firstRowFirstColumn="0" w:firstRowLastColumn="0" w:lastRowFirstColumn="0" w:lastRowLastColumn="0"/>
            <w:tcW w:w="2907" w:type="dxa"/>
            <w:hideMark/>
          </w:tcPr>
          <w:p w:rsidR="00BB5E4D" w:rsidRPr="00493983" w:rsidRDefault="00BB5E4D" w:rsidP="00D65E08">
            <w:pPr>
              <w:ind w:left="114"/>
              <w:rPr>
                <w:rFonts w:ascii="Montserrat SemiBold" w:hAnsi="Montserrat SemiBold"/>
              </w:rPr>
            </w:pPr>
            <w:r w:rsidRPr="00493983">
              <w:rPr>
                <w:rFonts w:ascii="Montserrat SemiBold" w:hAnsi="Montserrat SemiBold"/>
                <w:lang w:val="es-ES_tradnl"/>
              </w:rPr>
              <w:t>TOTAL</w:t>
            </w:r>
          </w:p>
        </w:tc>
        <w:tc>
          <w:tcPr>
            <w:tcW w:w="1062" w:type="dxa"/>
            <w:shd w:val="clear" w:color="auto" w:fill="F3FBFF"/>
          </w:tcPr>
          <w:p w:rsidR="00BB5E4D" w:rsidRPr="00F00219" w:rsidRDefault="00BB5E4D" w:rsidP="00D65E08">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lang w:val="es-ES_tradnl"/>
              </w:rPr>
            </w:pPr>
            <w:r w:rsidRPr="00F00219">
              <w:rPr>
                <w:rFonts w:ascii="Montserrat SemiBold" w:hAnsi="Montserrat SemiBold"/>
                <w:lang w:val="es-ES_tradnl"/>
              </w:rPr>
              <w:t>311</w:t>
            </w:r>
          </w:p>
        </w:tc>
      </w:tr>
    </w:tbl>
    <w:p w:rsidR="00BB5E4D" w:rsidRPr="00C2572E" w:rsidRDefault="00BB5E4D" w:rsidP="00BB5E4D"/>
    <w:p w:rsidR="00BB5E4D" w:rsidRPr="00C2572E" w:rsidRDefault="00BB5E4D" w:rsidP="00BB5E4D">
      <w:bookmarkStart w:id="11" w:name="_Toc77243979"/>
    </w:p>
    <w:p w:rsidR="00BB5E4D" w:rsidRPr="00C2572E" w:rsidRDefault="00BB5E4D" w:rsidP="00BB5E4D"/>
    <w:p w:rsidR="00BB5E4D" w:rsidRPr="00C2572E" w:rsidRDefault="00BB5E4D" w:rsidP="00BB5E4D"/>
    <w:p w:rsidR="00BB5E4D" w:rsidRDefault="00BB5E4D" w:rsidP="00BB5E4D"/>
    <w:p w:rsidR="00BB5E4D" w:rsidRPr="00C2572E" w:rsidRDefault="00BB5E4D" w:rsidP="00BB5E4D">
      <w:pPr>
        <w:pStyle w:val="Nombredetabla"/>
      </w:pPr>
      <w:r w:rsidRPr="00C2572E">
        <w:t>GESTIÓN DEL CONOCIMIENTO</w:t>
      </w:r>
    </w:p>
    <w:tbl>
      <w:tblPr>
        <w:tblStyle w:val="Tablasimple0"/>
        <w:tblW w:w="0" w:type="auto"/>
        <w:tblLook w:val="0180" w:firstRow="0" w:lastRow="0" w:firstColumn="1" w:lastColumn="1" w:noHBand="0" w:noVBand="0"/>
      </w:tblPr>
      <w:tblGrid>
        <w:gridCol w:w="2977"/>
        <w:gridCol w:w="2410"/>
      </w:tblGrid>
      <w:tr w:rsidR="00BB5E4D" w:rsidTr="00D65E08">
        <w:tc>
          <w:tcPr>
            <w:tcW w:w="2977" w:type="dxa"/>
          </w:tcPr>
          <w:p w:rsidR="00BB5E4D" w:rsidRPr="00C2572E" w:rsidRDefault="00BB5E4D" w:rsidP="00D65E08">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410" w:type="dxa"/>
          </w:tcPr>
          <w:p w:rsidR="00BB5E4D" w:rsidRPr="00391571" w:rsidRDefault="00BB5E4D" w:rsidP="00D65E08">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 xml:space="preserve">7 alumnos </w:t>
            </w:r>
          </w:p>
        </w:tc>
      </w:tr>
      <w:tr w:rsidR="00BB5E4D" w:rsidTr="00D65E08">
        <w:trPr>
          <w:cnfStyle w:val="000000010000" w:firstRow="0" w:lastRow="0" w:firstColumn="0" w:lastColumn="0" w:oddVBand="0" w:evenVBand="0" w:oddHBand="0" w:evenHBand="1" w:firstRowFirstColumn="0" w:firstRowLastColumn="0" w:lastRowFirstColumn="0" w:lastRowLastColumn="0"/>
        </w:trPr>
        <w:tc>
          <w:tcPr>
            <w:tcW w:w="2977" w:type="dxa"/>
          </w:tcPr>
          <w:p w:rsidR="00BB5E4D" w:rsidRPr="00C2572E" w:rsidRDefault="00BB5E4D" w:rsidP="00D65E08">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410" w:type="dxa"/>
          </w:tcPr>
          <w:p w:rsidR="00BB5E4D" w:rsidRDefault="00BB5E4D" w:rsidP="00D65E08">
            <w:pPr>
              <w:jc w:val="right"/>
              <w:rPr>
                <w:color w:val="7F7F7F" w:themeColor="text1" w:themeTint="80"/>
                <w:sz w:val="16"/>
              </w:rPr>
            </w:pPr>
            <w:r>
              <w:rPr>
                <w:color w:val="7F7F7F" w:themeColor="text1" w:themeTint="80"/>
                <w:sz w:val="16"/>
              </w:rPr>
              <w:t xml:space="preserve">43 actividades </w:t>
            </w:r>
          </w:p>
          <w:p w:rsidR="00BB5E4D" w:rsidRPr="00391571" w:rsidRDefault="00BB5E4D" w:rsidP="00D65E08">
            <w:pPr>
              <w:jc w:val="right"/>
              <w:rPr>
                <w:color w:val="7F7F7F" w:themeColor="text1" w:themeTint="80"/>
                <w:sz w:val="16"/>
              </w:rPr>
            </w:pPr>
            <w:r>
              <w:rPr>
                <w:color w:val="7F7F7F" w:themeColor="text1" w:themeTint="80"/>
                <w:sz w:val="16"/>
              </w:rPr>
              <w:t>676 horas de formación</w:t>
            </w:r>
          </w:p>
        </w:tc>
      </w:tr>
    </w:tbl>
    <w:p w:rsidR="00BB5E4D" w:rsidRDefault="00BB5E4D" w:rsidP="00BB5E4D">
      <w:pPr>
        <w:pStyle w:val="Nombredetabla"/>
      </w:pPr>
      <w:bookmarkStart w:id="12" w:name="_Toc77244018"/>
      <w:bookmarkEnd w:id="11"/>
    </w:p>
    <w:p w:rsidR="00BB5E4D" w:rsidRDefault="00BB5E4D" w:rsidP="00BB5E4D">
      <w:pPr>
        <w:pStyle w:val="Nombredetabla"/>
      </w:pPr>
    </w:p>
    <w:p w:rsidR="00BB5E4D" w:rsidRPr="009E7227" w:rsidRDefault="00BB5E4D" w:rsidP="00BB5E4D">
      <w:pPr>
        <w:pStyle w:val="Nombredetabla"/>
      </w:pPr>
      <w:r w:rsidRPr="009E7227">
        <w:t>investigación</w:t>
      </w:r>
      <w:bookmarkEnd w:id="12"/>
      <w:r>
        <w:t xml:space="preserve"> I+D+I</w:t>
      </w:r>
    </w:p>
    <w:tbl>
      <w:tblPr>
        <w:tblStyle w:val="TablaGeneral"/>
        <w:tblW w:w="4962" w:type="dxa"/>
        <w:tblLayout w:type="fixed"/>
        <w:tblLook w:val="0000" w:firstRow="0" w:lastRow="0" w:firstColumn="0" w:lastColumn="0" w:noHBand="0" w:noVBand="0"/>
      </w:tblPr>
      <w:tblGrid>
        <w:gridCol w:w="3544"/>
        <w:gridCol w:w="1418"/>
      </w:tblGrid>
      <w:tr w:rsidR="00BB5E4D" w:rsidRPr="003C5C76" w:rsidTr="00D65E08">
        <w:trPr>
          <w:trHeight w:val="476"/>
        </w:trPr>
        <w:tc>
          <w:tcPr>
            <w:tcW w:w="3544" w:type="dxa"/>
          </w:tcPr>
          <w:p w:rsidR="00BB5E4D" w:rsidRPr="008F1E86" w:rsidRDefault="00BB5E4D" w:rsidP="00D65E08">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F3FBFF"/>
          </w:tcPr>
          <w:p w:rsidR="00BB5E4D" w:rsidRPr="003C5C76" w:rsidRDefault="00BB5E4D" w:rsidP="00D65E08">
            <w:pPr>
              <w:jc w:val="right"/>
              <w:rPr>
                <w:rFonts w:eastAsiaTheme="minorHAnsi"/>
                <w:lang w:eastAsia="en-US"/>
              </w:rPr>
            </w:pPr>
            <w:r>
              <w:rPr>
                <w:rFonts w:eastAsiaTheme="minorHAnsi"/>
                <w:lang w:eastAsia="en-US"/>
              </w:rPr>
              <w:t>6</w:t>
            </w:r>
          </w:p>
        </w:tc>
      </w:tr>
      <w:tr w:rsidR="00BB5E4D" w:rsidRPr="003C5C76" w:rsidTr="00D65E08">
        <w:trPr>
          <w:trHeight w:val="418"/>
        </w:trPr>
        <w:tc>
          <w:tcPr>
            <w:tcW w:w="3544" w:type="dxa"/>
          </w:tcPr>
          <w:p w:rsidR="00BB5E4D" w:rsidRPr="008F1E86" w:rsidRDefault="00BB5E4D" w:rsidP="00D65E08">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F3FBFF"/>
          </w:tcPr>
          <w:p w:rsidR="00BB5E4D" w:rsidRPr="003C5C76" w:rsidRDefault="00BB5E4D" w:rsidP="00D65E08">
            <w:pPr>
              <w:jc w:val="right"/>
              <w:rPr>
                <w:rFonts w:eastAsiaTheme="minorHAnsi"/>
                <w:lang w:eastAsia="en-US"/>
              </w:rPr>
            </w:pPr>
            <w:r>
              <w:rPr>
                <w:rFonts w:eastAsiaTheme="minorHAnsi"/>
                <w:lang w:eastAsia="en-US"/>
              </w:rPr>
              <w:t>10</w:t>
            </w:r>
          </w:p>
        </w:tc>
      </w:tr>
    </w:tbl>
    <w:p w:rsidR="00D65E08" w:rsidRDefault="00D65E08" w:rsidP="006B7FE2">
      <w:pPr>
        <w:pStyle w:val="TITULO-Nivel2"/>
      </w:pPr>
      <w:bookmarkStart w:id="13" w:name="_Toc84953790"/>
    </w:p>
    <w:p w:rsidR="00D65E08" w:rsidRDefault="00D65E08">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r>
        <w:lastRenderedPageBreak/>
        <w:t>Misión, Visión y Valores</w:t>
      </w:r>
      <w:bookmarkEnd w:id="7"/>
      <w:bookmarkEnd w:id="8"/>
      <w:bookmarkEnd w:id="13"/>
    </w:p>
    <w:p w:rsidR="008C2A21" w:rsidRPr="00A901F1" w:rsidRDefault="00A901F1" w:rsidP="00A901F1">
      <w:pPr>
        <w:pStyle w:val="TITULO-Nivel3"/>
        <w:spacing w:before="240" w:after="120"/>
      </w:pPr>
      <w:r w:rsidRPr="00A901F1">
        <w:t>MISIÓN</w:t>
      </w:r>
    </w:p>
    <w:p w:rsidR="00F15D25" w:rsidRPr="00D056E5" w:rsidRDefault="006F732A" w:rsidP="00D056E5">
      <w:r>
        <w:t>El Hospital Guadarrama es una O</w:t>
      </w:r>
      <w:r w:rsidR="00F15D25" w:rsidRPr="00D056E5">
        <w:t>rganización centrada en la recuperación funcional (rehabilitación) y el cuidado de los pacientes, buscando alcanzar su mayor grado de autonomía y confort posible.</w:t>
      </w:r>
    </w:p>
    <w:p w:rsidR="00F15D25" w:rsidRPr="00D056E5" w:rsidRDefault="00F15D25" w:rsidP="00D056E5">
      <w:r w:rsidRPr="00D056E5">
        <w:t>Todo ello mediante:</w:t>
      </w:r>
    </w:p>
    <w:p w:rsidR="00F15D25" w:rsidRPr="00A901F1" w:rsidRDefault="00F15D25" w:rsidP="003002D6">
      <w:pPr>
        <w:pStyle w:val="Normallistas"/>
      </w:pPr>
      <w:r w:rsidRPr="00A901F1">
        <w:t>Una atención dirigida a la persona, más allá del problema de salud, basada en la evidencia científica.</w:t>
      </w:r>
    </w:p>
    <w:p w:rsidR="00F15D25" w:rsidRPr="00A901F1" w:rsidRDefault="00F15D25" w:rsidP="003002D6">
      <w:pPr>
        <w:pStyle w:val="Normallistas"/>
      </w:pPr>
      <w:r w:rsidRPr="00A901F1">
        <w:t>La búsqueda de la Excelencia a través del trabajo interdisciplinar.</w:t>
      </w:r>
    </w:p>
    <w:p w:rsidR="00F15D25" w:rsidRPr="00A901F1" w:rsidRDefault="00F15D25" w:rsidP="003002D6">
      <w:pPr>
        <w:pStyle w:val="Normallistas"/>
      </w:pPr>
      <w:r w:rsidRPr="00A901F1">
        <w:t>Continuidad Asistencial, incluyendo a los cuidadores.</w:t>
      </w:r>
    </w:p>
    <w:p w:rsidR="00F15D25" w:rsidRPr="00A901F1" w:rsidRDefault="00F15D25" w:rsidP="003002D6">
      <w:pPr>
        <w:pStyle w:val="Normallistas"/>
      </w:pPr>
      <w:r w:rsidRPr="00A901F1">
        <w:t>Compromiso con la sostenibilidad.</w:t>
      </w:r>
    </w:p>
    <w:p w:rsidR="00F15D25" w:rsidRPr="00D056E5" w:rsidRDefault="00F15D25" w:rsidP="003002D6">
      <w:pPr>
        <w:pStyle w:val="Normallistas"/>
      </w:pPr>
      <w:r w:rsidRPr="00A901F1">
        <w:t>Implicación en la formación de futuros profesionales y en la investigación relacionada con procesos crónicos.</w:t>
      </w:r>
    </w:p>
    <w:p w:rsidR="008C2A21" w:rsidRDefault="00A901F1" w:rsidP="00A901F1">
      <w:pPr>
        <w:pStyle w:val="TITULO-Nivel3"/>
        <w:spacing w:before="240" w:after="120"/>
      </w:pPr>
      <w:r>
        <w:t>VISIÓN</w:t>
      </w:r>
    </w:p>
    <w:p w:rsidR="00F15D25" w:rsidRPr="00D056E5" w:rsidRDefault="00F15D25" w:rsidP="00D056E5">
      <w:r w:rsidRPr="00D056E5">
        <w:t>Hospital referente en Media Estancia para la rehabilitación neurológica y física en pacientes crónicos complejos, a nivel regional, nacional e internacional, destacando por:</w:t>
      </w:r>
    </w:p>
    <w:p w:rsidR="00F15D25" w:rsidRPr="00D056E5" w:rsidRDefault="00F15D25" w:rsidP="003002D6">
      <w:pPr>
        <w:pStyle w:val="Normallistas"/>
      </w:pPr>
      <w:r w:rsidRPr="00D056E5">
        <w:t>Excelencia y Humanización en la Atención Sanitaria.</w:t>
      </w:r>
    </w:p>
    <w:p w:rsidR="00F15D25" w:rsidRPr="00D056E5" w:rsidRDefault="00F15D25" w:rsidP="003002D6">
      <w:pPr>
        <w:pStyle w:val="Normallistas"/>
      </w:pPr>
      <w:r w:rsidRPr="00D056E5">
        <w:t>Autonomía y participación activa del paciente en el proceso asistencial.</w:t>
      </w:r>
    </w:p>
    <w:p w:rsidR="00F15D25" w:rsidRPr="00D056E5" w:rsidRDefault="00F15D25" w:rsidP="003002D6">
      <w:pPr>
        <w:pStyle w:val="Normallistas"/>
      </w:pPr>
      <w:r w:rsidRPr="00D056E5">
        <w:t>La incorporación y adecuación de la tecnología a las necesidades de nuestros pacientes y trabajadores.</w:t>
      </w:r>
    </w:p>
    <w:p w:rsidR="00F15D25" w:rsidRPr="00D056E5" w:rsidRDefault="00F15D25" w:rsidP="003002D6">
      <w:pPr>
        <w:pStyle w:val="Normallistas"/>
      </w:pPr>
      <w:r w:rsidRPr="00D056E5">
        <w:t>Innovación centrada en las personas.</w:t>
      </w:r>
    </w:p>
    <w:p w:rsidR="00F15D25" w:rsidRPr="00D056E5" w:rsidRDefault="00F15D25" w:rsidP="003002D6">
      <w:pPr>
        <w:pStyle w:val="Normallistas"/>
      </w:pPr>
      <w:r w:rsidRPr="00D056E5">
        <w:t>Compromiso con la sostenibilidad.</w:t>
      </w:r>
    </w:p>
    <w:p w:rsidR="00F15D25" w:rsidRPr="00D056E5" w:rsidRDefault="00F15D25" w:rsidP="003002D6">
      <w:pPr>
        <w:pStyle w:val="Normallistas"/>
      </w:pPr>
      <w:r w:rsidRPr="00D056E5">
        <w:t>Alto grado de satisfacción en la sociedad, en las personas que lo componen y especialmente en sus clientes.</w:t>
      </w:r>
    </w:p>
    <w:p w:rsidR="006B7FE2" w:rsidRDefault="00A901F1" w:rsidP="00A901F1">
      <w:pPr>
        <w:pStyle w:val="TITULO-Nivel3"/>
        <w:spacing w:before="240" w:after="120"/>
      </w:pPr>
      <w:r>
        <w:t>VALORES</w:t>
      </w:r>
    </w:p>
    <w:p w:rsidR="00F15D25" w:rsidRPr="00D056E5" w:rsidRDefault="00F15D25" w:rsidP="003002D6">
      <w:pPr>
        <w:pStyle w:val="Normallistas"/>
      </w:pPr>
      <w:r w:rsidRPr="00D056E5">
        <w:t>CULTURA CENTRADA EN LAS PERSONAS: es la orientación fundamental del Hospital y hace referencia a centrar nuestros servicios en las necesidades y expectativas de las personas, en su condición de pacientes y sus familias o entorno próximo, tanto desde el punto de vista técnico, como humano.</w:t>
      </w:r>
    </w:p>
    <w:p w:rsidR="00F15D25" w:rsidRPr="00D056E5" w:rsidRDefault="00F15D25" w:rsidP="003002D6">
      <w:pPr>
        <w:pStyle w:val="Normallistas"/>
      </w:pPr>
      <w:r w:rsidRPr="00D056E5">
        <w:t>EXCELENCIA EN EL TRATO: nuestro servicio debe diferenciarse por ser exquisito, por atender a la persona más allá de su enfermedad, cuidando los detalles y atendiendo a sus deseos. ¡Pasión por Cuidarte!</w:t>
      </w:r>
    </w:p>
    <w:p w:rsidR="00F15D25" w:rsidRPr="00D056E5" w:rsidRDefault="00F15D25" w:rsidP="003002D6">
      <w:pPr>
        <w:pStyle w:val="Normallistas"/>
      </w:pPr>
      <w:r w:rsidRPr="00D056E5">
        <w:lastRenderedPageBreak/>
        <w:t>RESPETO MUTUO: respeto entre las personas de la Organización y con el Hospital.</w:t>
      </w:r>
    </w:p>
    <w:p w:rsidR="00F15D25" w:rsidRPr="00D056E5" w:rsidRDefault="00F15D25" w:rsidP="003002D6">
      <w:pPr>
        <w:pStyle w:val="Normallistas"/>
      </w:pPr>
      <w:r w:rsidRPr="00D056E5">
        <w:t>TRABAJO EN EQUIPO: el trabajo en equipo y la coordinación entre las distintas personas, disciplinas, procesos del Hospital y más allá del propio Hospital, para potenciar la sinergia y la fuerza del equipo humano.</w:t>
      </w:r>
    </w:p>
    <w:p w:rsidR="00F15D25" w:rsidRPr="00D056E5" w:rsidRDefault="00F15D25" w:rsidP="003002D6">
      <w:pPr>
        <w:pStyle w:val="Normallistas"/>
      </w:pPr>
      <w:r w:rsidRPr="00D056E5">
        <w:t>COMUNICACIÓN ABIERTA: posibilidad y necesidad de comunicarnos de una forma abierta y honesta entre las personas y los diferentes Departamentos / Unidades del Hospital.</w:t>
      </w:r>
    </w:p>
    <w:p w:rsidR="00F15D25" w:rsidRPr="00D056E5" w:rsidRDefault="00F15D25" w:rsidP="003002D6">
      <w:pPr>
        <w:pStyle w:val="Normallistas"/>
      </w:pPr>
      <w:r w:rsidRPr="00D056E5">
        <w:t>ORIENTACIÓN A LOS RESULTADOS: lograr que el trabajo de la Organización se oriente a conseguir mejoras en los resultados alcanzados para los diferentes grupos de interés, a un coste sostenible y responsable.</w:t>
      </w:r>
    </w:p>
    <w:p w:rsidR="00F15D25" w:rsidRPr="00D056E5" w:rsidRDefault="00F15D25" w:rsidP="003002D6">
      <w:pPr>
        <w:pStyle w:val="Normallistas"/>
      </w:pPr>
      <w:r w:rsidRPr="00D056E5">
        <w:t>APUESTA POR LA INNOVACIÓN Y EL CAMBIO: adoptar una posición proactiva ante el cambio para la mejora, abarcando aspectos como Formación Continuada, Benchmarking, Gestión del Conocimiento y Desarrollo Tecnológico. Pensar que podemos hacer las cosas de otra manera, ¡y hacerlo!</w:t>
      </w:r>
    </w:p>
    <w:p w:rsidR="00F15D25" w:rsidRPr="00D056E5" w:rsidRDefault="00F15D25" w:rsidP="003002D6">
      <w:pPr>
        <w:pStyle w:val="Normallistas"/>
      </w:pPr>
      <w:r w:rsidRPr="00D056E5">
        <w:t>ORGULLO DE PERTENENCIA: sentir como propio el proyecto del Hospital Guadarrama y del Servicio Madrileño de Salud, implicándonos en su consecución.</w:t>
      </w:r>
    </w:p>
    <w:p w:rsidR="00F15D25" w:rsidRPr="00D056E5" w:rsidRDefault="00F15D25" w:rsidP="003002D6">
      <w:pPr>
        <w:pStyle w:val="Normallistas"/>
      </w:pPr>
      <w:r w:rsidRPr="00D056E5">
        <w:t>COMPROMISO CON LA SOCIEDAD: somos una Organización socialmente responsable implicada en reducir el impacto ambiental de nuestra actividad y en generar valor añadido para nuestros grupos de interés en cada una de las acciones que llevamos a cabo.</w:t>
      </w:r>
    </w:p>
    <w:p w:rsidR="00F15D25" w:rsidRPr="00D056E5" w:rsidRDefault="00F15D25" w:rsidP="003002D6">
      <w:pPr>
        <w:pStyle w:val="Normallistas"/>
      </w:pPr>
      <w:r w:rsidRPr="00D056E5">
        <w:t>TRANSPARENCIA: nuestra Organización ofrece el acceso público a la información sobre su estrategia, resultados alcanzados, etc., cumpliendo en todo momento con la Ley de Protección de Datos. Además, nuestra transparencia se evidencia en los diferentes contactos con nuestros grupos de interés, para alcanzar el máximo nivel de confianza por su parte.</w:t>
      </w:r>
    </w:p>
    <w:p w:rsidR="008C2A21" w:rsidRDefault="008C2A21" w:rsidP="0068118A"/>
    <w:p w:rsidR="006C31B6" w:rsidRDefault="006C31B6">
      <w:pPr>
        <w:spacing w:before="0" w:line="240" w:lineRule="auto"/>
        <w:jc w:val="left"/>
        <w:rPr>
          <w:rFonts w:ascii="Montserrat SemiBold" w:hAnsi="Montserrat SemiBold"/>
          <w:caps/>
          <w:noProof/>
          <w:color w:val="3898B2"/>
          <w:spacing w:val="-6"/>
          <w:sz w:val="24"/>
        </w:rPr>
      </w:pPr>
      <w:bookmarkStart w:id="14" w:name="_Toc318202523"/>
      <w:bookmarkStart w:id="15" w:name="_Toc415220110"/>
      <w:bookmarkStart w:id="16" w:name="_Toc75343937"/>
      <w:bookmarkStart w:id="17" w:name="area"/>
      <w:r>
        <w:br w:type="page"/>
      </w:r>
    </w:p>
    <w:p w:rsidR="00DE07B5" w:rsidRPr="00E03F17" w:rsidRDefault="00EB498F" w:rsidP="005A7C6A">
      <w:pPr>
        <w:pStyle w:val="TITULO-Nivel2"/>
      </w:pPr>
      <w:bookmarkStart w:id="18" w:name="_Toc84953791"/>
      <w:r>
        <w:lastRenderedPageBreak/>
        <w:t>Á</w:t>
      </w:r>
      <w:r w:rsidR="005A7C6A">
        <w:t>rea</w:t>
      </w:r>
      <w:r w:rsidR="00540727" w:rsidRPr="00E03F17">
        <w:t xml:space="preserve"> de Influencia</w:t>
      </w:r>
      <w:bookmarkEnd w:id="14"/>
      <w:bookmarkEnd w:id="15"/>
      <w:bookmarkEnd w:id="16"/>
      <w:bookmarkEnd w:id="18"/>
    </w:p>
    <w:bookmarkEnd w:id="17"/>
    <w:p w:rsidR="00E470F1" w:rsidRPr="00E03F17" w:rsidRDefault="002124BC" w:rsidP="002124BC">
      <w:pPr>
        <w:pStyle w:val="TITULO-Nivel3"/>
        <w:spacing w:before="240" w:after="120"/>
      </w:pPr>
      <w:r>
        <w:t>EL ENTORNO</w:t>
      </w:r>
    </w:p>
    <w:p w:rsidR="00291D4F" w:rsidRDefault="00291D4F" w:rsidP="00291D4F">
      <w:r>
        <w:t>El Hospital Guadarrama está situado en el Km. 48 de la Ctra. N-VI y ubicado en el municipio del mismo nombre. Fue inaugurado en 1934 y reinaugurado tras años de inactividad como Hospital Helios S.L. en 1952. Posteriormente pasaría a formar parte del Patronato Nacional Antituberculoso y posteriormente de la AISNA. La Comunidad Autónoma de Madrid asumió su patrimonio y gestión en 1986.</w:t>
      </w:r>
    </w:p>
    <w:p w:rsidR="00291D4F" w:rsidRDefault="00291D4F" w:rsidP="00291D4F"/>
    <w:p w:rsidR="0088437C" w:rsidRDefault="00291D4F" w:rsidP="00291D4F">
      <w:r>
        <w:t>El Hospital se sitúa en la falda de la sierra madrileña dentro del término municipal de Guadarrama, a una altitud de 981 metros, entre la autopista A-6, Madrid-A Coruña, la antigua N-VI km. 48 y la carretera El Escorial-Guadarrama, M-600.</w:t>
      </w:r>
    </w:p>
    <w:p w:rsidR="00291D4F" w:rsidRDefault="00291D4F" w:rsidP="00291D4F"/>
    <w:p w:rsidR="00291D4F" w:rsidRDefault="00291D4F" w:rsidP="00291D4F">
      <w:r>
        <w:rPr>
          <w:noProof/>
        </w:rPr>
        <w:drawing>
          <wp:inline distT="0" distB="0" distL="0" distR="0" wp14:anchorId="44D3151E">
            <wp:extent cx="5008086" cy="3461393"/>
            <wp:effectExtent l="0" t="0" r="254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553" cy="3484524"/>
                    </a:xfrm>
                    <a:prstGeom prst="rect">
                      <a:avLst/>
                    </a:prstGeom>
                    <a:noFill/>
                  </pic:spPr>
                </pic:pic>
              </a:graphicData>
            </a:graphic>
          </wp:inline>
        </w:drawing>
      </w:r>
    </w:p>
    <w:p w:rsidR="00291D4F" w:rsidRDefault="00291D4F">
      <w:pPr>
        <w:spacing w:before="0" w:line="240" w:lineRule="auto"/>
        <w:jc w:val="left"/>
      </w:pPr>
    </w:p>
    <w:p w:rsidR="00291D4F" w:rsidRDefault="00291D4F" w:rsidP="00291D4F">
      <w:pPr>
        <w:pStyle w:val="TITULO-Nivel4"/>
      </w:pPr>
      <w:r>
        <w:t>Accesos</w:t>
      </w:r>
    </w:p>
    <w:p w:rsidR="00291D4F" w:rsidRDefault="00291D4F" w:rsidP="00291D4F">
      <w:pPr>
        <w:spacing w:before="0" w:line="240" w:lineRule="auto"/>
        <w:jc w:val="left"/>
      </w:pPr>
    </w:p>
    <w:p w:rsidR="00291D4F" w:rsidRDefault="00291D4F" w:rsidP="00AA6F2D">
      <w:r>
        <w:t>En coche desde Madrid se puede acceder por la Autopista A-6 (Madrid-La Coruña), llegando a la salida 47, dirección Guadarrama-El Escorial.</w:t>
      </w:r>
    </w:p>
    <w:p w:rsidR="00291D4F" w:rsidRDefault="00291D4F" w:rsidP="00AA6F2D">
      <w:r>
        <w:t xml:space="preserve">En autobús desde Madrid podrán acceder al Hospital en las líneas 682 que realizan el recorrido de forma continuada cada quince minutos, salvo los fines de semana, en los que el horario es menos frecuente. La parada está situada a </w:t>
      </w:r>
      <w:r>
        <w:lastRenderedPageBreak/>
        <w:t>escasos metros del Hospital y su destino es Madrid</w:t>
      </w:r>
      <w:r w:rsidR="002F396A">
        <w:t>-</w:t>
      </w:r>
      <w:r>
        <w:t>Intercambiador de Moncloa.</w:t>
      </w:r>
    </w:p>
    <w:p w:rsidR="00291D4F" w:rsidRDefault="00291D4F" w:rsidP="00291D4F">
      <w:pPr>
        <w:spacing w:before="0" w:line="240" w:lineRule="auto"/>
        <w:jc w:val="left"/>
      </w:pPr>
    </w:p>
    <w:p w:rsidR="00AA6F2D" w:rsidRDefault="00AA6F2D">
      <w:pPr>
        <w:spacing w:before="0" w:line="240" w:lineRule="auto"/>
        <w:jc w:val="left"/>
      </w:pPr>
    </w:p>
    <w:p w:rsidR="00291D4F" w:rsidRDefault="00291D4F" w:rsidP="00291D4F">
      <w:pPr>
        <w:spacing w:before="0" w:line="240" w:lineRule="auto"/>
        <w:jc w:val="left"/>
      </w:pPr>
      <w:r>
        <w:t>También se puede des</w:t>
      </w:r>
      <w:r w:rsidR="002F396A">
        <w:t>de los distintos pueblos de la S</w:t>
      </w:r>
      <w:r>
        <w:t>ierra:</w:t>
      </w:r>
    </w:p>
    <w:p w:rsidR="003002D6" w:rsidRDefault="003002D6" w:rsidP="00291D4F">
      <w:pPr>
        <w:spacing w:before="0" w:line="240" w:lineRule="auto"/>
        <w:jc w:val="left"/>
      </w:pPr>
    </w:p>
    <w:p w:rsidR="00291D4F" w:rsidRDefault="00291D4F" w:rsidP="00AA6F2D">
      <w:pPr>
        <w:spacing w:before="0" w:line="240" w:lineRule="auto"/>
        <w:ind w:left="708"/>
        <w:jc w:val="left"/>
      </w:pPr>
      <w:r>
        <w:t>688 Los Molinos</w:t>
      </w:r>
    </w:p>
    <w:p w:rsidR="00291D4F" w:rsidRDefault="00291D4F" w:rsidP="00AA6F2D">
      <w:pPr>
        <w:spacing w:before="0" w:line="240" w:lineRule="auto"/>
        <w:ind w:left="708"/>
        <w:jc w:val="left"/>
      </w:pPr>
      <w:r>
        <w:t>684 Cercedilla</w:t>
      </w:r>
    </w:p>
    <w:p w:rsidR="00291D4F" w:rsidRDefault="00291D4F" w:rsidP="00AA6F2D">
      <w:pPr>
        <w:spacing w:before="0" w:line="240" w:lineRule="auto"/>
        <w:ind w:left="708"/>
        <w:jc w:val="left"/>
      </w:pPr>
      <w:r>
        <w:t>683 Madrid-Collado-Mediano y Collado Villalba</w:t>
      </w:r>
    </w:p>
    <w:p w:rsidR="00291D4F" w:rsidRDefault="00291D4F" w:rsidP="00AA6F2D">
      <w:pPr>
        <w:spacing w:before="0" w:line="240" w:lineRule="auto"/>
        <w:ind w:left="708"/>
        <w:jc w:val="left"/>
      </w:pPr>
      <w:r>
        <w:t>611 Madrid-Torrelodones-Hoyo de Manzanares-La Berzosa</w:t>
      </w:r>
    </w:p>
    <w:p w:rsidR="00291D4F" w:rsidRDefault="00291D4F" w:rsidP="00AA6F2D">
      <w:pPr>
        <w:spacing w:before="0" w:line="240" w:lineRule="auto"/>
        <w:ind w:left="708"/>
        <w:jc w:val="left"/>
      </w:pPr>
      <w:r>
        <w:t>660 Villalba-San Lorenzo de El Escorial</w:t>
      </w:r>
    </w:p>
    <w:p w:rsidR="00291D4F" w:rsidRDefault="00291D4F" w:rsidP="00AA6F2D">
      <w:pPr>
        <w:spacing w:before="0" w:line="240" w:lineRule="auto"/>
        <w:ind w:left="708"/>
        <w:jc w:val="left"/>
      </w:pPr>
      <w:r>
        <w:t>685 Hospital Universitario Puerta de Hierro (Majadahonda)</w:t>
      </w:r>
    </w:p>
    <w:p w:rsidR="00291D4F" w:rsidRDefault="00291D4F" w:rsidP="00291D4F">
      <w:pPr>
        <w:spacing w:before="0" w:line="240" w:lineRule="auto"/>
        <w:jc w:val="left"/>
      </w:pPr>
    </w:p>
    <w:p w:rsidR="00291D4F" w:rsidRDefault="00291D4F">
      <w:pPr>
        <w:spacing w:before="0" w:line="240" w:lineRule="auto"/>
        <w:jc w:val="left"/>
      </w:pPr>
    </w:p>
    <w:p w:rsidR="00291D4F" w:rsidRDefault="00291D4F" w:rsidP="00291D4F">
      <w:pPr>
        <w:pStyle w:val="TITULO-Nivel4"/>
      </w:pPr>
      <w:r>
        <w:t>Ubicación del Hospital</w:t>
      </w:r>
    </w:p>
    <w:p w:rsidR="00291D4F" w:rsidRDefault="00291D4F" w:rsidP="00291D4F">
      <w:pPr>
        <w:pStyle w:val="TITULO-Nivel4"/>
        <w:jc w:val="center"/>
      </w:pPr>
      <w:r w:rsidRPr="00D95765">
        <w:rPr>
          <w:rFonts w:ascii="Helvetica Neue" w:eastAsia="BatangChe" w:hAnsi="Helvetica Neue" w:cs="Arial"/>
          <w:noProof/>
          <w:szCs w:val="22"/>
        </w:rPr>
        <w:drawing>
          <wp:inline distT="0" distB="0" distL="0" distR="0" wp14:anchorId="4C126EDC" wp14:editId="7A33DB2A">
            <wp:extent cx="4382135" cy="3895090"/>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2135" cy="3895090"/>
                    </a:xfrm>
                    <a:prstGeom prst="rect">
                      <a:avLst/>
                    </a:prstGeom>
                    <a:noFill/>
                    <a:ln>
                      <a:noFill/>
                    </a:ln>
                  </pic:spPr>
                </pic:pic>
              </a:graphicData>
            </a:graphic>
          </wp:inline>
        </w:drawing>
      </w:r>
    </w:p>
    <w:p w:rsidR="00291D4F" w:rsidRPr="00291D4F" w:rsidRDefault="00291D4F" w:rsidP="00291D4F">
      <w:pPr>
        <w:widowControl w:val="0"/>
        <w:autoSpaceDE w:val="0"/>
        <w:autoSpaceDN w:val="0"/>
        <w:adjustRightInd w:val="0"/>
        <w:jc w:val="center"/>
        <w:rPr>
          <w:rFonts w:cs="Arial"/>
          <w:sz w:val="16"/>
          <w:szCs w:val="22"/>
        </w:rPr>
      </w:pPr>
      <w:r w:rsidRPr="00291D4F">
        <w:rPr>
          <w:rFonts w:eastAsia="BatangChe" w:cs="Arial"/>
          <w:sz w:val="16"/>
          <w:szCs w:val="22"/>
        </w:rPr>
        <w:t>Sit</w:t>
      </w:r>
      <w:r w:rsidRPr="00291D4F">
        <w:rPr>
          <w:rFonts w:eastAsia="BatangChe" w:cs="Arial"/>
          <w:spacing w:val="-1"/>
          <w:sz w:val="16"/>
          <w:szCs w:val="22"/>
        </w:rPr>
        <w:t>u</w:t>
      </w:r>
      <w:r w:rsidRPr="00291D4F">
        <w:rPr>
          <w:rFonts w:eastAsia="BatangChe" w:cs="Arial"/>
          <w:sz w:val="16"/>
          <w:szCs w:val="22"/>
        </w:rPr>
        <w:t>aci</w:t>
      </w:r>
      <w:r w:rsidRPr="00291D4F">
        <w:rPr>
          <w:rFonts w:eastAsia="BatangChe" w:cs="Arial"/>
          <w:spacing w:val="4"/>
          <w:sz w:val="16"/>
          <w:szCs w:val="22"/>
        </w:rPr>
        <w:t>ó</w:t>
      </w:r>
      <w:r w:rsidRPr="00291D4F">
        <w:rPr>
          <w:rFonts w:eastAsia="BatangChe" w:cs="Arial"/>
          <w:sz w:val="16"/>
          <w:szCs w:val="22"/>
        </w:rPr>
        <w:t>n</w:t>
      </w:r>
      <w:r w:rsidRPr="00291D4F">
        <w:rPr>
          <w:rFonts w:eastAsia="BatangChe" w:cs="Arial"/>
          <w:spacing w:val="-9"/>
          <w:sz w:val="16"/>
          <w:szCs w:val="22"/>
        </w:rPr>
        <w:t xml:space="preserve"> </w:t>
      </w:r>
      <w:r w:rsidRPr="00291D4F">
        <w:rPr>
          <w:rFonts w:eastAsia="BatangChe" w:cs="Arial"/>
          <w:spacing w:val="1"/>
          <w:sz w:val="16"/>
          <w:szCs w:val="22"/>
        </w:rPr>
        <w:t>d</w:t>
      </w:r>
      <w:r w:rsidRPr="00291D4F">
        <w:rPr>
          <w:rFonts w:eastAsia="BatangChe" w:cs="Arial"/>
          <w:sz w:val="16"/>
          <w:szCs w:val="22"/>
        </w:rPr>
        <w:t>el</w:t>
      </w:r>
      <w:r w:rsidRPr="00291D4F">
        <w:rPr>
          <w:rFonts w:eastAsia="BatangChe" w:cs="Arial"/>
          <w:spacing w:val="-2"/>
          <w:sz w:val="16"/>
          <w:szCs w:val="22"/>
        </w:rPr>
        <w:t xml:space="preserve"> H</w:t>
      </w:r>
      <w:r w:rsidRPr="00291D4F">
        <w:rPr>
          <w:rFonts w:eastAsia="BatangChe" w:cs="Arial"/>
          <w:spacing w:val="1"/>
          <w:sz w:val="16"/>
          <w:szCs w:val="22"/>
        </w:rPr>
        <w:t>o</w:t>
      </w:r>
      <w:r w:rsidRPr="00291D4F">
        <w:rPr>
          <w:rFonts w:eastAsia="BatangChe" w:cs="Arial"/>
          <w:spacing w:val="-1"/>
          <w:sz w:val="16"/>
          <w:szCs w:val="22"/>
        </w:rPr>
        <w:t>s</w:t>
      </w:r>
      <w:r w:rsidRPr="00291D4F">
        <w:rPr>
          <w:rFonts w:eastAsia="BatangChe" w:cs="Arial"/>
          <w:spacing w:val="1"/>
          <w:sz w:val="16"/>
          <w:szCs w:val="22"/>
        </w:rPr>
        <w:t>p</w:t>
      </w:r>
      <w:r w:rsidRPr="00291D4F">
        <w:rPr>
          <w:rFonts w:eastAsia="BatangChe" w:cs="Arial"/>
          <w:sz w:val="16"/>
          <w:szCs w:val="22"/>
        </w:rPr>
        <w:t>ital</w:t>
      </w:r>
      <w:r w:rsidRPr="00291D4F">
        <w:rPr>
          <w:rFonts w:eastAsia="BatangChe" w:cs="Arial"/>
          <w:spacing w:val="-6"/>
          <w:sz w:val="16"/>
          <w:szCs w:val="22"/>
        </w:rPr>
        <w:t xml:space="preserve"> </w:t>
      </w:r>
      <w:r w:rsidRPr="00291D4F">
        <w:rPr>
          <w:rFonts w:eastAsia="BatangChe" w:cs="Arial"/>
          <w:spacing w:val="3"/>
          <w:sz w:val="16"/>
          <w:szCs w:val="22"/>
        </w:rPr>
        <w:t>e</w:t>
      </w:r>
      <w:r w:rsidRPr="00291D4F">
        <w:rPr>
          <w:rFonts w:eastAsia="BatangChe" w:cs="Arial"/>
          <w:sz w:val="16"/>
          <w:szCs w:val="22"/>
        </w:rPr>
        <w:t>n</w:t>
      </w:r>
      <w:r w:rsidRPr="00291D4F">
        <w:rPr>
          <w:rFonts w:eastAsia="BatangChe" w:cs="Arial"/>
          <w:spacing w:val="-3"/>
          <w:sz w:val="16"/>
          <w:szCs w:val="22"/>
        </w:rPr>
        <w:t xml:space="preserve"> </w:t>
      </w:r>
      <w:r w:rsidRPr="00291D4F">
        <w:rPr>
          <w:rFonts w:eastAsia="BatangChe" w:cs="Arial"/>
          <w:sz w:val="16"/>
          <w:szCs w:val="22"/>
        </w:rPr>
        <w:t>la l</w:t>
      </w:r>
      <w:r w:rsidRPr="00291D4F">
        <w:rPr>
          <w:rFonts w:eastAsia="BatangChe" w:cs="Arial"/>
          <w:spacing w:val="1"/>
          <w:sz w:val="16"/>
          <w:szCs w:val="22"/>
        </w:rPr>
        <w:t>o</w:t>
      </w:r>
      <w:r w:rsidRPr="00291D4F">
        <w:rPr>
          <w:rFonts w:eastAsia="BatangChe" w:cs="Arial"/>
          <w:sz w:val="16"/>
          <w:szCs w:val="22"/>
        </w:rPr>
        <w:t>cali</w:t>
      </w:r>
      <w:r w:rsidRPr="00291D4F">
        <w:rPr>
          <w:rFonts w:eastAsia="BatangChe" w:cs="Arial"/>
          <w:spacing w:val="1"/>
          <w:sz w:val="16"/>
          <w:szCs w:val="22"/>
        </w:rPr>
        <w:t>d</w:t>
      </w:r>
      <w:r w:rsidRPr="00291D4F">
        <w:rPr>
          <w:rFonts w:eastAsia="BatangChe" w:cs="Arial"/>
          <w:sz w:val="16"/>
          <w:szCs w:val="22"/>
        </w:rPr>
        <w:t>ad</w:t>
      </w:r>
      <w:r w:rsidRPr="00291D4F">
        <w:rPr>
          <w:rFonts w:eastAsia="BatangChe" w:cs="Arial"/>
          <w:spacing w:val="-5"/>
          <w:sz w:val="16"/>
          <w:szCs w:val="22"/>
        </w:rPr>
        <w:t xml:space="preserve"> </w:t>
      </w:r>
      <w:r w:rsidRPr="00291D4F">
        <w:rPr>
          <w:rFonts w:eastAsia="BatangChe" w:cs="Arial"/>
          <w:spacing w:val="1"/>
          <w:sz w:val="16"/>
          <w:szCs w:val="22"/>
        </w:rPr>
        <w:t>d</w:t>
      </w:r>
      <w:r w:rsidRPr="00291D4F">
        <w:rPr>
          <w:rFonts w:eastAsia="BatangChe" w:cs="Arial"/>
          <w:sz w:val="16"/>
          <w:szCs w:val="22"/>
        </w:rPr>
        <w:t>e</w:t>
      </w:r>
      <w:r w:rsidRPr="00291D4F">
        <w:rPr>
          <w:rFonts w:eastAsia="BatangChe" w:cs="Arial"/>
          <w:spacing w:val="-1"/>
          <w:sz w:val="16"/>
          <w:szCs w:val="22"/>
        </w:rPr>
        <w:t xml:space="preserve"> </w:t>
      </w:r>
      <w:r w:rsidRPr="00291D4F">
        <w:rPr>
          <w:rFonts w:eastAsia="BatangChe" w:cs="Arial"/>
          <w:sz w:val="16"/>
          <w:szCs w:val="22"/>
        </w:rPr>
        <w:t>G</w:t>
      </w:r>
      <w:r w:rsidRPr="00291D4F">
        <w:rPr>
          <w:rFonts w:eastAsia="BatangChe" w:cs="Arial"/>
          <w:spacing w:val="-1"/>
          <w:sz w:val="16"/>
          <w:szCs w:val="22"/>
        </w:rPr>
        <w:t>u</w:t>
      </w:r>
      <w:r w:rsidRPr="00291D4F">
        <w:rPr>
          <w:rFonts w:eastAsia="BatangChe" w:cs="Arial"/>
          <w:sz w:val="16"/>
          <w:szCs w:val="22"/>
        </w:rPr>
        <w:t>a</w:t>
      </w:r>
      <w:r w:rsidRPr="00291D4F">
        <w:rPr>
          <w:rFonts w:eastAsia="BatangChe" w:cs="Arial"/>
          <w:spacing w:val="1"/>
          <w:sz w:val="16"/>
          <w:szCs w:val="22"/>
        </w:rPr>
        <w:t>d</w:t>
      </w:r>
      <w:r w:rsidRPr="00291D4F">
        <w:rPr>
          <w:rFonts w:eastAsia="BatangChe" w:cs="Arial"/>
          <w:sz w:val="16"/>
          <w:szCs w:val="22"/>
        </w:rPr>
        <w:t>a</w:t>
      </w:r>
      <w:r w:rsidRPr="00291D4F">
        <w:rPr>
          <w:rFonts w:eastAsia="BatangChe" w:cs="Arial"/>
          <w:spacing w:val="1"/>
          <w:sz w:val="16"/>
          <w:szCs w:val="22"/>
        </w:rPr>
        <w:t>rr</w:t>
      </w:r>
      <w:r w:rsidRPr="00291D4F">
        <w:rPr>
          <w:rFonts w:eastAsia="BatangChe" w:cs="Arial"/>
          <w:sz w:val="16"/>
          <w:szCs w:val="22"/>
        </w:rPr>
        <w:t>a</w:t>
      </w:r>
      <w:r w:rsidRPr="00291D4F">
        <w:rPr>
          <w:rFonts w:eastAsia="BatangChe" w:cs="Arial"/>
          <w:spacing w:val="-4"/>
          <w:sz w:val="16"/>
          <w:szCs w:val="22"/>
        </w:rPr>
        <w:t>m</w:t>
      </w:r>
      <w:r w:rsidRPr="00291D4F">
        <w:rPr>
          <w:rFonts w:eastAsia="BatangChe" w:cs="Arial"/>
          <w:sz w:val="16"/>
          <w:szCs w:val="22"/>
        </w:rPr>
        <w:t>a.</w:t>
      </w:r>
    </w:p>
    <w:p w:rsidR="00644A28" w:rsidRDefault="00644A28" w:rsidP="00291D4F">
      <w:pPr>
        <w:pStyle w:val="TITULO-Nivel4"/>
        <w:rPr>
          <w:rFonts w:ascii="Montserrat SemiBold" w:hAnsi="Montserrat SemiBold"/>
          <w:noProof/>
          <w:color w:val="3898B2"/>
          <w:sz w:val="24"/>
        </w:rPr>
      </w:pPr>
      <w:r>
        <w:br w:type="page"/>
      </w:r>
    </w:p>
    <w:p w:rsidR="005A7C6A" w:rsidRDefault="005A7C6A" w:rsidP="006B7FE2">
      <w:pPr>
        <w:pStyle w:val="TITULO-Nivel2"/>
      </w:pPr>
      <w:bookmarkStart w:id="19" w:name="_Toc84953792"/>
      <w:r>
        <w:lastRenderedPageBreak/>
        <w:t>El Hospital</w:t>
      </w:r>
      <w:bookmarkEnd w:id="19"/>
    </w:p>
    <w:p w:rsidR="00AA6F2D" w:rsidRDefault="00AA6F2D" w:rsidP="00291D4F"/>
    <w:p w:rsidR="00291D4F" w:rsidRDefault="00291D4F" w:rsidP="00291D4F">
      <w:r>
        <w:t>El edificio principal tiene 8.640 m², construidos en una parcela de 17.028 m², delimitada por el cruce de la N-VI y M-600 Guadarrama-El Escorial, Avenida de los Escoriales y del Molino del Rey respectivamente.</w:t>
      </w:r>
    </w:p>
    <w:p w:rsidR="00291D4F" w:rsidRDefault="00291D4F" w:rsidP="00291D4F">
      <w:r>
        <w:t>La zona de hospitalización comprende cuatro plantas en funcionamiento, totalmente reformadas con 160 camas. La planta 5ª, reformada, es zona de servicios con vestuarios, locales sindicales y Comité de Empresa.</w:t>
      </w:r>
    </w:p>
    <w:p w:rsidR="00291D4F" w:rsidRDefault="00291D4F" w:rsidP="00291D4F">
      <w:r>
        <w:t>La planta baja alberga el gimnasio, de más de 300 m², terapia ocupacional, logopedia, archivo y mortuorio, hallándose el resto ocupada por el Hospital de Día Geriátrico.</w:t>
      </w:r>
    </w:p>
    <w:p w:rsidR="00291D4F" w:rsidRDefault="00291D4F" w:rsidP="00291D4F">
      <w:r>
        <w:t>En el mismo edificio principal orientado de este a oeste, existe un anexo perpendicular (</w:t>
      </w:r>
      <w:r w:rsidR="002F396A">
        <w:t>Ala N</w:t>
      </w:r>
      <w:r>
        <w:t>orte) de cuatro plantas donde se ubican instalaciones y Cocina (planta baja), hall principal, Admisión, Servicio de Atención al Paciente y Consultas Externas y Telemedicina (planta primera), Radiología, Farmacia, Biblioteca, Extracciones, Esterilización, Dirección y Supervisión de Enfermería en la planta 2ª, Capilla, Medicina Preventiva, Jefatura de Servicio Médico y Aula Docente en la planta 3ª).</w:t>
      </w:r>
    </w:p>
    <w:p w:rsidR="008719AE" w:rsidRDefault="00291D4F" w:rsidP="00291D4F">
      <w:r>
        <w:t>Existe otro edificio de tres plantas y 397 m², correspondiente a Dirección, Administración e Informática. En otras edificaciones más pequeñas se ubican: Mantenimiento (265 m²), Lencería y Cafetería (338 m²), Carpintería (30 m²), Almacén de Residuos (25 m²), y equipamiento de Servicios Generales (45,6 m²).</w:t>
      </w:r>
    </w:p>
    <w:p w:rsidR="00D4482C" w:rsidRPr="0068118A" w:rsidRDefault="00D4482C" w:rsidP="0068118A">
      <w:pPr>
        <w:rPr>
          <w:rFonts w:ascii="Montserrat SemiBold" w:hAnsi="Montserrat SemiBold"/>
          <w:b/>
        </w:rPr>
      </w:pPr>
    </w:p>
    <w:p w:rsidR="00D4482C" w:rsidRPr="0068118A" w:rsidRDefault="00D4482C" w:rsidP="0068118A">
      <w:pPr>
        <w:rPr>
          <w:rFonts w:ascii="Montserrat SemiBold" w:hAnsi="Montserrat SemiBold"/>
          <w:b/>
        </w:rPr>
      </w:pPr>
    </w:p>
    <w:p w:rsidR="00D4482C" w:rsidRPr="0068118A" w:rsidRDefault="00D4482C" w:rsidP="0068118A">
      <w:pPr>
        <w:rPr>
          <w:rFonts w:ascii="Montserrat SemiBold" w:hAnsi="Montserrat SemiBold"/>
          <w:b/>
        </w:rPr>
      </w:pPr>
    </w:p>
    <w:p w:rsidR="00644A28" w:rsidRDefault="00644A28">
      <w:pPr>
        <w:spacing w:before="0" w:line="240" w:lineRule="auto"/>
        <w:jc w:val="left"/>
        <w:rPr>
          <w:rFonts w:ascii="Montserrat SemiBold" w:hAnsi="Montserrat SemiBold"/>
          <w:noProof/>
          <w:color w:val="3898B2"/>
          <w:sz w:val="24"/>
        </w:rPr>
      </w:pPr>
      <w:r>
        <w:br w:type="page"/>
      </w:r>
    </w:p>
    <w:p w:rsidR="00D4482C" w:rsidRPr="00F847DE" w:rsidRDefault="00D4482C" w:rsidP="00F847DE">
      <w:pPr>
        <w:pStyle w:val="TITULO-Nivel3"/>
        <w:sectPr w:rsidR="00D4482C" w:rsidRPr="00F847DE" w:rsidSect="00F63FBE">
          <w:headerReference w:type="first" r:id="rId17"/>
          <w:footerReference w:type="first" r:id="rId18"/>
          <w:pgSz w:w="11906" w:h="16838" w:code="9"/>
          <w:pgMar w:top="1418" w:right="2268" w:bottom="1276" w:left="1701" w:header="737" w:footer="284" w:gutter="0"/>
          <w:cols w:space="720"/>
          <w:titlePg/>
        </w:sectPr>
      </w:pPr>
    </w:p>
    <w:p w:rsidR="00E470F1" w:rsidRPr="00201122" w:rsidRDefault="00E470F1" w:rsidP="001A79AE">
      <w:pPr>
        <w:pStyle w:val="TITULO-Nivel2"/>
      </w:pPr>
      <w:bookmarkStart w:id="20" w:name="_Toc74228247"/>
      <w:bookmarkStart w:id="21" w:name="_Toc75343938"/>
      <w:bookmarkStart w:id="22" w:name="_Toc84953793"/>
      <w:bookmarkStart w:id="23" w:name="_Toc318202526"/>
      <w:r w:rsidRPr="00201122">
        <w:lastRenderedPageBreak/>
        <w:t>Organigrama</w:t>
      </w:r>
      <w:bookmarkEnd w:id="20"/>
      <w:bookmarkEnd w:id="21"/>
      <w:bookmarkEnd w:id="22"/>
    </w:p>
    <w:p w:rsidR="00AE186B" w:rsidRPr="007A2B8C" w:rsidRDefault="002124BC" w:rsidP="00F901C1">
      <w:pPr>
        <w:pStyle w:val="TITULO-Nivel3"/>
      </w:pPr>
      <w:r>
        <w:t>DIRECCIÓN G</w:t>
      </w:r>
      <w:r w:rsidRPr="007A2B8C">
        <w:t>ERENCIA</w:t>
      </w:r>
    </w:p>
    <w:p w:rsidR="007A2B8C" w:rsidRDefault="00A34A3B" w:rsidP="007B556A">
      <w:pPr>
        <w:pStyle w:val="TITULO-Nivel3"/>
        <w:jc w:val="center"/>
      </w:pPr>
      <w:r w:rsidRPr="003002D6">
        <w:rPr>
          <w:sz w:val="22"/>
        </w:rPr>
        <w:drawing>
          <wp:inline distT="0" distB="0" distL="0" distR="0" wp14:anchorId="6A1C90BF" wp14:editId="64E9EA0B">
            <wp:extent cx="5039995" cy="1753870"/>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9995" cy="1753870"/>
                    </a:xfrm>
                    <a:prstGeom prst="rect">
                      <a:avLst/>
                    </a:prstGeom>
                    <a:noFill/>
                    <a:ln>
                      <a:noFill/>
                    </a:ln>
                  </pic:spPr>
                </pic:pic>
              </a:graphicData>
            </a:graphic>
          </wp:inline>
        </w:drawing>
      </w:r>
    </w:p>
    <w:p w:rsidR="0068118A" w:rsidRDefault="002124BC" w:rsidP="00F901C1">
      <w:pPr>
        <w:pStyle w:val="TITULO-Nivel3"/>
      </w:pPr>
      <w:r w:rsidRPr="009E7227">
        <w:t>DIRECCIÓN MÉDICA</w:t>
      </w:r>
    </w:p>
    <w:p w:rsidR="0068118A" w:rsidRDefault="00A34A3B" w:rsidP="00A34A3B">
      <w:pPr>
        <w:pStyle w:val="TITULO-Nivel3"/>
        <w:jc w:val="center"/>
      </w:pPr>
      <w:r w:rsidRPr="003002D6">
        <w:rPr>
          <w:sz w:val="22"/>
        </w:rPr>
        <w:drawing>
          <wp:inline distT="0" distB="0" distL="0" distR="0">
            <wp:extent cx="5039995" cy="2166156"/>
            <wp:effectExtent l="0" t="0" r="8255"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9995" cy="2166156"/>
                    </a:xfrm>
                    <a:prstGeom prst="rect">
                      <a:avLst/>
                    </a:prstGeom>
                    <a:noFill/>
                    <a:ln>
                      <a:noFill/>
                    </a:ln>
                  </pic:spPr>
                </pic:pic>
              </a:graphicData>
            </a:graphic>
          </wp:inline>
        </w:drawing>
      </w:r>
    </w:p>
    <w:p w:rsidR="00E470F1" w:rsidRPr="009E7227" w:rsidRDefault="002124BC" w:rsidP="00F901C1">
      <w:pPr>
        <w:pStyle w:val="TITULO-Nivel3"/>
      </w:pPr>
      <w:r w:rsidRPr="009E7227">
        <w:t>DIRECCIÓN DE ENFERMERÍA</w:t>
      </w:r>
    </w:p>
    <w:p w:rsidR="00E470F1" w:rsidRPr="009E7227" w:rsidRDefault="007B556A" w:rsidP="007B556A">
      <w:pPr>
        <w:pStyle w:val="Ttulo3Memoria"/>
        <w:jc w:val="center"/>
      </w:pPr>
      <w:r w:rsidRPr="007B556A">
        <w:rPr>
          <w:noProof/>
        </w:rPr>
        <w:drawing>
          <wp:inline distT="0" distB="0" distL="0" distR="0">
            <wp:extent cx="5039995" cy="1514654"/>
            <wp:effectExtent l="0" t="0" r="8255"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9995" cy="1514654"/>
                    </a:xfrm>
                    <a:prstGeom prst="rect">
                      <a:avLst/>
                    </a:prstGeom>
                    <a:noFill/>
                    <a:ln>
                      <a:noFill/>
                    </a:ln>
                  </pic:spPr>
                </pic:pic>
              </a:graphicData>
            </a:graphic>
          </wp:inline>
        </w:drawing>
      </w:r>
    </w:p>
    <w:p w:rsidR="00AE186B" w:rsidRPr="009E7227" w:rsidRDefault="002124BC" w:rsidP="00F901C1">
      <w:pPr>
        <w:pStyle w:val="TITULO-Nivel3"/>
      </w:pPr>
      <w:r w:rsidRPr="009E7227">
        <w:t>DIRECCIÓN DE GESTIÓN Y SSGG</w:t>
      </w:r>
    </w:p>
    <w:p w:rsidR="00AE186B" w:rsidRPr="009E7227" w:rsidRDefault="007B556A" w:rsidP="007B556A">
      <w:pPr>
        <w:jc w:val="center"/>
      </w:pPr>
      <w:r w:rsidRPr="007B556A">
        <w:rPr>
          <w:noProof/>
        </w:rPr>
        <w:drawing>
          <wp:inline distT="0" distB="0" distL="0" distR="0">
            <wp:extent cx="5039995" cy="943835"/>
            <wp:effectExtent l="0" t="0" r="8255" b="889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39995" cy="943835"/>
                    </a:xfrm>
                    <a:prstGeom prst="rect">
                      <a:avLst/>
                    </a:prstGeom>
                    <a:noFill/>
                    <a:ln>
                      <a:noFill/>
                    </a:ln>
                  </pic:spPr>
                </pic:pic>
              </a:graphicData>
            </a:graphic>
          </wp:inline>
        </w:drawing>
      </w:r>
    </w:p>
    <w:p w:rsidR="006C779E" w:rsidRPr="00964D18" w:rsidRDefault="006C779E" w:rsidP="00964D18">
      <w:pPr>
        <w:pStyle w:val="TITULO-Nivel2"/>
      </w:pPr>
      <w:bookmarkStart w:id="24" w:name="_Toc74228248"/>
      <w:bookmarkStart w:id="25" w:name="_Toc75343939"/>
      <w:bookmarkStart w:id="26" w:name="_Toc84953794"/>
      <w:bookmarkStart w:id="27" w:name="_Toc318202528"/>
      <w:bookmarkEnd w:id="23"/>
      <w:r w:rsidRPr="00964D18">
        <w:lastRenderedPageBreak/>
        <w:t>Cartera de Servicios</w:t>
      </w:r>
      <w:bookmarkEnd w:id="24"/>
      <w:bookmarkEnd w:id="25"/>
      <w:bookmarkEnd w:id="26"/>
    </w:p>
    <w:p w:rsidR="00757E5E" w:rsidRPr="00646BB5" w:rsidRDefault="00757E5E" w:rsidP="00757E5E">
      <w:pPr>
        <w:pStyle w:val="TITULO-Nivel3"/>
        <w:spacing w:before="240" w:after="120"/>
      </w:pPr>
      <w:r>
        <w:t>Hospitalización</w:t>
      </w:r>
    </w:p>
    <w:p w:rsidR="00757E5E" w:rsidRDefault="00505659" w:rsidP="00757E5E">
      <w:hyperlink r:id="rId23" w:history="1">
        <w:r w:rsidR="00757E5E">
          <w:t>Unidad</w:t>
        </w:r>
      </w:hyperlink>
      <w:r w:rsidR="00757E5E">
        <w:t xml:space="preserve"> de Recuperación Funcional (URF)</w:t>
      </w:r>
    </w:p>
    <w:p w:rsidR="00757E5E" w:rsidRDefault="00757E5E" w:rsidP="003002D6">
      <w:pPr>
        <w:pStyle w:val="Normallistas"/>
      </w:pPr>
      <w:r>
        <w:t>Daño Cerebral Adquirido</w:t>
      </w:r>
    </w:p>
    <w:p w:rsidR="00757E5E" w:rsidRDefault="00757E5E" w:rsidP="003002D6">
      <w:pPr>
        <w:pStyle w:val="Normallistas"/>
      </w:pPr>
      <w:r>
        <w:t>Deterioro Funcional</w:t>
      </w:r>
    </w:p>
    <w:p w:rsidR="00757E5E" w:rsidRDefault="00757E5E" w:rsidP="003002D6">
      <w:pPr>
        <w:pStyle w:val="Normallistas"/>
      </w:pPr>
      <w:r>
        <w:t>Ortogeriatría</w:t>
      </w:r>
    </w:p>
    <w:p w:rsidR="00757E5E" w:rsidRDefault="00757E5E" w:rsidP="003002D6">
      <w:pPr>
        <w:pStyle w:val="Normallistas"/>
      </w:pPr>
      <w:r>
        <w:t>Amputados</w:t>
      </w:r>
    </w:p>
    <w:p w:rsidR="00757E5E" w:rsidRDefault="00757E5E" w:rsidP="00757E5E">
      <w:r w:rsidRPr="00930E09">
        <w:t>Unidad de Cuidados Continuados</w:t>
      </w:r>
      <w:r>
        <w:t xml:space="preserve"> (UCC)</w:t>
      </w:r>
    </w:p>
    <w:p w:rsidR="00757E5E" w:rsidRDefault="00757E5E" w:rsidP="00757E5E">
      <w:r>
        <w:t>Unidad de Cuidados Paliativos (UCP)</w:t>
      </w:r>
    </w:p>
    <w:p w:rsidR="00757E5E" w:rsidRPr="00930E09" w:rsidRDefault="00757E5E" w:rsidP="00757E5E">
      <w:r>
        <w:t>Unidad de Aislamientos Hospitalarios (EPC)</w:t>
      </w:r>
    </w:p>
    <w:p w:rsidR="00757E5E" w:rsidRDefault="00757E5E" w:rsidP="00757E5E">
      <w:pPr>
        <w:pStyle w:val="TITULO-Nivel3"/>
        <w:spacing w:before="240" w:after="120"/>
      </w:pPr>
      <w:r>
        <w:t>Atención Ambulatoria</w:t>
      </w:r>
    </w:p>
    <w:p w:rsidR="00757E5E" w:rsidRPr="00930E09" w:rsidRDefault="00757E5E" w:rsidP="00757E5E">
      <w:r w:rsidRPr="00930E09">
        <w:t>Consulta Externa de Geriatría</w:t>
      </w:r>
    </w:p>
    <w:p w:rsidR="00757E5E" w:rsidRPr="00930E09" w:rsidRDefault="00757E5E" w:rsidP="00757E5E">
      <w:r w:rsidRPr="00930E09">
        <w:t>Consulta Externa de Medicina Interna</w:t>
      </w:r>
    </w:p>
    <w:p w:rsidR="00757E5E" w:rsidRDefault="00757E5E" w:rsidP="00757E5E">
      <w:pPr>
        <w:pStyle w:val="TITULO-Nivel3"/>
        <w:spacing w:before="240" w:after="120"/>
      </w:pPr>
      <w:r>
        <w:t>Sala de Terapias / Gimnasio</w:t>
      </w:r>
    </w:p>
    <w:p w:rsidR="00757E5E" w:rsidRDefault="00757E5E" w:rsidP="003002D6">
      <w:pPr>
        <w:pStyle w:val="TITULO-Nivel4"/>
      </w:pPr>
      <w:r>
        <w:t>Fisioterapia</w:t>
      </w:r>
    </w:p>
    <w:p w:rsidR="00757E5E" w:rsidRDefault="00757E5E" w:rsidP="003002D6">
      <w:pPr>
        <w:pStyle w:val="Normallistas"/>
      </w:pPr>
      <w:r>
        <w:t>Cinesi-Mecanoterapia</w:t>
      </w:r>
    </w:p>
    <w:p w:rsidR="00757E5E" w:rsidRDefault="00757E5E" w:rsidP="003002D6">
      <w:pPr>
        <w:pStyle w:val="Normallistas"/>
      </w:pPr>
      <w:r>
        <w:t>Electro-Termoterapia</w:t>
      </w:r>
    </w:p>
    <w:p w:rsidR="00757E5E" w:rsidRDefault="00757E5E" w:rsidP="003002D6">
      <w:pPr>
        <w:pStyle w:val="Normallistas"/>
      </w:pPr>
      <w:r>
        <w:t>Pista Marcha</w:t>
      </w:r>
    </w:p>
    <w:p w:rsidR="00757E5E" w:rsidRDefault="00757E5E" w:rsidP="003002D6">
      <w:pPr>
        <w:pStyle w:val="Normallistas"/>
      </w:pPr>
      <w:r>
        <w:t>Realidad Virtual</w:t>
      </w:r>
    </w:p>
    <w:p w:rsidR="00757E5E" w:rsidRDefault="00757E5E" w:rsidP="003002D6">
      <w:pPr>
        <w:pStyle w:val="TITULO-Nivel4"/>
      </w:pPr>
      <w:r>
        <w:t>Terapia Ocupacional</w:t>
      </w:r>
    </w:p>
    <w:p w:rsidR="00757E5E" w:rsidRDefault="00757E5E" w:rsidP="003002D6">
      <w:pPr>
        <w:pStyle w:val="Normallistas"/>
      </w:pPr>
      <w:r>
        <w:t>Actividades de Vida Diaria</w:t>
      </w:r>
    </w:p>
    <w:p w:rsidR="00757E5E" w:rsidRDefault="00757E5E" w:rsidP="003002D6">
      <w:pPr>
        <w:pStyle w:val="Normallistas"/>
      </w:pPr>
      <w:r>
        <w:t>Actividades Instrumentales</w:t>
      </w:r>
    </w:p>
    <w:p w:rsidR="00757E5E" w:rsidRDefault="00757E5E" w:rsidP="003002D6">
      <w:pPr>
        <w:pStyle w:val="Normallistas"/>
      </w:pPr>
      <w:r>
        <w:t>Recuperación Robótica de Miembro Superior</w:t>
      </w:r>
    </w:p>
    <w:p w:rsidR="00757E5E" w:rsidRDefault="00757E5E" w:rsidP="003002D6">
      <w:pPr>
        <w:pStyle w:val="TITULO-Nivel4"/>
      </w:pPr>
      <w:r>
        <w:t>Logopedia</w:t>
      </w:r>
    </w:p>
    <w:p w:rsidR="00757E5E" w:rsidRDefault="00757E5E" w:rsidP="003002D6">
      <w:pPr>
        <w:pStyle w:val="Normallistas"/>
      </w:pPr>
      <w:r>
        <w:t>Afasias</w:t>
      </w:r>
    </w:p>
    <w:p w:rsidR="00757E5E" w:rsidRDefault="00757E5E" w:rsidP="003002D6">
      <w:pPr>
        <w:pStyle w:val="Normallistas"/>
      </w:pPr>
      <w:r>
        <w:t>Disartrias</w:t>
      </w:r>
    </w:p>
    <w:p w:rsidR="00757E5E" w:rsidRDefault="00757E5E" w:rsidP="003002D6">
      <w:pPr>
        <w:pStyle w:val="Normallistas"/>
      </w:pPr>
      <w:r>
        <w:t>Disfagias</w:t>
      </w:r>
    </w:p>
    <w:p w:rsidR="00757E5E" w:rsidRDefault="00757E5E" w:rsidP="003002D6">
      <w:pPr>
        <w:pStyle w:val="TITULO-Nivel4"/>
      </w:pPr>
      <w:r>
        <w:t>Neuropsicología</w:t>
      </w:r>
    </w:p>
    <w:p w:rsidR="00757E5E" w:rsidRDefault="00757E5E" w:rsidP="003002D6">
      <w:pPr>
        <w:pStyle w:val="Normallistas"/>
      </w:pPr>
      <w:r>
        <w:t>Evaluación Neuropsicológica</w:t>
      </w:r>
    </w:p>
    <w:p w:rsidR="00757E5E" w:rsidRDefault="00757E5E" w:rsidP="003002D6">
      <w:pPr>
        <w:pStyle w:val="Normallistas"/>
      </w:pPr>
      <w:r>
        <w:t>Entrevista y terapia con familias en DCA</w:t>
      </w:r>
      <w:r w:rsidR="002F396A">
        <w:t xml:space="preserve"> (Daño cerebral adquirido)</w:t>
      </w:r>
    </w:p>
    <w:p w:rsidR="00757E5E" w:rsidRDefault="00757E5E" w:rsidP="003002D6">
      <w:pPr>
        <w:pStyle w:val="Normallistas"/>
      </w:pPr>
      <w:r>
        <w:lastRenderedPageBreak/>
        <w:t>Atención en grupos de apoyo psicológico en pacientes con DCA</w:t>
      </w:r>
    </w:p>
    <w:p w:rsidR="00757E5E" w:rsidRDefault="00757E5E">
      <w:pPr>
        <w:spacing w:before="0" w:line="240" w:lineRule="auto"/>
        <w:jc w:val="left"/>
        <w:rPr>
          <w:rFonts w:ascii="Montserrat SemiBold" w:hAnsi="Montserrat SemiBold"/>
          <w:noProof/>
          <w:color w:val="48ACC6"/>
          <w:spacing w:val="-6"/>
          <w:sz w:val="24"/>
        </w:rPr>
      </w:pPr>
    </w:p>
    <w:p w:rsidR="00757E5E" w:rsidRDefault="00757E5E" w:rsidP="00757E5E">
      <w:pPr>
        <w:pStyle w:val="TITULO-Nivel3"/>
        <w:spacing w:before="240" w:after="120"/>
      </w:pPr>
      <w:r>
        <w:t>Actividad para Pacientes y Familiares</w:t>
      </w:r>
    </w:p>
    <w:p w:rsidR="00757E5E" w:rsidRDefault="00757E5E" w:rsidP="003002D6">
      <w:pPr>
        <w:pStyle w:val="NormalListas2"/>
      </w:pPr>
      <w:r>
        <w:t>Escuela de Cuidadores</w:t>
      </w:r>
    </w:p>
    <w:p w:rsidR="00757E5E" w:rsidRDefault="00757E5E" w:rsidP="003002D6">
      <w:pPr>
        <w:pStyle w:val="NormalListas2"/>
      </w:pPr>
      <w:r>
        <w:t>Huerto Terapéutico</w:t>
      </w:r>
    </w:p>
    <w:p w:rsidR="00757E5E" w:rsidRDefault="00757E5E" w:rsidP="003002D6">
      <w:pPr>
        <w:pStyle w:val="NormalListas2"/>
      </w:pPr>
      <w:r>
        <w:t>Jardín Terapéutico</w:t>
      </w:r>
    </w:p>
    <w:p w:rsidR="00757E5E" w:rsidRDefault="00757E5E" w:rsidP="003002D6">
      <w:pPr>
        <w:pStyle w:val="NormalListas2"/>
      </w:pPr>
      <w:r>
        <w:t>Actividades grupales de entrenamiento cognitivo</w:t>
      </w:r>
    </w:p>
    <w:p w:rsidR="003002D6" w:rsidRDefault="003002D6" w:rsidP="00757E5E">
      <w:pPr>
        <w:pStyle w:val="TITULO-Nivel3"/>
        <w:spacing w:before="240" w:after="120"/>
      </w:pPr>
    </w:p>
    <w:p w:rsidR="00757E5E" w:rsidRDefault="00757E5E" w:rsidP="00757E5E">
      <w:pPr>
        <w:pStyle w:val="TITULO-Nivel3"/>
        <w:spacing w:before="240" w:after="120"/>
      </w:pPr>
      <w:r>
        <w:t>Servicios Centrales</w:t>
      </w:r>
    </w:p>
    <w:p w:rsidR="00757E5E" w:rsidRPr="003A208C" w:rsidRDefault="00757E5E" w:rsidP="003002D6">
      <w:pPr>
        <w:pStyle w:val="NormalListas2"/>
      </w:pPr>
      <w:r w:rsidRPr="003A208C">
        <w:t>Admisión y Documentación Clínica</w:t>
      </w:r>
    </w:p>
    <w:p w:rsidR="00757E5E" w:rsidRPr="003A208C" w:rsidRDefault="00757E5E" w:rsidP="003002D6">
      <w:pPr>
        <w:pStyle w:val="NormalListas2"/>
      </w:pPr>
      <w:r w:rsidRPr="003A208C">
        <w:t>Farmacia Hospitalaria</w:t>
      </w:r>
    </w:p>
    <w:p w:rsidR="00757E5E" w:rsidRPr="003A208C" w:rsidRDefault="00757E5E" w:rsidP="003002D6">
      <w:pPr>
        <w:pStyle w:val="NormalListas2"/>
      </w:pPr>
      <w:r w:rsidRPr="003A208C">
        <w:t>Medicina Preventiva</w:t>
      </w:r>
    </w:p>
    <w:p w:rsidR="00757E5E" w:rsidRDefault="00757E5E" w:rsidP="003002D6">
      <w:pPr>
        <w:pStyle w:val="NormalListas2"/>
      </w:pPr>
      <w:r>
        <w:t>Servicio de Prevención de Riesgos Laborales</w:t>
      </w:r>
    </w:p>
    <w:p w:rsidR="00757E5E" w:rsidRPr="003A208C" w:rsidRDefault="00757E5E" w:rsidP="003002D6">
      <w:pPr>
        <w:pStyle w:val="NormalListas2"/>
      </w:pPr>
      <w:r w:rsidRPr="003A208C">
        <w:t>Radio</w:t>
      </w:r>
      <w:r>
        <w:t>logía Convencional</w:t>
      </w:r>
    </w:p>
    <w:p w:rsidR="00757E5E" w:rsidRDefault="00757E5E" w:rsidP="003002D6">
      <w:pPr>
        <w:pStyle w:val="NormalListas2"/>
      </w:pPr>
      <w:r w:rsidRPr="003A208C">
        <w:t>Rehabilitación</w:t>
      </w:r>
    </w:p>
    <w:p w:rsidR="00757E5E" w:rsidRDefault="00757E5E" w:rsidP="003002D6">
      <w:pPr>
        <w:pStyle w:val="NormalListas2"/>
      </w:pPr>
      <w:r>
        <w:t>Psicología Clínica</w:t>
      </w:r>
    </w:p>
    <w:p w:rsidR="00757E5E" w:rsidRDefault="00757E5E" w:rsidP="003002D6">
      <w:pPr>
        <w:pStyle w:val="NormalListas2"/>
      </w:pPr>
      <w:r>
        <w:t>Análisis Clínicos (Hospital El Escorial)</w:t>
      </w:r>
    </w:p>
    <w:p w:rsidR="00757E5E" w:rsidRDefault="00757E5E" w:rsidP="003002D6">
      <w:pPr>
        <w:pStyle w:val="NormalListas2"/>
      </w:pPr>
      <w:r>
        <w:t>Bioquímica (Hospital El Escorial)</w:t>
      </w:r>
    </w:p>
    <w:p w:rsidR="00757E5E" w:rsidRDefault="00757E5E" w:rsidP="003002D6">
      <w:pPr>
        <w:pStyle w:val="NormalListas2"/>
      </w:pPr>
      <w:r>
        <w:t>Microbiología (Hospital El Escorial / Hospital Puerta de Hierro Majadahonda)</w:t>
      </w:r>
    </w:p>
    <w:p w:rsidR="00757E5E" w:rsidRDefault="00757E5E" w:rsidP="003002D6">
      <w:pPr>
        <w:pStyle w:val="NormalListas2"/>
      </w:pPr>
      <w:r>
        <w:t>Hematología (Hospital El Escorial)</w:t>
      </w:r>
    </w:p>
    <w:p w:rsidR="003002D6" w:rsidRDefault="003002D6" w:rsidP="00757E5E">
      <w:pPr>
        <w:pStyle w:val="TITULO-Nivel3"/>
        <w:spacing w:before="240" w:after="120"/>
      </w:pPr>
    </w:p>
    <w:p w:rsidR="00757E5E" w:rsidRPr="00E44602" w:rsidRDefault="00757E5E" w:rsidP="00757E5E">
      <w:pPr>
        <w:pStyle w:val="TITULO-Nivel3"/>
        <w:spacing w:before="240" w:after="120"/>
      </w:pPr>
      <w:r w:rsidRPr="00E44602">
        <w:t>Áreas de Enfermería</w:t>
      </w:r>
    </w:p>
    <w:p w:rsidR="00757E5E" w:rsidRDefault="00757E5E" w:rsidP="003002D6">
      <w:pPr>
        <w:pStyle w:val="NormalListas2"/>
      </w:pPr>
      <w:r>
        <w:t>Unidad de Herida Cutánea Crónica</w:t>
      </w:r>
    </w:p>
    <w:p w:rsidR="003002D6" w:rsidRDefault="003002D6" w:rsidP="00757E5E">
      <w:pPr>
        <w:pStyle w:val="TITULO-Nivel3"/>
        <w:spacing w:before="240" w:after="120"/>
      </w:pPr>
    </w:p>
    <w:p w:rsidR="00757E5E" w:rsidRPr="00E44602" w:rsidRDefault="00757E5E" w:rsidP="00757E5E">
      <w:pPr>
        <w:pStyle w:val="TITULO-Nivel3"/>
        <w:spacing w:before="240" w:after="120"/>
      </w:pPr>
      <w:r>
        <w:t>Otros Servicios</w:t>
      </w:r>
    </w:p>
    <w:p w:rsidR="00757E5E" w:rsidRPr="00FF5AA7" w:rsidRDefault="00757E5E" w:rsidP="003002D6">
      <w:pPr>
        <w:pStyle w:val="NormalListas2"/>
      </w:pPr>
      <w:r w:rsidRPr="00FF5AA7">
        <w:t>U</w:t>
      </w:r>
      <w:r>
        <w:t>n</w:t>
      </w:r>
      <w:r w:rsidRPr="00FF5AA7">
        <w:t>idad de Trabajo Social</w:t>
      </w:r>
    </w:p>
    <w:p w:rsidR="00757E5E" w:rsidRPr="00FF5AA7" w:rsidRDefault="00757E5E" w:rsidP="003002D6">
      <w:pPr>
        <w:pStyle w:val="NormalListas2"/>
      </w:pPr>
      <w:r w:rsidRPr="00FF5AA7">
        <w:t>Telemedicina</w:t>
      </w:r>
    </w:p>
    <w:p w:rsidR="003002D6" w:rsidRDefault="003002D6">
      <w:pPr>
        <w:spacing w:before="0" w:line="240" w:lineRule="auto"/>
        <w:jc w:val="left"/>
        <w:rPr>
          <w:rFonts w:ascii="Montserrat SemiBold" w:hAnsi="Montserrat SemiBold"/>
          <w:noProof/>
          <w:color w:val="48ACC6"/>
          <w:sz w:val="24"/>
        </w:rPr>
      </w:pPr>
      <w:r>
        <w:br w:type="page"/>
      </w:r>
    </w:p>
    <w:p w:rsidR="00757E5E" w:rsidRPr="00E44602" w:rsidRDefault="00757E5E" w:rsidP="00757E5E">
      <w:pPr>
        <w:pStyle w:val="TITULO-Nivel3"/>
        <w:spacing w:before="240" w:after="120"/>
      </w:pPr>
      <w:r w:rsidRPr="00E44602">
        <w:lastRenderedPageBreak/>
        <w:t>Alianzas Estratégicas</w:t>
      </w:r>
    </w:p>
    <w:p w:rsidR="003002D6" w:rsidRDefault="003002D6" w:rsidP="003002D6">
      <w:pPr>
        <w:pStyle w:val="TITULO-Nivel4"/>
      </w:pPr>
    </w:p>
    <w:p w:rsidR="00757E5E" w:rsidRDefault="00757E5E" w:rsidP="003002D6">
      <w:pPr>
        <w:pStyle w:val="TITULO-Nivel4"/>
      </w:pPr>
      <w:r>
        <w:t>Hospital El Escorial</w:t>
      </w:r>
    </w:p>
    <w:p w:rsidR="00757E5E" w:rsidRDefault="00C209CC" w:rsidP="003002D6">
      <w:pPr>
        <w:pStyle w:val="Normallistas"/>
      </w:pPr>
      <w:r>
        <w:t>Laboratorio</w:t>
      </w:r>
    </w:p>
    <w:p w:rsidR="00757E5E" w:rsidRDefault="008C529B" w:rsidP="003002D6">
      <w:pPr>
        <w:pStyle w:val="NormalListas2"/>
      </w:pPr>
      <w:r>
        <w:t>Análisis</w:t>
      </w:r>
      <w:r w:rsidR="00757E5E">
        <w:t xml:space="preserve"> </w:t>
      </w:r>
      <w:r>
        <w:t>Clínicos</w:t>
      </w:r>
    </w:p>
    <w:p w:rsidR="00757E5E" w:rsidRDefault="008C529B" w:rsidP="003002D6">
      <w:pPr>
        <w:pStyle w:val="NormalListas2"/>
      </w:pPr>
      <w:r>
        <w:t>Bioquímica</w:t>
      </w:r>
    </w:p>
    <w:p w:rsidR="00757E5E" w:rsidRDefault="008C529B" w:rsidP="003002D6">
      <w:pPr>
        <w:pStyle w:val="NormalListas2"/>
      </w:pPr>
      <w:r>
        <w:t>Microbiología</w:t>
      </w:r>
    </w:p>
    <w:p w:rsidR="00757E5E" w:rsidRDefault="008C529B" w:rsidP="003002D6">
      <w:pPr>
        <w:pStyle w:val="NormalListas2"/>
      </w:pPr>
      <w:r>
        <w:t>Hematología</w:t>
      </w:r>
    </w:p>
    <w:p w:rsidR="00757E5E" w:rsidRDefault="00757E5E" w:rsidP="003002D6">
      <w:pPr>
        <w:pStyle w:val="Normallistas"/>
      </w:pPr>
      <w:r>
        <w:t>Psiquiatría</w:t>
      </w:r>
    </w:p>
    <w:p w:rsidR="00757E5E" w:rsidRDefault="008C529B" w:rsidP="003002D6">
      <w:pPr>
        <w:pStyle w:val="Normallistas"/>
      </w:pPr>
      <w:r>
        <w:t>Radiodiagnóstico</w:t>
      </w:r>
    </w:p>
    <w:p w:rsidR="00757E5E" w:rsidRDefault="00757E5E" w:rsidP="003002D6">
      <w:pPr>
        <w:pStyle w:val="NormalListas2"/>
      </w:pPr>
      <w:r>
        <w:t>TAC</w:t>
      </w:r>
    </w:p>
    <w:p w:rsidR="00757E5E" w:rsidRDefault="00757E5E" w:rsidP="003002D6">
      <w:pPr>
        <w:pStyle w:val="NormalListas2"/>
      </w:pPr>
      <w:r>
        <w:t>RMN</w:t>
      </w:r>
    </w:p>
    <w:p w:rsidR="003002D6" w:rsidRDefault="003002D6" w:rsidP="003002D6">
      <w:pPr>
        <w:pStyle w:val="TITULO-Nivel4"/>
      </w:pPr>
    </w:p>
    <w:p w:rsidR="00757E5E" w:rsidRDefault="00757E5E" w:rsidP="003002D6">
      <w:pPr>
        <w:pStyle w:val="TITULO-Nivel4"/>
      </w:pPr>
      <w:r>
        <w:t>Hospital Universitario Puerta de Hierro Majadahonda</w:t>
      </w:r>
    </w:p>
    <w:p w:rsidR="00757E5E" w:rsidRDefault="00757E5E" w:rsidP="003002D6">
      <w:pPr>
        <w:pStyle w:val="Normallistas"/>
      </w:pPr>
      <w:r>
        <w:t>Microbiología</w:t>
      </w:r>
    </w:p>
    <w:p w:rsidR="00757E5E" w:rsidRDefault="00757E5E" w:rsidP="003002D6">
      <w:pPr>
        <w:pStyle w:val="Normallistas"/>
      </w:pPr>
      <w:r>
        <w:t>Radiodiagnóstico</w:t>
      </w:r>
    </w:p>
    <w:p w:rsidR="00ED48B7" w:rsidRDefault="00692E5F" w:rsidP="00E44602">
      <w:pPr>
        <w:pStyle w:val="TITULO-Nivel2"/>
        <w:pageBreakBefore/>
      </w:pPr>
      <w:bookmarkStart w:id="28" w:name="_Toc75343940"/>
      <w:bookmarkStart w:id="29" w:name="_Toc84953795"/>
      <w:r w:rsidRPr="009E7227">
        <w:lastRenderedPageBreak/>
        <w:t>Recursos Humanos</w:t>
      </w:r>
      <w:bookmarkEnd w:id="28"/>
      <w:bookmarkEnd w:id="29"/>
    </w:p>
    <w:p w:rsidR="0045748C" w:rsidRDefault="0045748C" w:rsidP="00DF3267">
      <w:pPr>
        <w:pStyle w:val="Piedetabla"/>
      </w:pPr>
    </w:p>
    <w:tbl>
      <w:tblPr>
        <w:tblStyle w:val="TablaGeneral"/>
        <w:tblpPr w:leftFromText="141" w:rightFromText="141" w:vertAnchor="text"/>
        <w:tblW w:w="7916" w:type="dxa"/>
        <w:tblLayout w:type="fixed"/>
        <w:tblLook w:val="06E0" w:firstRow="1" w:lastRow="1" w:firstColumn="1" w:lastColumn="0" w:noHBand="1" w:noVBand="1"/>
      </w:tblPr>
      <w:tblGrid>
        <w:gridCol w:w="5514"/>
        <w:gridCol w:w="1200"/>
        <w:gridCol w:w="1202"/>
      </w:tblGrid>
      <w:tr w:rsidR="0045748C" w:rsidRPr="005E078F" w:rsidTr="003002D6">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5514" w:type="dxa"/>
          </w:tcPr>
          <w:p w:rsidR="0045748C" w:rsidRPr="001F13ED" w:rsidRDefault="0045748C" w:rsidP="0045748C">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CATEGORÍA PROFESIONAL</w:t>
            </w:r>
          </w:p>
        </w:tc>
        <w:tc>
          <w:tcPr>
            <w:tcW w:w="1200" w:type="dxa"/>
          </w:tcPr>
          <w:p w:rsidR="0045748C" w:rsidRPr="001F13ED" w:rsidRDefault="0045748C" w:rsidP="0045748C">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1" w:type="dxa"/>
          </w:tcPr>
          <w:p w:rsidR="0045748C" w:rsidRPr="001F13ED" w:rsidRDefault="0045748C" w:rsidP="0045748C">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F3267" w:rsidRDefault="0045748C" w:rsidP="0045748C">
            <w:pPr>
              <w:ind w:left="114"/>
            </w:pPr>
            <w:r w:rsidRPr="00DF3267">
              <w:rPr>
                <w:lang w:val="es-ES_tradnl"/>
              </w:rPr>
              <w:t>Director Gerente</w:t>
            </w:r>
          </w:p>
        </w:tc>
        <w:tc>
          <w:tcPr>
            <w:tcW w:w="1200" w:type="dxa"/>
          </w:tcPr>
          <w:p w:rsidR="0045748C" w:rsidRPr="00DF3267"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1" w:type="dxa"/>
          </w:tcPr>
          <w:p w:rsidR="0045748C" w:rsidRPr="00DF3267" w:rsidRDefault="0045748C" w:rsidP="0045748C">
            <w:pPr>
              <w:ind w:right="-107"/>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F3267" w:rsidRDefault="0045748C" w:rsidP="0045748C">
            <w:pPr>
              <w:ind w:left="114"/>
            </w:pPr>
            <w:r w:rsidRPr="00DF3267">
              <w:rPr>
                <w:lang w:val="es-ES_tradnl"/>
              </w:rPr>
              <w:t>Director Médico</w:t>
            </w:r>
          </w:p>
        </w:tc>
        <w:tc>
          <w:tcPr>
            <w:tcW w:w="1200" w:type="dxa"/>
          </w:tcPr>
          <w:p w:rsidR="0045748C" w:rsidRPr="00DF3267"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1" w:type="dxa"/>
          </w:tcPr>
          <w:p w:rsidR="0045748C" w:rsidRPr="00DF3267" w:rsidRDefault="0045748C" w:rsidP="0045748C">
            <w:pPr>
              <w:ind w:right="-107"/>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F3267" w:rsidRDefault="0045748C" w:rsidP="0045748C">
            <w:pPr>
              <w:ind w:left="114"/>
            </w:pPr>
            <w:r w:rsidRPr="00DF3267">
              <w:rPr>
                <w:lang w:val="es-ES_tradnl"/>
              </w:rPr>
              <w:t>Director de Gestión</w:t>
            </w:r>
          </w:p>
        </w:tc>
        <w:tc>
          <w:tcPr>
            <w:tcW w:w="1200" w:type="dxa"/>
          </w:tcPr>
          <w:p w:rsidR="0045748C" w:rsidRPr="00DF3267"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1" w:type="dxa"/>
          </w:tcPr>
          <w:p w:rsidR="0045748C" w:rsidRPr="00DF3267" w:rsidRDefault="0045748C" w:rsidP="0045748C">
            <w:pPr>
              <w:ind w:right="-107"/>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F3267" w:rsidRDefault="0045748C" w:rsidP="0045748C">
            <w:pPr>
              <w:ind w:left="114"/>
            </w:pPr>
            <w:r w:rsidRPr="00DF3267">
              <w:rPr>
                <w:lang w:val="es-ES_tradnl"/>
              </w:rPr>
              <w:t>Director de Enfermería</w:t>
            </w:r>
          </w:p>
        </w:tc>
        <w:tc>
          <w:tcPr>
            <w:tcW w:w="1200" w:type="dxa"/>
          </w:tcPr>
          <w:p w:rsidR="0045748C" w:rsidRPr="00DF3267"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1" w:type="dxa"/>
          </w:tcPr>
          <w:p w:rsidR="0045748C" w:rsidRPr="00DF3267" w:rsidRDefault="0045748C" w:rsidP="0045748C">
            <w:pPr>
              <w:ind w:right="-107"/>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5748C" w:rsidRPr="005E078F" w:rsidTr="003002D6">
        <w:trPr>
          <w:trHeight w:val="512"/>
        </w:trPr>
        <w:tc>
          <w:tcPr>
            <w:cnfStyle w:val="001000000000" w:firstRow="0" w:lastRow="0" w:firstColumn="1" w:lastColumn="0" w:oddVBand="0" w:evenVBand="0" w:oddHBand="0" w:evenHBand="0" w:firstRowFirstColumn="0" w:firstRowLastColumn="0" w:lastRowFirstColumn="0" w:lastRowLastColumn="0"/>
            <w:tcW w:w="7916" w:type="dxa"/>
            <w:gridSpan w:val="3"/>
            <w:shd w:val="clear" w:color="auto" w:fill="DAEEF3" w:themeFill="accent5" w:themeFillTint="33"/>
            <w:hideMark/>
          </w:tcPr>
          <w:p w:rsidR="0045748C" w:rsidRPr="005E078F" w:rsidRDefault="0045748C" w:rsidP="0045748C">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9E7227" w:rsidRDefault="0045748C" w:rsidP="0045748C">
            <w:pPr>
              <w:ind w:left="114"/>
            </w:pPr>
            <w:r w:rsidRPr="009E7227">
              <w:rPr>
                <w:lang w:val="es-ES_tradnl"/>
              </w:rPr>
              <w:t>Facultativos</w:t>
            </w:r>
          </w:p>
        </w:tc>
        <w:tc>
          <w:tcPr>
            <w:tcW w:w="1200" w:type="dxa"/>
          </w:tcPr>
          <w:p w:rsidR="0045748C" w:rsidRPr="009E7227" w:rsidRDefault="0045748C" w:rsidP="0045748C">
            <w:pPr>
              <w:ind w:left="-107" w:right="-136"/>
              <w:jc w:val="center"/>
              <w:cnfStyle w:val="000000000000" w:firstRow="0" w:lastRow="0" w:firstColumn="0" w:lastColumn="0" w:oddVBand="0" w:evenVBand="0" w:oddHBand="0" w:evenHBand="0" w:firstRowFirstColumn="0" w:firstRowLastColumn="0" w:lastRowFirstColumn="0" w:lastRowLastColumn="0"/>
            </w:pPr>
            <w:r>
              <w:t>19</w:t>
            </w:r>
          </w:p>
        </w:tc>
        <w:tc>
          <w:tcPr>
            <w:tcW w:w="1201" w:type="dxa"/>
          </w:tcPr>
          <w:p w:rsidR="0045748C" w:rsidRPr="009E7227" w:rsidRDefault="0045748C" w:rsidP="0045748C">
            <w:pPr>
              <w:ind w:right="-107"/>
              <w:jc w:val="center"/>
              <w:cnfStyle w:val="000000000000" w:firstRow="0" w:lastRow="0" w:firstColumn="0" w:lastColumn="0" w:oddVBand="0" w:evenVBand="0" w:oddHBand="0" w:evenHBand="0" w:firstRowFirstColumn="0" w:firstRowLastColumn="0" w:lastRowFirstColumn="0" w:lastRowLastColumn="0"/>
            </w:pPr>
            <w:r w:rsidRPr="0045748C">
              <w:rPr>
                <w:lang w:val="es-ES_tradnl"/>
              </w:rPr>
              <w:t>20</w:t>
            </w:r>
          </w:p>
        </w:tc>
      </w:tr>
      <w:tr w:rsidR="0045748C" w:rsidRPr="009E7227" w:rsidTr="003002D6">
        <w:trPr>
          <w:trHeight w:val="512"/>
        </w:trPr>
        <w:tc>
          <w:tcPr>
            <w:cnfStyle w:val="001000000000" w:firstRow="0" w:lastRow="0" w:firstColumn="1" w:lastColumn="0" w:oddVBand="0" w:evenVBand="0" w:oddHBand="0" w:evenHBand="0" w:firstRowFirstColumn="0" w:firstRowLastColumn="0" w:lastRowFirstColumn="0" w:lastRowLastColumn="0"/>
            <w:tcW w:w="7916" w:type="dxa"/>
            <w:gridSpan w:val="3"/>
            <w:shd w:val="clear" w:color="auto" w:fill="DAEEF3" w:themeFill="accent5" w:themeFillTint="33"/>
          </w:tcPr>
          <w:p w:rsidR="0045748C" w:rsidRPr="005E078F" w:rsidRDefault="0045748C" w:rsidP="0045748C">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9E7227" w:rsidRDefault="0045748C" w:rsidP="0045748C">
            <w:pPr>
              <w:ind w:left="114"/>
            </w:pPr>
            <w:r w:rsidRPr="009E7227">
              <w:rPr>
                <w:lang w:val="es-ES_tradnl"/>
              </w:rPr>
              <w:t>Enfermeras/os</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56</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56</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9E7227" w:rsidRDefault="0045748C" w:rsidP="0045748C">
            <w:pPr>
              <w:ind w:left="114"/>
            </w:pPr>
            <w:r w:rsidRPr="009E7227">
              <w:rPr>
                <w:lang w:val="es-ES_tradnl"/>
              </w:rPr>
              <w:t>Fisioterapeutas/logopedas</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12/2</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12/2</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9E7227" w:rsidRDefault="0045748C" w:rsidP="0045748C">
            <w:pPr>
              <w:ind w:left="114"/>
            </w:pPr>
            <w:r w:rsidRPr="009E7227">
              <w:rPr>
                <w:lang w:val="es-ES_tradnl"/>
              </w:rPr>
              <w:t>Terapeutas ocupacionales</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4</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4</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9E7227" w:rsidRDefault="0045748C" w:rsidP="0045748C">
            <w:pPr>
              <w:ind w:left="114"/>
            </w:pPr>
            <w:r w:rsidRPr="009E7227">
              <w:rPr>
                <w:lang w:val="es-ES_tradnl"/>
              </w:rPr>
              <w:t>Técnico en Cuidados Auxiliares Enfermería</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96</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96</w:t>
            </w:r>
          </w:p>
        </w:tc>
      </w:tr>
      <w:tr w:rsidR="0045748C" w:rsidRPr="009E7227" w:rsidTr="003002D6">
        <w:trPr>
          <w:trHeight w:val="512"/>
        </w:trPr>
        <w:tc>
          <w:tcPr>
            <w:cnfStyle w:val="001000000000" w:firstRow="0" w:lastRow="0" w:firstColumn="1" w:lastColumn="0" w:oddVBand="0" w:evenVBand="0" w:oddHBand="0" w:evenHBand="0" w:firstRowFirstColumn="0" w:firstRowLastColumn="0" w:lastRowFirstColumn="0" w:lastRowLastColumn="0"/>
            <w:tcW w:w="7916" w:type="dxa"/>
            <w:gridSpan w:val="3"/>
            <w:shd w:val="clear" w:color="auto" w:fill="DAEEF3" w:themeFill="accent5" w:themeFillTint="33"/>
            <w:hideMark/>
          </w:tcPr>
          <w:p w:rsidR="0045748C" w:rsidRPr="005E078F" w:rsidRDefault="0045748C" w:rsidP="0045748C">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E4F5C" w:rsidRDefault="0045748C" w:rsidP="0045748C">
            <w:pPr>
              <w:ind w:left="114"/>
            </w:pPr>
            <w:r w:rsidRPr="00DE4F5C">
              <w:t>Grupo Técnico Función Administrativa</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E4F5C" w:rsidRDefault="0045748C" w:rsidP="0045748C">
            <w:pPr>
              <w:ind w:left="114"/>
            </w:pPr>
            <w:r w:rsidRPr="00DE4F5C">
              <w:t>Grupo Gestión Función Administrativa</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2</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2</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E4F5C" w:rsidRDefault="0045748C" w:rsidP="0045748C">
            <w:pPr>
              <w:ind w:left="114"/>
            </w:pPr>
            <w:r w:rsidRPr="00DE4F5C">
              <w:t>Grupo Administrativo y resto</w:t>
            </w:r>
            <w:r>
              <w:t xml:space="preserve"> de la categoría</w:t>
            </w:r>
            <w:r w:rsidRPr="00DE4F5C">
              <w:t xml:space="preserve"> C</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7</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8</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E4F5C" w:rsidRDefault="0045748C" w:rsidP="0045748C">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12</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11</w:t>
            </w:r>
          </w:p>
        </w:tc>
      </w:tr>
      <w:tr w:rsidR="0045748C" w:rsidRPr="009E7227" w:rsidTr="003002D6">
        <w:trPr>
          <w:trHeight w:val="431"/>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DE4F5C" w:rsidRDefault="0045748C" w:rsidP="0045748C">
            <w:pPr>
              <w:ind w:left="114"/>
            </w:pPr>
            <w:r>
              <w:t>C</w:t>
            </w:r>
            <w:r w:rsidRPr="00DE4F5C">
              <w:t xml:space="preserve">eladores y resto </w:t>
            </w:r>
          </w:p>
        </w:tc>
        <w:tc>
          <w:tcPr>
            <w:tcW w:w="1200"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95</w:t>
            </w:r>
          </w:p>
        </w:tc>
        <w:tc>
          <w:tcPr>
            <w:tcW w:w="1201" w:type="dxa"/>
          </w:tcPr>
          <w:p w:rsidR="0045748C" w:rsidRPr="0045748C" w:rsidRDefault="0045748C" w:rsidP="0045748C">
            <w:pPr>
              <w:ind w:right="-108"/>
              <w:jc w:val="center"/>
              <w:cnfStyle w:val="000000000000" w:firstRow="0" w:lastRow="0" w:firstColumn="0" w:lastColumn="0" w:oddVBand="0" w:evenVBand="0" w:oddHBand="0" w:evenHBand="0" w:firstRowFirstColumn="0" w:firstRowLastColumn="0" w:lastRowFirstColumn="0" w:lastRowLastColumn="0"/>
              <w:rPr>
                <w:lang w:val="es-ES_tradnl"/>
              </w:rPr>
            </w:pPr>
            <w:r w:rsidRPr="0045748C">
              <w:rPr>
                <w:lang w:val="es-ES_tradnl"/>
              </w:rPr>
              <w:t>95</w:t>
            </w:r>
          </w:p>
        </w:tc>
      </w:tr>
      <w:tr w:rsidR="0045748C" w:rsidRPr="009E7227" w:rsidTr="003002D6">
        <w:trPr>
          <w:cnfStyle w:val="010000000000" w:firstRow="0" w:lastRow="1" w:firstColumn="0" w:lastColumn="0" w:oddVBand="0" w:evenVBand="0" w:oddHBand="0"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5514" w:type="dxa"/>
            <w:hideMark/>
          </w:tcPr>
          <w:p w:rsidR="0045748C" w:rsidRPr="00493983" w:rsidRDefault="0045748C" w:rsidP="0045748C">
            <w:pPr>
              <w:ind w:left="114"/>
              <w:rPr>
                <w:rFonts w:ascii="Montserrat SemiBold" w:hAnsi="Montserrat SemiBold"/>
              </w:rPr>
            </w:pPr>
            <w:r w:rsidRPr="00493983">
              <w:rPr>
                <w:rFonts w:ascii="Montserrat SemiBold" w:hAnsi="Montserrat SemiBold"/>
                <w:lang w:val="es-ES_tradnl"/>
              </w:rPr>
              <w:t>TOTAL</w:t>
            </w:r>
          </w:p>
        </w:tc>
        <w:tc>
          <w:tcPr>
            <w:tcW w:w="1200" w:type="dxa"/>
          </w:tcPr>
          <w:p w:rsidR="0045748C" w:rsidRPr="00493983" w:rsidRDefault="0045748C" w:rsidP="0045748C">
            <w:pPr>
              <w:ind w:right="-108"/>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310</w:t>
            </w:r>
          </w:p>
        </w:tc>
        <w:tc>
          <w:tcPr>
            <w:tcW w:w="1201" w:type="dxa"/>
          </w:tcPr>
          <w:p w:rsidR="0045748C" w:rsidRPr="00493983" w:rsidRDefault="0045748C" w:rsidP="0045748C">
            <w:pPr>
              <w:ind w:right="-108"/>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311</w:t>
            </w:r>
          </w:p>
        </w:tc>
      </w:tr>
    </w:tbl>
    <w:p w:rsidR="003002D6" w:rsidRDefault="003002D6" w:rsidP="00DF3267">
      <w:pPr>
        <w:pStyle w:val="Piedetabla"/>
      </w:pPr>
    </w:p>
    <w:p w:rsidR="00286308" w:rsidRPr="009E7227" w:rsidRDefault="00FB7C93" w:rsidP="00DF3267">
      <w:pPr>
        <w:pStyle w:val="Piedetabla"/>
      </w:pPr>
      <w:r>
        <w:t xml:space="preserve">A </w:t>
      </w:r>
      <w:r w:rsidRPr="00FB7C93">
        <w:t>31 de diciembre de 2020</w:t>
      </w:r>
      <w:r w:rsidR="00286308" w:rsidRPr="009E7227">
        <w:br w:type="page"/>
      </w:r>
    </w:p>
    <w:p w:rsidR="007B400F" w:rsidRDefault="00EA59AD" w:rsidP="00E44602">
      <w:pPr>
        <w:pStyle w:val="TITULO-Nivel2"/>
      </w:pPr>
      <w:bookmarkStart w:id="30" w:name="_Toc75343941"/>
      <w:bookmarkStart w:id="31" w:name="_Toc84953796"/>
      <w:r w:rsidRPr="009E7227">
        <w:lastRenderedPageBreak/>
        <w:t>Recursos Materiales</w:t>
      </w:r>
      <w:bookmarkEnd w:id="27"/>
      <w:bookmarkEnd w:id="30"/>
      <w:bookmarkEnd w:id="31"/>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5748C">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5748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291D4F" w:rsidRPr="00FF53C5" w:rsidTr="00291D4F">
        <w:trPr>
          <w:trHeight w:val="340"/>
        </w:trPr>
        <w:tc>
          <w:tcPr>
            <w:tcW w:w="3388" w:type="pct"/>
          </w:tcPr>
          <w:p w:rsidR="00291D4F" w:rsidRPr="00FF53C5" w:rsidRDefault="00291D4F" w:rsidP="00291D4F">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291D4F" w:rsidRPr="0083416C" w:rsidRDefault="00291D4F" w:rsidP="0045748C">
            <w:pPr>
              <w:jc w:val="center"/>
            </w:pPr>
            <w:r w:rsidRPr="0083416C">
              <w:t>144</w:t>
            </w:r>
          </w:p>
        </w:tc>
        <w:tc>
          <w:tcPr>
            <w:tcW w:w="806" w:type="pct"/>
            <w:vAlign w:val="top"/>
          </w:tcPr>
          <w:p w:rsidR="00291D4F" w:rsidRPr="0083416C" w:rsidRDefault="00291D4F" w:rsidP="0045748C">
            <w:pPr>
              <w:jc w:val="center"/>
              <w:cnfStyle w:val="000000000000" w:firstRow="0" w:lastRow="0" w:firstColumn="0" w:lastColumn="0" w:oddVBand="0" w:evenVBand="0" w:oddHBand="0" w:evenHBand="0" w:firstRowFirstColumn="0" w:firstRowLastColumn="0" w:lastRowFirstColumn="0" w:lastRowLastColumn="0"/>
            </w:pPr>
            <w:r w:rsidRPr="0083416C">
              <w:t>144</w:t>
            </w:r>
          </w:p>
        </w:tc>
      </w:tr>
      <w:tr w:rsidR="00291D4F" w:rsidRPr="00FF53C5" w:rsidTr="00291D4F">
        <w:trPr>
          <w:trHeight w:val="340"/>
        </w:trPr>
        <w:tc>
          <w:tcPr>
            <w:tcW w:w="3388" w:type="pct"/>
          </w:tcPr>
          <w:p w:rsidR="00291D4F" w:rsidRPr="00FF53C5" w:rsidRDefault="00291D4F" w:rsidP="00291D4F">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291D4F" w:rsidRPr="0083416C" w:rsidRDefault="00291D4F" w:rsidP="0045748C">
            <w:pPr>
              <w:jc w:val="center"/>
            </w:pPr>
            <w:r w:rsidRPr="0083416C">
              <w:t>120</w:t>
            </w:r>
          </w:p>
        </w:tc>
        <w:tc>
          <w:tcPr>
            <w:tcW w:w="806" w:type="pct"/>
            <w:vAlign w:val="top"/>
          </w:tcPr>
          <w:p w:rsidR="00291D4F" w:rsidRPr="0083416C" w:rsidRDefault="00291D4F" w:rsidP="0045748C">
            <w:pPr>
              <w:jc w:val="center"/>
              <w:cnfStyle w:val="000000000000" w:firstRow="0" w:lastRow="0" w:firstColumn="0" w:lastColumn="0" w:oddVBand="0" w:evenVBand="0" w:oddHBand="0" w:evenHBand="0" w:firstRowFirstColumn="0" w:firstRowLastColumn="0" w:lastRowFirstColumn="0" w:lastRowLastColumn="0"/>
            </w:pPr>
            <w:r w:rsidRPr="0083416C">
              <w:t>110</w:t>
            </w:r>
          </w:p>
        </w:tc>
      </w:tr>
      <w:tr w:rsidR="00291D4F" w:rsidRPr="00D77135" w:rsidTr="00291D4F">
        <w:trPr>
          <w:trHeight w:val="340"/>
        </w:trPr>
        <w:tc>
          <w:tcPr>
            <w:tcW w:w="3388" w:type="pct"/>
            <w:shd w:val="clear" w:color="auto" w:fill="DAEEF3" w:themeFill="accent5" w:themeFillTint="33"/>
          </w:tcPr>
          <w:p w:rsidR="00291D4F" w:rsidRPr="00061C45" w:rsidRDefault="00291D4F" w:rsidP="00291D4F">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291D4F" w:rsidRPr="0083416C" w:rsidRDefault="00291D4F" w:rsidP="0045748C">
            <w:pPr>
              <w:jc w:val="center"/>
            </w:pPr>
          </w:p>
        </w:tc>
        <w:tc>
          <w:tcPr>
            <w:tcW w:w="806" w:type="pct"/>
            <w:shd w:val="clear" w:color="auto" w:fill="DAEEF3" w:themeFill="accent5" w:themeFillTint="33"/>
            <w:vAlign w:val="top"/>
          </w:tcPr>
          <w:p w:rsidR="00291D4F" w:rsidRPr="0083416C" w:rsidRDefault="00291D4F" w:rsidP="0045748C">
            <w:pPr>
              <w:jc w:val="center"/>
              <w:cnfStyle w:val="000000000000" w:firstRow="0" w:lastRow="0" w:firstColumn="0" w:lastColumn="0" w:oddVBand="0" w:evenVBand="0" w:oddHBand="0" w:evenHBand="0" w:firstRowFirstColumn="0" w:firstRowLastColumn="0" w:lastRowFirstColumn="0" w:lastRowLastColumn="0"/>
            </w:pPr>
          </w:p>
        </w:tc>
      </w:tr>
      <w:tr w:rsidR="00291D4F" w:rsidRPr="00FF53C5" w:rsidTr="00291D4F">
        <w:trPr>
          <w:trHeight w:val="340"/>
        </w:trPr>
        <w:tc>
          <w:tcPr>
            <w:tcW w:w="3388" w:type="pct"/>
          </w:tcPr>
          <w:p w:rsidR="00291D4F" w:rsidRPr="00FF53C5" w:rsidRDefault="00291D4F" w:rsidP="00291D4F">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291D4F" w:rsidRPr="0083416C" w:rsidRDefault="00291D4F" w:rsidP="0045748C">
            <w:pPr>
              <w:jc w:val="center"/>
            </w:pPr>
            <w:r w:rsidRPr="0083416C">
              <w:t>3</w:t>
            </w:r>
          </w:p>
        </w:tc>
        <w:tc>
          <w:tcPr>
            <w:tcW w:w="806" w:type="pct"/>
            <w:vAlign w:val="top"/>
          </w:tcPr>
          <w:p w:rsidR="00291D4F" w:rsidRPr="0083416C" w:rsidRDefault="003C6C8E" w:rsidP="0045748C">
            <w:pPr>
              <w:jc w:val="center"/>
              <w:cnfStyle w:val="000000000000" w:firstRow="0" w:lastRow="0" w:firstColumn="0" w:lastColumn="0" w:oddVBand="0" w:evenVBand="0" w:oddHBand="0" w:evenHBand="0" w:firstRowFirstColumn="0" w:firstRowLastColumn="0" w:lastRowFirstColumn="0" w:lastRowLastColumn="0"/>
            </w:pPr>
            <w:r>
              <w:t>0</w:t>
            </w:r>
          </w:p>
        </w:tc>
      </w:tr>
      <w:tr w:rsidR="00291D4F" w:rsidRPr="00D77135" w:rsidTr="00291D4F">
        <w:trPr>
          <w:trHeight w:val="340"/>
        </w:trPr>
        <w:tc>
          <w:tcPr>
            <w:tcW w:w="3388" w:type="pct"/>
            <w:shd w:val="clear" w:color="auto" w:fill="DAEEF3" w:themeFill="accent5" w:themeFillTint="33"/>
          </w:tcPr>
          <w:p w:rsidR="00291D4F" w:rsidRPr="00061C45" w:rsidRDefault="00291D4F" w:rsidP="00291D4F">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291D4F" w:rsidRPr="0083416C" w:rsidRDefault="00291D4F" w:rsidP="0045748C">
            <w:pPr>
              <w:jc w:val="center"/>
            </w:pPr>
          </w:p>
        </w:tc>
        <w:tc>
          <w:tcPr>
            <w:tcW w:w="806" w:type="pct"/>
            <w:shd w:val="clear" w:color="auto" w:fill="DAEEF3" w:themeFill="accent5" w:themeFillTint="33"/>
            <w:vAlign w:val="top"/>
          </w:tcPr>
          <w:p w:rsidR="00291D4F" w:rsidRPr="0083416C" w:rsidRDefault="00291D4F" w:rsidP="0045748C">
            <w:pPr>
              <w:jc w:val="center"/>
              <w:cnfStyle w:val="000000000000" w:firstRow="0" w:lastRow="0" w:firstColumn="0" w:lastColumn="0" w:oddVBand="0" w:evenVBand="0" w:oddHBand="0" w:evenHBand="0" w:firstRowFirstColumn="0" w:firstRowLastColumn="0" w:lastRowFirstColumn="0" w:lastRowLastColumn="0"/>
            </w:pPr>
          </w:p>
        </w:tc>
      </w:tr>
      <w:tr w:rsidR="00291D4F" w:rsidRPr="00FF53C5" w:rsidTr="00291D4F">
        <w:trPr>
          <w:trHeight w:val="340"/>
        </w:trPr>
        <w:tc>
          <w:tcPr>
            <w:tcW w:w="3388" w:type="pct"/>
          </w:tcPr>
          <w:p w:rsidR="00291D4F" w:rsidRPr="00FF53C5" w:rsidRDefault="00291D4F" w:rsidP="00291D4F">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291D4F" w:rsidRPr="0083416C" w:rsidRDefault="00291D4F" w:rsidP="0045748C">
            <w:pPr>
              <w:jc w:val="center"/>
            </w:pPr>
            <w:r w:rsidRPr="0083416C">
              <w:t>1</w:t>
            </w:r>
          </w:p>
        </w:tc>
        <w:tc>
          <w:tcPr>
            <w:tcW w:w="806" w:type="pct"/>
            <w:vAlign w:val="top"/>
          </w:tcPr>
          <w:p w:rsidR="00291D4F" w:rsidRPr="0083416C" w:rsidRDefault="00291D4F" w:rsidP="0045748C">
            <w:pPr>
              <w:jc w:val="center"/>
              <w:cnfStyle w:val="000000000000" w:firstRow="0" w:lastRow="0" w:firstColumn="0" w:lastColumn="0" w:oddVBand="0" w:evenVBand="0" w:oddHBand="0" w:evenHBand="0" w:firstRowFirstColumn="0" w:firstRowLastColumn="0" w:lastRowFirstColumn="0" w:lastRowLastColumn="0"/>
            </w:pPr>
            <w:r w:rsidRPr="0083416C">
              <w:t>2</w:t>
            </w:r>
          </w:p>
        </w:tc>
      </w:tr>
      <w:tr w:rsidR="00291D4F" w:rsidRPr="00FF53C5" w:rsidTr="00291D4F">
        <w:trPr>
          <w:trHeight w:val="340"/>
        </w:trPr>
        <w:tc>
          <w:tcPr>
            <w:tcW w:w="3388" w:type="pct"/>
          </w:tcPr>
          <w:p w:rsidR="00291D4F" w:rsidRPr="00FF53C5" w:rsidRDefault="00291D4F" w:rsidP="00291D4F">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291D4F" w:rsidRPr="0083416C" w:rsidRDefault="00291D4F" w:rsidP="0045748C">
            <w:pPr>
              <w:jc w:val="center"/>
            </w:pPr>
            <w:r w:rsidRPr="0083416C">
              <w:t>1</w:t>
            </w:r>
          </w:p>
        </w:tc>
        <w:tc>
          <w:tcPr>
            <w:tcW w:w="806" w:type="pct"/>
            <w:vAlign w:val="top"/>
          </w:tcPr>
          <w:p w:rsidR="00291D4F" w:rsidRDefault="00291D4F" w:rsidP="0045748C">
            <w:pPr>
              <w:jc w:val="center"/>
              <w:cnfStyle w:val="000000000000" w:firstRow="0" w:lastRow="0" w:firstColumn="0" w:lastColumn="0" w:oddVBand="0" w:evenVBand="0" w:oddHBand="0" w:evenHBand="0" w:firstRowFirstColumn="0" w:firstRowLastColumn="0" w:lastRowFirstColumn="0" w:lastRowLastColumn="0"/>
            </w:pPr>
            <w:r w:rsidRPr="0083416C">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2252B1" w:rsidRPr="009E7227" w:rsidRDefault="002252B1" w:rsidP="00FB417A">
      <w:pPr>
        <w:pStyle w:val="Piedetabla"/>
        <w:rPr>
          <w:rFonts w:asciiTheme="minorHAnsi" w:hAnsiTheme="minorHAnsi"/>
          <w:szCs w:val="32"/>
        </w:rPr>
      </w:pPr>
      <w:bookmarkStart w:id="32" w:name="_Toc318202529"/>
      <w:r w:rsidRPr="009E7227">
        <w:rPr>
          <w:rFonts w:asciiTheme="minorHAnsi" w:hAnsiTheme="minorHAnsi"/>
          <w:szCs w:val="32"/>
        </w:rPr>
        <w:br w:type="page"/>
      </w:r>
    </w:p>
    <w:p w:rsidR="00E62CBA" w:rsidRDefault="00505659" w:rsidP="00773D2F">
      <w:pPr>
        <w:pStyle w:val="Indice"/>
      </w:pPr>
      <w:bookmarkStart w:id="33" w:name="_Toc74228251"/>
      <w:bookmarkStart w:id="34" w:name="_Toc75343942"/>
      <w:bookmarkStart w:id="35" w:name="_Toc318202531"/>
      <w:bookmarkEnd w:id="32"/>
      <w:r>
        <w:rPr>
          <w:noProof/>
        </w:rPr>
        <w:lastRenderedPageBreak/>
        <mc:AlternateContent>
          <mc:Choice Requires="wps">
            <w:drawing>
              <wp:anchor distT="0" distB="0" distL="114300" distR="114300" simplePos="0" relativeHeight="251707392" behindDoc="0" locked="0" layoutInCell="1" allowOverlap="1">
                <wp:simplePos x="0" y="0"/>
                <wp:positionH relativeFrom="column">
                  <wp:posOffset>1017373</wp:posOffset>
                </wp:positionH>
                <wp:positionV relativeFrom="paragraph">
                  <wp:posOffset>4789239</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505659" w:rsidRDefault="0050565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505659" w:rsidRPr="004B6EF5" w:rsidRDefault="00505659"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0.1pt;margin-top:377.1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" filled="f" stroked="f" strokeweight="2pt">
                <o:lock v:ext="edit" aspectratio="t"/>
                <v:textbox>
                  <w:txbxContent>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505659" w:rsidRDefault="0050565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505659" w:rsidRDefault="0050565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505659" w:rsidRDefault="0050565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505659" w:rsidRPr="004B6EF5" w:rsidRDefault="00505659"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4826395</wp:posOffset>
                </wp:positionH>
                <wp:positionV relativeFrom="paragraph">
                  <wp:posOffset>5331546</wp:posOffset>
                </wp:positionV>
                <wp:extent cx="1212215" cy="1869989"/>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869989"/>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80.05pt;margin-top:419.8pt;width:95.45pt;height:147.2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" filled="f" stroked="f" strokeweight="2pt">
                <o:lock v:ext="edit" aspectratio="t"/>
                <v:textbox>
                  <w:txbxContent>
                    <w:p w:rsidR="00505659" w:rsidRPr="004B6EF5" w:rsidRDefault="00505659" w:rsidP="00D31938">
                      <w:pPr>
                        <w:pStyle w:val="Capitulo"/>
                      </w:pPr>
                      <w:r>
                        <w:t>2</w:t>
                      </w:r>
                    </w:p>
                  </w:txbxContent>
                </v:textbox>
              </v:shape>
            </w:pict>
          </mc:Fallback>
        </mc:AlternateContent>
      </w:r>
      <w:r w:rsidR="008C2A21">
        <w:rPr>
          <w:noProof/>
        </w:rPr>
        <w:drawing>
          <wp:anchor distT="0" distB="0" distL="114300" distR="114300" simplePos="0" relativeHeight="251704320" behindDoc="1" locked="0" layoutInCell="1" allowOverlap="1">
            <wp:simplePos x="0" y="0"/>
            <wp:positionH relativeFrom="column">
              <wp:posOffset>-1137920</wp:posOffset>
            </wp:positionH>
            <wp:positionV relativeFrom="paragraph">
              <wp:posOffset>-1019810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1A79AE" w:rsidRPr="00C209CC" w:rsidRDefault="00FB7C93" w:rsidP="00C209CC">
      <w:pPr>
        <w:pStyle w:val="TITULO-Nivel1"/>
      </w:pPr>
      <w:bookmarkStart w:id="36" w:name="_Toc84953797"/>
      <w:r w:rsidRPr="001A79AE">
        <w:lastRenderedPageBreak/>
        <w:t>La Gestión de la Pandemia de COVID-19 desde el hospital</w:t>
      </w:r>
      <w:bookmarkEnd w:id="33"/>
      <w:bookmarkEnd w:id="34"/>
      <w:bookmarkEnd w:id="36"/>
    </w:p>
    <w:p w:rsidR="00FB7C93" w:rsidRDefault="00FB7C93" w:rsidP="00C2033B">
      <w:pPr>
        <w:pStyle w:val="TITULO-Nivel2"/>
      </w:pPr>
      <w:bookmarkStart w:id="37" w:name="_Toc75343943"/>
      <w:bookmarkStart w:id="38" w:name="_Toc84953798"/>
      <w:r w:rsidRPr="008C577D">
        <w:t>La transformación del centro</w:t>
      </w:r>
      <w:bookmarkEnd w:id="37"/>
      <w:bookmarkEnd w:id="38"/>
    </w:p>
    <w:p w:rsidR="00C209CC" w:rsidRPr="00D61260" w:rsidRDefault="00C209CC" w:rsidP="00C209CC">
      <w:r w:rsidRPr="00D61260">
        <w:t>La crisis sanitaria vivida durante los meses de marzo, abril, mayo y junio en nuestra Comunidad provocada por el brote del nuevo Coronavirus</w:t>
      </w:r>
      <w:r w:rsidR="00DF77AB">
        <w:t>,</w:t>
      </w:r>
      <w:r w:rsidRPr="00D61260">
        <w:t xml:space="preserve"> COVID-19, nos ha llevado a tomar medidas de manera rápida para adaptar el Hospital </w:t>
      </w:r>
      <w:r>
        <w:t>a la nueva realid</w:t>
      </w:r>
      <w:r w:rsidRPr="00D61260">
        <w:t>a</w:t>
      </w:r>
      <w:r>
        <w:t>d</w:t>
      </w:r>
      <w:r w:rsidRPr="00D61260">
        <w:t xml:space="preserve"> y poder hacer frente a la demanda que la situación requería. </w:t>
      </w:r>
    </w:p>
    <w:p w:rsidR="00C2033B" w:rsidRDefault="00C209CC" w:rsidP="00C209CC">
      <w:r w:rsidRPr="00D61260">
        <w:t xml:space="preserve">Este cambio de actividad, ha sido radical y </w:t>
      </w:r>
      <w:r>
        <w:t xml:space="preserve">se </w:t>
      </w:r>
      <w:r w:rsidRPr="00D61260">
        <w:t>implant</w:t>
      </w:r>
      <w:r w:rsidR="00DF77AB">
        <w:t>ó</w:t>
      </w:r>
      <w:r w:rsidRPr="00D61260">
        <w:t xml:space="preserve"> de manera brusca. </w:t>
      </w:r>
      <w:r>
        <w:t xml:space="preserve">Desde el 20 de marzo la derivación de pacientes a los Hospitales de Media Estancia dejó de estar canalizada a través de la Unidad Central de Ordenación asistencial (UCOA) para ser gestionada directamente por la Consejería a través de las Direcciones Gerencia de los hospitales. Todos los pacientes derivados eran </w:t>
      </w:r>
      <w:r w:rsidR="00DF77AB">
        <w:t>COVID-19</w:t>
      </w:r>
      <w:r>
        <w:t xml:space="preserve"> positivos, en fase subaguda y con unos criterios de ingreso específicos adecuados a las posibilidades de atención que los recursos de nuestros centros podían ofrecer. Para ello se di</w:t>
      </w:r>
      <w:r w:rsidR="00DF77AB">
        <w:t>o</w:t>
      </w:r>
      <w:r>
        <w:t xml:space="preserve"> de alta a todos los pacientes ingresados que se pudo (principalmente para rehabilitación por deterioro funcional) ya que no se les podía ofrecer las terapias que hasta ese momento necesitaban y el hospital se transformó en un monográfico de pacientes </w:t>
      </w:r>
      <w:r w:rsidR="00DF77AB">
        <w:t xml:space="preserve">COVID-19 </w:t>
      </w:r>
      <w:r>
        <w:t>positivos sin necesidades y/o previsión de ingreso en UCI. Este circuito de derivación se mantuvo hasta finales de mayo. En estos meses se atendieron un total de 176 pacientes, 49% hombres y 51% mujeres. La edad media fue 82,1 años. El destino al alta fue en un 69% al ámbito comunitario, 13% traslado a otro centro y 18% de exitus.</w:t>
      </w:r>
    </w:p>
    <w:p w:rsidR="00C2033B" w:rsidRDefault="00FB7C93" w:rsidP="00C2033B">
      <w:pPr>
        <w:pStyle w:val="TITULO-Nivel2"/>
      </w:pPr>
      <w:bookmarkStart w:id="39" w:name="_Toc75343944"/>
      <w:bookmarkStart w:id="40" w:name="_Toc84953799"/>
      <w:r w:rsidRPr="008C577D">
        <w:t>Rediseño de circuitos asistenciales</w:t>
      </w:r>
      <w:bookmarkStart w:id="41" w:name="_Toc75343945"/>
      <w:bookmarkEnd w:id="39"/>
      <w:bookmarkEnd w:id="40"/>
    </w:p>
    <w:p w:rsidR="00C209CC" w:rsidRDefault="00C209CC" w:rsidP="00C209CC">
      <w:r>
        <w:t>Para afrontar esta transformación radical del hospital se creó un Comité de seguimiento COVID integrado por la Comisión de Dirección, Medicina Preventiva y Servicio de Prevención de Riesgos de reunión diaria. En un principio se fueron acordando distintas medidas:</w:t>
      </w:r>
    </w:p>
    <w:p w:rsidR="00C209CC" w:rsidRDefault="00C209CC" w:rsidP="00C209CC">
      <w:pPr>
        <w:pStyle w:val="Columnas"/>
        <w:numPr>
          <w:ilvl w:val="0"/>
          <w:numId w:val="29"/>
        </w:numPr>
        <w:spacing w:before="120"/>
        <w:ind w:left="714" w:hanging="357"/>
        <w:jc w:val="both"/>
      </w:pPr>
      <w:r>
        <w:t>Organizar las plantas de hospitalización en cohortes epidemiológicas diferenciadas.</w:t>
      </w:r>
    </w:p>
    <w:p w:rsidR="00C209CC" w:rsidRDefault="00C209CC" w:rsidP="00C209CC">
      <w:pPr>
        <w:pStyle w:val="Columnas"/>
        <w:numPr>
          <w:ilvl w:val="0"/>
          <w:numId w:val="29"/>
        </w:numPr>
        <w:spacing w:before="120"/>
        <w:ind w:left="714" w:hanging="357"/>
        <w:jc w:val="both"/>
      </w:pPr>
      <w:r>
        <w:t>Gestión diaria de almacenamiento, distribución y utilización de equipos de protección individual, material sanitario y de limpieza relacionado con el control de la infección.</w:t>
      </w:r>
    </w:p>
    <w:p w:rsidR="00C209CC" w:rsidRDefault="00C209CC" w:rsidP="00C209CC">
      <w:pPr>
        <w:pStyle w:val="Columnas"/>
        <w:numPr>
          <w:ilvl w:val="0"/>
          <w:numId w:val="29"/>
        </w:numPr>
        <w:spacing w:before="120"/>
        <w:ind w:left="714" w:hanging="357"/>
        <w:jc w:val="both"/>
      </w:pPr>
      <w:r>
        <w:t>Gestión diaria de gestión de residuos.</w:t>
      </w:r>
    </w:p>
    <w:p w:rsidR="00C209CC" w:rsidRDefault="00C209CC" w:rsidP="00C209CC">
      <w:pPr>
        <w:pStyle w:val="Columnas"/>
        <w:numPr>
          <w:ilvl w:val="0"/>
          <w:numId w:val="29"/>
        </w:numPr>
        <w:spacing w:before="120"/>
        <w:ind w:left="714" w:hanging="357"/>
        <w:jc w:val="both"/>
      </w:pPr>
      <w:r>
        <w:t>Suspensión de la rehabilitación y la actividad del Gimnasio.</w:t>
      </w:r>
    </w:p>
    <w:p w:rsidR="00C209CC" w:rsidRDefault="00C209CC" w:rsidP="00C209CC">
      <w:pPr>
        <w:pStyle w:val="Columnas"/>
        <w:numPr>
          <w:ilvl w:val="0"/>
          <w:numId w:val="29"/>
        </w:numPr>
        <w:spacing w:before="120"/>
        <w:ind w:left="714" w:hanging="357"/>
        <w:jc w:val="both"/>
      </w:pPr>
      <w:r>
        <w:t>Suspensión de visitas externas de familiares, proveedores, comerciales, etc.</w:t>
      </w:r>
    </w:p>
    <w:p w:rsidR="00C209CC" w:rsidRDefault="00C209CC" w:rsidP="00C209CC">
      <w:pPr>
        <w:pStyle w:val="Columnas"/>
        <w:numPr>
          <w:ilvl w:val="0"/>
          <w:numId w:val="29"/>
        </w:numPr>
        <w:spacing w:before="120"/>
        <w:ind w:left="714" w:hanging="357"/>
        <w:jc w:val="both"/>
      </w:pPr>
      <w:r>
        <w:lastRenderedPageBreak/>
        <w:t>Suspensión de actividad asistencial ambulatoria, cuidados paliativos y, en general, de toda actividad asistencial no relacionada con el ámbito de la hospitalización.</w:t>
      </w:r>
    </w:p>
    <w:p w:rsidR="00C209CC" w:rsidRDefault="00C209CC" w:rsidP="00C209CC">
      <w:pPr>
        <w:pStyle w:val="Columnas"/>
        <w:numPr>
          <w:ilvl w:val="0"/>
          <w:numId w:val="29"/>
        </w:numPr>
        <w:spacing w:before="120"/>
        <w:ind w:left="714" w:hanging="357"/>
        <w:jc w:val="both"/>
      </w:pPr>
      <w:r>
        <w:t>Suspensión de comisiones, reuniones, grupos de trabajo, etc.</w:t>
      </w:r>
    </w:p>
    <w:p w:rsidR="00C209CC" w:rsidRDefault="00C209CC" w:rsidP="00C209CC">
      <w:pPr>
        <w:pStyle w:val="Columnas"/>
        <w:numPr>
          <w:ilvl w:val="0"/>
          <w:numId w:val="29"/>
        </w:numPr>
        <w:spacing w:before="120"/>
        <w:ind w:left="714" w:hanging="357"/>
        <w:jc w:val="both"/>
      </w:pPr>
      <w:r>
        <w:t>Suspensión de cafetería, servicio religioso, actividades lúdico-terapéuticas, etc.</w:t>
      </w:r>
    </w:p>
    <w:p w:rsidR="00C209CC" w:rsidRDefault="00C209CC" w:rsidP="00C209CC">
      <w:pPr>
        <w:pStyle w:val="Columnas"/>
        <w:numPr>
          <w:ilvl w:val="0"/>
          <w:numId w:val="29"/>
        </w:numPr>
        <w:spacing w:before="120"/>
        <w:ind w:left="714" w:hanging="357"/>
        <w:jc w:val="both"/>
      </w:pPr>
      <w:r>
        <w:t>Recolocación del personal sanitario (rehabilitadores, psicóloga, fisioterapeutas, terapeutas ocupacionales, logopedas, trabajadores sociales</w:t>
      </w:r>
      <w:r w:rsidR="00680919">
        <w:t>.</w:t>
      </w:r>
      <w:r>
        <w:t>..) en labores de apoyo al personal de planta de hospitalización.</w:t>
      </w:r>
    </w:p>
    <w:p w:rsidR="00C209CC" w:rsidRDefault="00C209CC" w:rsidP="00C209CC">
      <w:pPr>
        <w:pStyle w:val="Columnas"/>
        <w:numPr>
          <w:ilvl w:val="0"/>
          <w:numId w:val="29"/>
        </w:numPr>
        <w:spacing w:before="120"/>
        <w:ind w:left="714" w:hanging="357"/>
        <w:jc w:val="both"/>
      </w:pPr>
      <w:r>
        <w:t>Refuerzo de personal durante las tardes y sábados en admisión, farmacia, sala de radiología.</w:t>
      </w:r>
    </w:p>
    <w:p w:rsidR="00C209CC" w:rsidRDefault="00C209CC" w:rsidP="00C209CC">
      <w:pPr>
        <w:pStyle w:val="Columnas"/>
        <w:numPr>
          <w:ilvl w:val="0"/>
          <w:numId w:val="29"/>
        </w:numPr>
        <w:spacing w:before="120"/>
        <w:ind w:left="714" w:hanging="357"/>
        <w:jc w:val="both"/>
      </w:pPr>
      <w:r>
        <w:t>Refuerzo de la guardia médica con dos facultativos, en vez de uno.</w:t>
      </w:r>
    </w:p>
    <w:p w:rsidR="00C209CC" w:rsidRDefault="00C209CC" w:rsidP="00C209CC">
      <w:r>
        <w:t>En definitiva: transformar un hospital dedicado a la recuperación funcional de pacientes mayores (principalmente) en un centro de atención de pacientes con enfermedades infecciosas con extremas medidas de control y aislamiento.</w:t>
      </w:r>
    </w:p>
    <w:p w:rsidR="00C209CC" w:rsidRDefault="00C209CC" w:rsidP="00C209CC">
      <w:r>
        <w:t>Desde el punto de vista de recursos humanos, tuvimos que afrontar la baja de hasta un 40% del personal sanitario por COVID</w:t>
      </w:r>
      <w:r w:rsidR="00DF77AB">
        <w:t>-</w:t>
      </w:r>
      <w:r>
        <w:t>19, lo cual llev</w:t>
      </w:r>
      <w:r w:rsidR="00DF77AB">
        <w:t>ó</w:t>
      </w:r>
      <w:r>
        <w:t xml:space="preserve"> la gestión de la actividad a situaciones límite que salieron adelante gracias a la ejemplar respuesta de todo el personal sanitario del centro.</w:t>
      </w:r>
    </w:p>
    <w:p w:rsidR="00C2033B" w:rsidRDefault="00FB7C93" w:rsidP="00C2033B">
      <w:pPr>
        <w:pStyle w:val="TITULO-Nivel2"/>
      </w:pPr>
      <w:bookmarkStart w:id="42" w:name="_Toc84953800"/>
      <w:r w:rsidRPr="008C577D">
        <w:t>Nuevas competencias asistenciales</w:t>
      </w:r>
      <w:bookmarkStart w:id="43" w:name="_Toc75343946"/>
      <w:bookmarkEnd w:id="41"/>
      <w:bookmarkEnd w:id="42"/>
    </w:p>
    <w:p w:rsidR="00680919" w:rsidRDefault="00680919" w:rsidP="00680919">
      <w:r>
        <w:t xml:space="preserve">Todo el hospital </w:t>
      </w:r>
      <w:r w:rsidR="00F72C6E">
        <w:t>sufrió</w:t>
      </w:r>
      <w:r>
        <w:t xml:space="preserve"> una transformación y consecuentemente hubo que, desde el punto de vista competencial, adaptarse a la situación sobre la marcha. </w:t>
      </w:r>
    </w:p>
    <w:p w:rsidR="00680919" w:rsidRDefault="00680919" w:rsidP="00680919">
      <w:r>
        <w:t>Desde el punto de vista epidemiológico el hospital, principalmente en el área de hospitalización, se organizó como un hospital de campaña para atención de pacientes infecto-contagiosos. Liderado por Medicina Preventiva, con el asesoramiento in situ de la organización Médicos del Mundo, expertos en gestión de catástrofes y pandemias en zonas en conflicto, se organizó las áreas de hospitalización en cohortes de pacientes según su situación epidemiológica. Se redefinieron circuitos de circulación de pacientes, trabajadores, farmacia, cocina, lencería, residuos, material sanitari</w:t>
      </w:r>
      <w:r w:rsidR="00DF77AB">
        <w:t>o</w:t>
      </w:r>
      <w:r>
        <w:t>, etc. Se dio formación específica en la atención de los pacientes y medidas de protección individual y control de la infección a todos los profesionales, especialmente a los de atención directa al paciente. Se tomaron medidas para la custodia y distribución de equipos de protección individual, material de asepsia, desinfección y limpieza, y todo aquello necesario para seguir los protocolos establecidos.</w:t>
      </w:r>
    </w:p>
    <w:p w:rsidR="00680919" w:rsidRDefault="00680919" w:rsidP="00680919">
      <w:r>
        <w:t>Desde el punto de vista clínico, se formó y se mantuvo, diariamente, actualizados los protocolos y los cambios repetidos en las recomendaciones de manejo clínico de los pacientes tanto por facultativos, farmacia y enfermería.</w:t>
      </w:r>
    </w:p>
    <w:p w:rsidR="00680919" w:rsidRPr="00D61260" w:rsidRDefault="00680919" w:rsidP="00680919">
      <w:r>
        <w:lastRenderedPageBreak/>
        <w:t>Desde el punto de vista asistencial, se realizó una reordenación interna de efectivos:</w:t>
      </w:r>
      <w:r w:rsidRPr="00D61260">
        <w:t xml:space="preserve"> </w:t>
      </w:r>
    </w:p>
    <w:p w:rsidR="00680919" w:rsidRPr="00D61260" w:rsidRDefault="00680919" w:rsidP="00680919">
      <w:pPr>
        <w:pStyle w:val="Columnas"/>
        <w:numPr>
          <w:ilvl w:val="0"/>
          <w:numId w:val="29"/>
        </w:numPr>
        <w:spacing w:before="120"/>
        <w:ind w:left="714" w:hanging="357"/>
        <w:jc w:val="both"/>
      </w:pPr>
      <w:r w:rsidRPr="00D61260">
        <w:t>Se reasigna</w:t>
      </w:r>
      <w:r>
        <w:t>n</w:t>
      </w:r>
      <w:r w:rsidRPr="00D61260">
        <w:t xml:space="preserve"> para reforzar la actividad asistencial en las plantas de hospitalización. Médico, Enfermero, Auxiliar de Consultas y Enfermera de la Unidad de Calidad. Reubicación de trabajadores que estén en condiciones de cambiar de categoría profesional. </w:t>
      </w:r>
    </w:p>
    <w:p w:rsidR="00680919" w:rsidRPr="00D61260" w:rsidRDefault="00680919" w:rsidP="00680919">
      <w:pPr>
        <w:pStyle w:val="Columnas"/>
        <w:numPr>
          <w:ilvl w:val="0"/>
          <w:numId w:val="29"/>
        </w:numPr>
        <w:spacing w:before="120"/>
        <w:ind w:left="714" w:hanging="357"/>
        <w:jc w:val="both"/>
      </w:pPr>
      <w:r>
        <w:t>Se r</w:t>
      </w:r>
      <w:r w:rsidRPr="00D61260">
        <w:t>easigna</w:t>
      </w:r>
      <w:r>
        <w:t>n</w:t>
      </w:r>
      <w:r w:rsidRPr="00D61260">
        <w:t xml:space="preserve"> </w:t>
      </w:r>
      <w:r>
        <w:t xml:space="preserve">Rehabilitadores, Neuropsicología, </w:t>
      </w:r>
      <w:r w:rsidRPr="00D61260">
        <w:t xml:space="preserve">Terapeutas y Auxiliares de Rehabilitación en las plantas. </w:t>
      </w:r>
    </w:p>
    <w:p w:rsidR="00680919" w:rsidRPr="00D61260" w:rsidRDefault="00680919" w:rsidP="00680919">
      <w:pPr>
        <w:pStyle w:val="Columnas"/>
        <w:numPr>
          <w:ilvl w:val="0"/>
          <w:numId w:val="29"/>
        </w:numPr>
        <w:spacing w:before="120"/>
        <w:ind w:left="714" w:hanging="357"/>
        <w:jc w:val="both"/>
      </w:pPr>
      <w:r>
        <w:t>Se f</w:t>
      </w:r>
      <w:r w:rsidRPr="00D61260">
        <w:t xml:space="preserve">omenta el teletrabajo. Asegurando cuestiones críticas (cobro nóminas, etc.). </w:t>
      </w:r>
    </w:p>
    <w:p w:rsidR="00680919" w:rsidRPr="00D61260" w:rsidRDefault="00680919" w:rsidP="00680919">
      <w:pPr>
        <w:pStyle w:val="Columnas"/>
        <w:numPr>
          <w:ilvl w:val="0"/>
          <w:numId w:val="29"/>
        </w:numPr>
        <w:spacing w:before="120"/>
        <w:ind w:left="714" w:hanging="357"/>
        <w:jc w:val="both"/>
      </w:pPr>
      <w:r>
        <w:t>Se t</w:t>
      </w:r>
      <w:r w:rsidRPr="00D61260">
        <w:t>ramita</w:t>
      </w:r>
      <w:r>
        <w:t>n</w:t>
      </w:r>
      <w:r w:rsidRPr="00D61260">
        <w:t xml:space="preserve"> las solicitudes, así como la documentación generada, por medios electrónicos, a través del correo. Contribuyendo a la administración sin papeles, y ahorrando tiempo en la gestión digital de los expedientes. </w:t>
      </w:r>
    </w:p>
    <w:p w:rsidR="00964D18" w:rsidRDefault="00680919" w:rsidP="00680919">
      <w:pPr>
        <w:pStyle w:val="Columnas"/>
        <w:numPr>
          <w:ilvl w:val="0"/>
          <w:numId w:val="29"/>
        </w:numPr>
        <w:spacing w:before="120"/>
        <w:ind w:left="714" w:hanging="357"/>
        <w:jc w:val="both"/>
      </w:pPr>
      <w:r>
        <w:t>Se realizan</w:t>
      </w:r>
      <w:r w:rsidRPr="00D61260">
        <w:t xml:space="preserve"> sesiones de relajación y regulación emocional por parte de Psicología Clínica para el personal del Hospital.</w:t>
      </w:r>
    </w:p>
    <w:p w:rsidR="00C2033B" w:rsidRDefault="00FB7C93" w:rsidP="00C2033B">
      <w:pPr>
        <w:pStyle w:val="TITULO-Nivel2"/>
      </w:pPr>
      <w:bookmarkStart w:id="44" w:name="_Toc75343947"/>
      <w:bookmarkStart w:id="45" w:name="_Toc84953801"/>
      <w:bookmarkEnd w:id="43"/>
      <w:r w:rsidRPr="008C577D">
        <w:t>Protocolos específicos</w:t>
      </w:r>
      <w:bookmarkStart w:id="46" w:name="_Toc75343948"/>
      <w:bookmarkEnd w:id="44"/>
      <w:bookmarkEnd w:id="45"/>
    </w:p>
    <w:p w:rsidR="00E766D4" w:rsidRDefault="00E766D4" w:rsidP="00E766D4">
      <w:r w:rsidRPr="00ED1287">
        <w:t>Se elabora abundante documenta</w:t>
      </w:r>
      <w:r>
        <w:t xml:space="preserve">ción, previa aprobación por el Comité de seguimiento </w:t>
      </w:r>
      <w:r w:rsidR="00DF77AB">
        <w:t>COVID-19</w:t>
      </w:r>
      <w:r>
        <w:t>,</w:t>
      </w:r>
      <w:r w:rsidRPr="00ED1287">
        <w:t xml:space="preserve"> de protocolos</w:t>
      </w:r>
      <w:r>
        <w:t xml:space="preserve"> y recomendaciones:</w:t>
      </w:r>
    </w:p>
    <w:p w:rsidR="00E766D4" w:rsidRDefault="00E766D4" w:rsidP="00E766D4">
      <w:pPr>
        <w:pStyle w:val="Columnas"/>
        <w:numPr>
          <w:ilvl w:val="0"/>
          <w:numId w:val="29"/>
        </w:numPr>
        <w:spacing w:before="120"/>
        <w:ind w:left="714" w:hanging="357"/>
        <w:jc w:val="both"/>
      </w:pPr>
      <w:r>
        <w:t xml:space="preserve">Plan de Acción </w:t>
      </w:r>
      <w:r w:rsidR="00DF77AB">
        <w:t>COVID-19</w:t>
      </w:r>
      <w:r>
        <w:t>. Precauciones de transmisión de Microorganismos</w:t>
      </w:r>
    </w:p>
    <w:p w:rsidR="00E766D4" w:rsidRDefault="00E766D4" w:rsidP="00E766D4">
      <w:pPr>
        <w:pStyle w:val="Columnas"/>
        <w:numPr>
          <w:ilvl w:val="0"/>
          <w:numId w:val="29"/>
        </w:numPr>
        <w:spacing w:before="120"/>
        <w:ind w:left="714" w:hanging="357"/>
        <w:jc w:val="both"/>
      </w:pPr>
      <w:r>
        <w:t>Informe Médicos del Mundo. Hospital Guadarrama</w:t>
      </w:r>
    </w:p>
    <w:p w:rsidR="00E766D4" w:rsidRDefault="00E766D4" w:rsidP="00E766D4">
      <w:pPr>
        <w:pStyle w:val="Columnas"/>
        <w:numPr>
          <w:ilvl w:val="0"/>
          <w:numId w:val="29"/>
        </w:numPr>
        <w:spacing w:before="120"/>
        <w:ind w:left="714" w:hanging="357"/>
        <w:jc w:val="both"/>
      </w:pPr>
      <w:r>
        <w:t xml:space="preserve">Plan de Contingencia frente al </w:t>
      </w:r>
      <w:r w:rsidR="00DF77AB">
        <w:t>COVID-19</w:t>
      </w:r>
    </w:p>
    <w:p w:rsidR="00E766D4" w:rsidRDefault="00E766D4" w:rsidP="00E766D4">
      <w:pPr>
        <w:pStyle w:val="Columnas"/>
        <w:numPr>
          <w:ilvl w:val="0"/>
          <w:numId w:val="29"/>
        </w:numPr>
        <w:spacing w:before="120"/>
        <w:ind w:left="714" w:hanging="357"/>
        <w:jc w:val="both"/>
      </w:pPr>
      <w:r>
        <w:t xml:space="preserve">Plan de Acción ante nuevos casos </w:t>
      </w:r>
      <w:r w:rsidR="00DF77AB">
        <w:t>COVID-19</w:t>
      </w:r>
    </w:p>
    <w:p w:rsidR="00E766D4" w:rsidRDefault="00E766D4" w:rsidP="00E766D4">
      <w:pPr>
        <w:pStyle w:val="Columnas"/>
        <w:numPr>
          <w:ilvl w:val="0"/>
          <w:numId w:val="29"/>
        </w:numPr>
        <w:spacing w:before="120"/>
        <w:ind w:left="714" w:hanging="357"/>
        <w:jc w:val="both"/>
      </w:pPr>
      <w:r>
        <w:t xml:space="preserve">Plan de Acción </w:t>
      </w:r>
      <w:r w:rsidR="00DF77AB">
        <w:t>COVID-19</w:t>
      </w:r>
      <w:r>
        <w:t>. Control de Acceso al Hospital</w:t>
      </w:r>
    </w:p>
    <w:p w:rsidR="00E766D4" w:rsidRDefault="00E766D4" w:rsidP="00E766D4">
      <w:pPr>
        <w:pStyle w:val="Columnas"/>
        <w:numPr>
          <w:ilvl w:val="0"/>
          <w:numId w:val="29"/>
        </w:numPr>
        <w:spacing w:before="120"/>
        <w:ind w:left="714" w:hanging="357"/>
        <w:jc w:val="both"/>
      </w:pPr>
      <w:r>
        <w:t xml:space="preserve">Plan de acción </w:t>
      </w:r>
      <w:r w:rsidR="00DF77AB">
        <w:t>COVID-19</w:t>
      </w:r>
      <w:r>
        <w:t xml:space="preserve">. Funcionamiento de plantas con pacientes </w:t>
      </w:r>
      <w:r w:rsidR="00DF77AB">
        <w:t>COVID-19</w:t>
      </w:r>
    </w:p>
    <w:p w:rsidR="00E766D4" w:rsidRDefault="00E766D4" w:rsidP="00E766D4">
      <w:pPr>
        <w:pStyle w:val="Columnas"/>
        <w:numPr>
          <w:ilvl w:val="0"/>
          <w:numId w:val="29"/>
        </w:numPr>
        <w:spacing w:before="120"/>
        <w:ind w:left="714" w:hanging="357"/>
        <w:jc w:val="both"/>
      </w:pPr>
      <w:r>
        <w:t>Plan de acción, Circuito Limpio/Sucio, Circulación entre plantas</w:t>
      </w:r>
    </w:p>
    <w:p w:rsidR="00E766D4" w:rsidRDefault="00E766D4" w:rsidP="00E766D4">
      <w:pPr>
        <w:pStyle w:val="Columnas"/>
        <w:numPr>
          <w:ilvl w:val="0"/>
          <w:numId w:val="29"/>
        </w:numPr>
        <w:spacing w:before="120"/>
        <w:ind w:left="714" w:hanging="357"/>
        <w:jc w:val="both"/>
      </w:pPr>
      <w:r>
        <w:t>Utilización de EPIS en función del perfil del trabajador</w:t>
      </w:r>
    </w:p>
    <w:p w:rsidR="00E766D4" w:rsidRDefault="00E766D4" w:rsidP="00E766D4">
      <w:pPr>
        <w:pStyle w:val="Columnas"/>
        <w:numPr>
          <w:ilvl w:val="0"/>
          <w:numId w:val="29"/>
        </w:numPr>
        <w:spacing w:before="120"/>
        <w:ind w:left="714" w:hanging="357"/>
        <w:jc w:val="both"/>
      </w:pPr>
      <w:r>
        <w:t>Procedimiento de colocación y retirada del equipo de protección individual (EPI)</w:t>
      </w:r>
    </w:p>
    <w:p w:rsidR="00E766D4" w:rsidRDefault="00E766D4" w:rsidP="00E766D4">
      <w:pPr>
        <w:pStyle w:val="Columnas"/>
        <w:numPr>
          <w:ilvl w:val="0"/>
          <w:numId w:val="29"/>
        </w:numPr>
        <w:spacing w:before="120"/>
        <w:ind w:left="714" w:hanging="357"/>
        <w:jc w:val="both"/>
      </w:pPr>
      <w:r>
        <w:t xml:space="preserve">Plan de Contingencia </w:t>
      </w:r>
      <w:r w:rsidR="00DF77AB">
        <w:t>COVID-19</w:t>
      </w:r>
      <w:r>
        <w:t xml:space="preserve"> en Rehabilitación</w:t>
      </w:r>
    </w:p>
    <w:p w:rsidR="00E766D4" w:rsidRDefault="00E766D4" w:rsidP="00E766D4">
      <w:pPr>
        <w:pStyle w:val="Columnas"/>
        <w:numPr>
          <w:ilvl w:val="0"/>
          <w:numId w:val="29"/>
        </w:numPr>
        <w:spacing w:before="120"/>
        <w:ind w:left="714" w:hanging="357"/>
        <w:jc w:val="both"/>
      </w:pPr>
      <w:r>
        <w:t xml:space="preserve">PNT-DIRECCIÖN MËDICA- </w:t>
      </w:r>
      <w:r w:rsidR="00FE63F6">
        <w:t>Manejo Clínico Infección SARS-Co</w:t>
      </w:r>
      <w:r>
        <w:t>V-2</w:t>
      </w:r>
    </w:p>
    <w:p w:rsidR="00E766D4" w:rsidRDefault="00E766D4" w:rsidP="00E766D4">
      <w:pPr>
        <w:pStyle w:val="Columnas"/>
        <w:numPr>
          <w:ilvl w:val="0"/>
          <w:numId w:val="29"/>
        </w:numPr>
        <w:spacing w:before="120"/>
        <w:ind w:left="714" w:hanging="357"/>
        <w:jc w:val="both"/>
      </w:pPr>
      <w:r>
        <w:t xml:space="preserve">Protocolo de visitas a pacientes hospitalizados (Negativizados </w:t>
      </w:r>
      <w:r w:rsidR="00DF77AB">
        <w:t>COVID-19</w:t>
      </w:r>
      <w:r>
        <w:t>)</w:t>
      </w:r>
    </w:p>
    <w:p w:rsidR="00E766D4" w:rsidRDefault="00E766D4" w:rsidP="00E766D4">
      <w:pPr>
        <w:pStyle w:val="Columnas"/>
        <w:numPr>
          <w:ilvl w:val="0"/>
          <w:numId w:val="29"/>
        </w:numPr>
        <w:spacing w:before="120"/>
        <w:ind w:left="714" w:hanging="357"/>
        <w:jc w:val="both"/>
      </w:pPr>
      <w:r>
        <w:lastRenderedPageBreak/>
        <w:t>PNT-GERENCIA-Limpieza Hospitalaria</w:t>
      </w:r>
    </w:p>
    <w:p w:rsidR="00E766D4" w:rsidRDefault="00E766D4" w:rsidP="00E766D4">
      <w:pPr>
        <w:pStyle w:val="Columnas"/>
        <w:numPr>
          <w:ilvl w:val="0"/>
          <w:numId w:val="29"/>
        </w:numPr>
        <w:spacing w:before="120"/>
        <w:ind w:left="714" w:hanging="357"/>
        <w:jc w:val="both"/>
      </w:pPr>
      <w:r>
        <w:t>Instrucción Técnica Medio Ambiente, Residuos Clase III</w:t>
      </w:r>
    </w:p>
    <w:p w:rsidR="00E766D4" w:rsidRDefault="00E766D4" w:rsidP="00E766D4">
      <w:pPr>
        <w:pStyle w:val="Columnas"/>
        <w:numPr>
          <w:ilvl w:val="0"/>
          <w:numId w:val="29"/>
        </w:numPr>
        <w:spacing w:before="120"/>
        <w:ind w:left="714" w:hanging="357"/>
        <w:jc w:val="both"/>
      </w:pPr>
      <w:r>
        <w:t xml:space="preserve">Buenas prácticas para trabajadores </w:t>
      </w:r>
      <w:r w:rsidR="00DF77AB">
        <w:t>COVID-19</w:t>
      </w:r>
    </w:p>
    <w:p w:rsidR="008C529B" w:rsidRDefault="008C529B">
      <w:pPr>
        <w:spacing w:before="0" w:line="240" w:lineRule="auto"/>
        <w:jc w:val="left"/>
        <w:rPr>
          <w:rFonts w:ascii="Montserrat SemiBold" w:hAnsi="Montserrat SemiBold"/>
          <w:caps/>
          <w:noProof/>
          <w:color w:val="48ACC6"/>
          <w:spacing w:val="-6"/>
          <w:sz w:val="24"/>
        </w:rPr>
      </w:pPr>
      <w:r>
        <w:br w:type="page"/>
      </w:r>
    </w:p>
    <w:p w:rsidR="00FB7C93" w:rsidRPr="008C577D" w:rsidRDefault="00FB7C93" w:rsidP="00C2033B">
      <w:pPr>
        <w:pStyle w:val="TITULO-Nivel2"/>
      </w:pPr>
      <w:bookmarkStart w:id="47" w:name="_Toc84953802"/>
      <w:r w:rsidRPr="008C577D">
        <w:lastRenderedPageBreak/>
        <w:t>Mirando al futuro: el aprendizaje fruto de la adaptación a la pandemia</w:t>
      </w:r>
      <w:bookmarkEnd w:id="46"/>
      <w:bookmarkEnd w:id="47"/>
    </w:p>
    <w:p w:rsidR="00E766D4" w:rsidRDefault="00E766D4" w:rsidP="00E766D4">
      <w:bookmarkStart w:id="48" w:name="_Toc74228252"/>
      <w:bookmarkStart w:id="49" w:name="_Toc75343949"/>
      <w:r>
        <w:t>Son muchos los aspectos que los cambios realizados para la adaptación a la situación por la pandemia, tanto a nivel hospitalario como comunitario, que han sido una oportunidad de mejora y se deberían mantener, en alguna medida, con el tiempo.</w:t>
      </w:r>
    </w:p>
    <w:p w:rsidR="00E766D4" w:rsidRDefault="00E766D4" w:rsidP="00E766D4">
      <w:r>
        <w:t>Aspectos clínico-epidemiológicos relacionados con el control de la infec</w:t>
      </w:r>
      <w:r w:rsidR="00FE63F6">
        <w:t>ción, higiene hospitalaria, EPI</w:t>
      </w:r>
      <w:r>
        <w:t>s, gestión de multirresistencias, uso apropiado de antibióticos, etc. deben quedar marcados claramente en nuestras rutinas asistenciales.</w:t>
      </w:r>
    </w:p>
    <w:p w:rsidR="00E766D4" w:rsidRDefault="00E766D4" w:rsidP="00E766D4">
      <w:r>
        <w:t>El uso de las TICs como herramientas importantes en la comunicación entre profesionales y, en distinta medida, con los pacientes y familiares ha demostrado su validez, siendo una alternativa idónea en muchos circuitos. La telemedicina debe, por fin, abrirse un hueco en nuestra oferta asistencial. Las visitas virtuales mediante videoconferencia son una gran alternativa para complementar o sustituir las visitas de familiares a los pacientes.</w:t>
      </w:r>
    </w:p>
    <w:p w:rsidR="00C209CC" w:rsidRDefault="00C209CC" w:rsidP="00964D18"/>
    <w:p w:rsidR="00C209CC" w:rsidRDefault="00C209CC">
      <w:pPr>
        <w:spacing w:before="0" w:line="240" w:lineRule="auto"/>
        <w:jc w:val="left"/>
      </w:pPr>
      <w:r>
        <w:br w:type="page"/>
      </w:r>
    </w:p>
    <w:p w:rsidR="00964D18" w:rsidRDefault="00964D18" w:rsidP="00964D1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r>
        <w:rPr>
          <w:noProof/>
        </w:rPr>
        <w:drawing>
          <wp:anchor distT="0" distB="0" distL="114300" distR="114300" simplePos="0" relativeHeight="2517166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505659" w:rsidP="00522878">
      <w:r>
        <w:rPr>
          <w:noProof/>
        </w:rPr>
        <mc:AlternateContent>
          <mc:Choice Requires="wps">
            <w:drawing>
              <wp:anchor distT="0" distB="0" distL="114300" distR="114300" simplePos="0" relativeHeight="251719680" behindDoc="0" locked="0" layoutInCell="1" allowOverlap="1">
                <wp:simplePos x="0" y="0"/>
                <wp:positionH relativeFrom="column">
                  <wp:posOffset>1045227</wp:posOffset>
                </wp:positionH>
                <wp:positionV relativeFrom="paragraph">
                  <wp:posOffset>2480654</wp:posOffset>
                </wp:positionV>
                <wp:extent cx="3638502" cy="4489622"/>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48962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505659" w:rsidRDefault="00505659"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505659" w:rsidRDefault="00505659" w:rsidP="00842772">
                            <w:pPr>
                              <w:pStyle w:val="Indice"/>
                              <w:jc w:val="right"/>
                              <w:rPr>
                                <w:rFonts w:ascii="Montserrat SemiBold" w:hAnsi="Montserrat SemiBold"/>
                                <w:sz w:val="28"/>
                              </w:rPr>
                            </w:pPr>
                            <w:r>
                              <w:rPr>
                                <w:rFonts w:ascii="Montserrat SemiBold" w:hAnsi="Montserrat SemiBold"/>
                                <w:sz w:val="28"/>
                              </w:rPr>
                              <w:t>Otros indicadores de rendimiento</w:t>
                            </w:r>
                          </w:p>
                          <w:p w:rsidR="00505659" w:rsidRDefault="00505659" w:rsidP="00842772">
                            <w:pPr>
                              <w:pStyle w:val="Indice"/>
                              <w:jc w:val="right"/>
                              <w:rPr>
                                <w:rFonts w:ascii="Montserrat SemiBold" w:hAnsi="Montserrat SemiBold"/>
                                <w:sz w:val="28"/>
                              </w:rPr>
                            </w:pPr>
                            <w:r w:rsidRPr="00152381">
                              <w:rPr>
                                <w:rFonts w:ascii="Montserrat SemiBold" w:hAnsi="Montserrat SemiBold"/>
                                <w:sz w:val="28"/>
                              </w:rPr>
                              <w:t>Cuidados</w:t>
                            </w:r>
                          </w:p>
                          <w:p w:rsidR="00505659" w:rsidRPr="00152381" w:rsidRDefault="00505659"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82.3pt;margin-top:195.35pt;width:286.5pt;height:35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" filled="f" stroked="f" strokeweight="2pt">
                <o:lock v:ext="edit" aspectratio="t"/>
                <v:textbox>
                  <w:txbxContent>
                    <w:p w:rsidR="00505659" w:rsidRPr="004B6EF5" w:rsidRDefault="0050565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505659" w:rsidRDefault="00505659"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505659" w:rsidRPr="00152381" w:rsidRDefault="0050565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505659" w:rsidRDefault="00505659" w:rsidP="00842772">
                      <w:pPr>
                        <w:pStyle w:val="Indice"/>
                        <w:jc w:val="right"/>
                        <w:rPr>
                          <w:rFonts w:ascii="Montserrat SemiBold" w:hAnsi="Montserrat SemiBold"/>
                          <w:sz w:val="28"/>
                        </w:rPr>
                      </w:pPr>
                      <w:r>
                        <w:rPr>
                          <w:rFonts w:ascii="Montserrat SemiBold" w:hAnsi="Montserrat SemiBold"/>
                          <w:sz w:val="28"/>
                        </w:rPr>
                        <w:t>Otros indicadores de rendimiento</w:t>
                      </w:r>
                    </w:p>
                    <w:p w:rsidR="00505659" w:rsidRDefault="00505659" w:rsidP="00842772">
                      <w:pPr>
                        <w:pStyle w:val="Indice"/>
                        <w:jc w:val="right"/>
                        <w:rPr>
                          <w:rFonts w:ascii="Montserrat SemiBold" w:hAnsi="Montserrat SemiBold"/>
                          <w:sz w:val="28"/>
                        </w:rPr>
                      </w:pPr>
                      <w:r w:rsidRPr="00152381">
                        <w:rPr>
                          <w:rFonts w:ascii="Montserrat SemiBold" w:hAnsi="Montserrat SemiBold"/>
                          <w:sz w:val="28"/>
                        </w:rPr>
                        <w:t>Cuidados</w:t>
                      </w:r>
                    </w:p>
                    <w:p w:rsidR="00505659" w:rsidRPr="00152381" w:rsidRDefault="00505659"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4894442</wp:posOffset>
                </wp:positionH>
                <wp:positionV relativeFrom="paragraph">
                  <wp:posOffset>3508169</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5.4pt;margin-top:276.25pt;width:95.45pt;height:123.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" filled="f" stroked="f" strokeweight="2pt">
                <o:lock v:ext="edit" aspectratio="t"/>
                <v:textbox>
                  <w:txbxContent>
                    <w:p w:rsidR="00505659" w:rsidRPr="004B6EF5" w:rsidRDefault="00505659" w:rsidP="00522878">
                      <w:pPr>
                        <w:pStyle w:val="Capitulo"/>
                      </w:pPr>
                      <w:r>
                        <w:t>33</w:t>
                      </w:r>
                    </w:p>
                  </w:txbxContent>
                </v:textbox>
              </v:shape>
            </w:pict>
          </mc:Fallback>
        </mc:AlternateContent>
      </w:r>
    </w:p>
    <w:p w:rsidR="00FB7C93" w:rsidRDefault="00FB7C93" w:rsidP="00522878">
      <w:pPr>
        <w:pStyle w:val="TITULO-Nivel1"/>
      </w:pPr>
      <w:bookmarkStart w:id="50" w:name="_Toc84953803"/>
      <w:r>
        <w:lastRenderedPageBreak/>
        <w:t>Respuesta Integrada a las Necesidades Asistenciales</w:t>
      </w:r>
      <w:bookmarkEnd w:id="48"/>
      <w:bookmarkEnd w:id="49"/>
      <w:bookmarkEnd w:id="50"/>
    </w:p>
    <w:p w:rsidR="00FF53C5" w:rsidRPr="009E7227" w:rsidRDefault="00FB7C93" w:rsidP="00C2033B">
      <w:pPr>
        <w:pStyle w:val="TITULO-Nivel2"/>
      </w:pPr>
      <w:bookmarkStart w:id="51" w:name="_Toc74228253"/>
      <w:bookmarkStart w:id="52" w:name="_Toc75343950"/>
      <w:bookmarkStart w:id="53" w:name="_Toc84953804"/>
      <w:r w:rsidRPr="006E09A0">
        <w:t>Actividad Asistencial</w:t>
      </w:r>
      <w:bookmarkEnd w:id="51"/>
      <w:bookmarkEnd w:id="52"/>
      <w:bookmarkEnd w:id="53"/>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rsidTr="007C5293">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45748C">
            <w:pPr>
              <w:jc w:val="center"/>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45748C">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291D4F" w:rsidRPr="0014680D" w:rsidTr="00291D4F">
        <w:trPr>
          <w:trHeight w:val="289"/>
        </w:trPr>
        <w:tc>
          <w:tcPr>
            <w:tcW w:w="2935" w:type="pct"/>
          </w:tcPr>
          <w:p w:rsidR="00291D4F" w:rsidRPr="0014680D" w:rsidRDefault="00291D4F" w:rsidP="00291D4F">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291D4F" w:rsidRPr="001B6F48" w:rsidRDefault="00291D4F" w:rsidP="00291D4F">
            <w:pPr>
              <w:jc w:val="right"/>
            </w:pPr>
            <w:r w:rsidRPr="001B6F48">
              <w:t>1.104</w:t>
            </w:r>
          </w:p>
        </w:tc>
        <w:tc>
          <w:tcPr>
            <w:tcW w:w="1032" w:type="pct"/>
            <w:vAlign w:val="top"/>
          </w:tcPr>
          <w:p w:rsidR="00291D4F" w:rsidRPr="001B6F48" w:rsidRDefault="00291D4F" w:rsidP="00291D4F">
            <w:pPr>
              <w:jc w:val="right"/>
              <w:cnfStyle w:val="000000000000" w:firstRow="0" w:lastRow="0" w:firstColumn="0" w:lastColumn="0" w:oddVBand="0" w:evenVBand="0" w:oddHBand="0" w:evenHBand="0" w:firstRowFirstColumn="0" w:firstRowLastColumn="0" w:lastRowFirstColumn="0" w:lastRowLastColumn="0"/>
            </w:pPr>
            <w:r w:rsidRPr="001B6F48">
              <w:t>1.140</w:t>
            </w:r>
          </w:p>
        </w:tc>
      </w:tr>
      <w:tr w:rsidR="00291D4F" w:rsidRPr="0014680D" w:rsidTr="00291D4F">
        <w:trPr>
          <w:trHeight w:val="289"/>
        </w:trPr>
        <w:tc>
          <w:tcPr>
            <w:tcW w:w="2935" w:type="pct"/>
          </w:tcPr>
          <w:p w:rsidR="00291D4F" w:rsidRPr="0014680D" w:rsidRDefault="00291D4F" w:rsidP="00291D4F">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291D4F" w:rsidRPr="001B6F48" w:rsidRDefault="00291D4F" w:rsidP="00291D4F">
            <w:pPr>
              <w:jc w:val="right"/>
            </w:pPr>
            <w:r w:rsidRPr="001B6F48">
              <w:t>35,40</w:t>
            </w:r>
          </w:p>
        </w:tc>
        <w:tc>
          <w:tcPr>
            <w:tcW w:w="1032" w:type="pct"/>
            <w:vAlign w:val="top"/>
          </w:tcPr>
          <w:p w:rsidR="00291D4F" w:rsidRPr="001B6F48" w:rsidRDefault="00291D4F" w:rsidP="00291D4F">
            <w:pPr>
              <w:jc w:val="right"/>
              <w:cnfStyle w:val="000000000000" w:firstRow="0" w:lastRow="0" w:firstColumn="0" w:lastColumn="0" w:oddVBand="0" w:evenVBand="0" w:oddHBand="0" w:evenHBand="0" w:firstRowFirstColumn="0" w:firstRowLastColumn="0" w:lastRowFirstColumn="0" w:lastRowLastColumn="0"/>
            </w:pPr>
            <w:r w:rsidRPr="001B6F48">
              <w:t>34,62</w:t>
            </w:r>
          </w:p>
        </w:tc>
      </w:tr>
      <w:tr w:rsidR="00291D4F" w:rsidRPr="0014680D" w:rsidTr="00291D4F">
        <w:trPr>
          <w:trHeight w:val="289"/>
        </w:trPr>
        <w:tc>
          <w:tcPr>
            <w:tcW w:w="2935" w:type="pct"/>
          </w:tcPr>
          <w:p w:rsidR="00291D4F" w:rsidRPr="0014680D" w:rsidRDefault="00291D4F" w:rsidP="00291D4F">
            <w:pPr>
              <w:rPr>
                <w:rFonts w:cstheme="minorHAnsi"/>
              </w:rPr>
            </w:pPr>
            <w:r w:rsidRPr="0014680D">
              <w:t>Peso Medio</w:t>
            </w:r>
            <w:r w:rsidRPr="00BF20F1">
              <w:rPr>
                <w:vertAlign w:val="superscript"/>
              </w:rPr>
              <w:t>1</w:t>
            </w:r>
            <w:r w:rsidR="003002D6">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291D4F" w:rsidRPr="001B6F48" w:rsidRDefault="00291D4F" w:rsidP="00291D4F">
            <w:pPr>
              <w:jc w:val="right"/>
            </w:pPr>
            <w:r w:rsidRPr="001B6F48">
              <w:t>1,0359</w:t>
            </w:r>
          </w:p>
        </w:tc>
        <w:tc>
          <w:tcPr>
            <w:tcW w:w="1032" w:type="pct"/>
            <w:vAlign w:val="top"/>
          </w:tcPr>
          <w:p w:rsidR="00291D4F" w:rsidRPr="001B6F48" w:rsidRDefault="00291D4F" w:rsidP="00291D4F">
            <w:pPr>
              <w:jc w:val="right"/>
              <w:cnfStyle w:val="000000000000" w:firstRow="0" w:lastRow="0" w:firstColumn="0" w:lastColumn="0" w:oddVBand="0" w:evenVBand="0" w:oddHBand="0" w:evenHBand="0" w:firstRowFirstColumn="0" w:firstRowLastColumn="0" w:lastRowFirstColumn="0" w:lastRowLastColumn="0"/>
            </w:pPr>
            <w:r w:rsidRPr="001B6F48">
              <w:t>0,6156</w:t>
            </w:r>
          </w:p>
        </w:tc>
      </w:tr>
      <w:tr w:rsidR="00291D4F" w:rsidRPr="0014680D" w:rsidTr="00291D4F">
        <w:trPr>
          <w:trHeight w:val="289"/>
        </w:trPr>
        <w:tc>
          <w:tcPr>
            <w:tcW w:w="2935" w:type="pct"/>
          </w:tcPr>
          <w:p w:rsidR="00291D4F" w:rsidRPr="0014680D" w:rsidRDefault="00291D4F" w:rsidP="00291D4F">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291D4F" w:rsidRPr="001B6F48" w:rsidRDefault="00291D4F" w:rsidP="00291D4F">
            <w:pPr>
              <w:jc w:val="right"/>
            </w:pPr>
            <w:r w:rsidRPr="001B6F48">
              <w:t>1.130</w:t>
            </w:r>
          </w:p>
        </w:tc>
        <w:tc>
          <w:tcPr>
            <w:tcW w:w="1032" w:type="pct"/>
            <w:vAlign w:val="top"/>
          </w:tcPr>
          <w:p w:rsidR="00291D4F" w:rsidRPr="001B6F48" w:rsidRDefault="00291D4F" w:rsidP="00291D4F">
            <w:pPr>
              <w:jc w:val="right"/>
              <w:cnfStyle w:val="000000000000" w:firstRow="0" w:lastRow="0" w:firstColumn="0" w:lastColumn="0" w:oddVBand="0" w:evenVBand="0" w:oddHBand="0" w:evenHBand="0" w:firstRowFirstColumn="0" w:firstRowLastColumn="0" w:lastRowFirstColumn="0" w:lastRowLastColumn="0"/>
            </w:pPr>
            <w:r w:rsidRPr="001B6F48">
              <w:t>1.125</w:t>
            </w:r>
          </w:p>
        </w:tc>
      </w:tr>
      <w:tr w:rsidR="00291D4F" w:rsidRPr="0014680D" w:rsidTr="00291D4F">
        <w:trPr>
          <w:trHeight w:val="289"/>
        </w:trPr>
        <w:tc>
          <w:tcPr>
            <w:tcW w:w="2935" w:type="pct"/>
          </w:tcPr>
          <w:p w:rsidR="00291D4F" w:rsidRPr="0014680D" w:rsidRDefault="00291D4F" w:rsidP="00291D4F">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291D4F" w:rsidRPr="001B6F48" w:rsidRDefault="00291D4F" w:rsidP="00291D4F">
            <w:pPr>
              <w:jc w:val="right"/>
            </w:pPr>
            <w:r w:rsidRPr="001B6F48">
              <w:t>1.130</w:t>
            </w:r>
          </w:p>
        </w:tc>
        <w:tc>
          <w:tcPr>
            <w:tcW w:w="1032" w:type="pct"/>
            <w:vAlign w:val="top"/>
          </w:tcPr>
          <w:p w:rsidR="00291D4F" w:rsidRDefault="00291D4F" w:rsidP="00291D4F">
            <w:pPr>
              <w:jc w:val="right"/>
              <w:cnfStyle w:val="000000000000" w:firstRow="0" w:lastRow="0" w:firstColumn="0" w:lastColumn="0" w:oddVBand="0" w:evenVBand="0" w:oddHBand="0" w:evenHBand="0" w:firstRowFirstColumn="0" w:firstRowLastColumn="0" w:lastRowFirstColumn="0" w:lastRowLastColumn="0"/>
            </w:pPr>
            <w:r w:rsidRPr="001B6F48">
              <w:t>1.125</w:t>
            </w:r>
          </w:p>
        </w:tc>
      </w:tr>
    </w:tbl>
    <w:p w:rsidR="003002D6" w:rsidRDefault="003002D6" w:rsidP="00BF20F1">
      <w:pPr>
        <w:pStyle w:val="Piedetabla"/>
      </w:pPr>
    </w:p>
    <w:p w:rsidR="00BF20F1" w:rsidRDefault="00FB7C93" w:rsidP="00BF20F1">
      <w:pPr>
        <w:pStyle w:val="Piedetabla"/>
      </w:pPr>
      <w:r w:rsidRPr="00D91216">
        <w:t>Fuente: SIAE</w:t>
      </w:r>
      <w:r w:rsidRPr="00D91216">
        <w:tab/>
      </w:r>
    </w:p>
    <w:p w:rsidR="00FB7C93" w:rsidRPr="00D91216" w:rsidRDefault="00BF20F1" w:rsidP="00BF20F1">
      <w:pPr>
        <w:pStyle w:val="Piedetabla"/>
      </w:pPr>
      <w:r w:rsidRPr="00BF20F1">
        <w:rPr>
          <w:vertAlign w:val="superscript"/>
        </w:rPr>
        <w:t>1</w:t>
      </w:r>
      <w:r w:rsidR="00FB7C93" w:rsidRPr="00D91216">
        <w:t>Fuente Altas Totales, Estancia Media y Peso Medio: CMBD</w:t>
      </w:r>
    </w:p>
    <w:p w:rsidR="003002D6" w:rsidRDefault="003002D6" w:rsidP="003002D6">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291D4F" w:rsidP="00291D4F">
      <w:pPr>
        <w:pStyle w:val="TITULO-Nivel2"/>
      </w:pPr>
      <w:bookmarkStart w:id="54" w:name="_Toc84953805"/>
      <w:r>
        <w:t>Actividad en Unidades Pluridisciplinares</w:t>
      </w:r>
      <w:bookmarkEnd w:id="54"/>
    </w:p>
    <w:tbl>
      <w:tblPr>
        <w:tblStyle w:val="TablaGeneral"/>
        <w:tblW w:w="0" w:type="auto"/>
        <w:tblLook w:val="04A0" w:firstRow="1" w:lastRow="0" w:firstColumn="1" w:lastColumn="0" w:noHBand="0" w:noVBand="1"/>
      </w:tblPr>
      <w:tblGrid>
        <w:gridCol w:w="2197"/>
        <w:gridCol w:w="1339"/>
        <w:gridCol w:w="1363"/>
        <w:gridCol w:w="1474"/>
        <w:gridCol w:w="1564"/>
      </w:tblGrid>
      <w:tr w:rsidR="00291D4F" w:rsidTr="009502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vAlign w:val="top"/>
          </w:tcPr>
          <w:p w:rsidR="00291D4F" w:rsidRPr="009945D0" w:rsidRDefault="00291D4F" w:rsidP="00291D4F">
            <w:bookmarkStart w:id="55" w:name="_Toc74228255"/>
            <w:bookmarkStart w:id="56" w:name="_Toc75343952"/>
            <w:bookmarkStart w:id="57" w:name="_Toc248123088"/>
            <w:bookmarkStart w:id="58" w:name="_Toc318202533"/>
            <w:r w:rsidRPr="009945D0">
              <w:t>Hospitalización</w:t>
            </w:r>
          </w:p>
        </w:tc>
        <w:tc>
          <w:tcPr>
            <w:tcW w:w="1363" w:type="dxa"/>
            <w:vAlign w:val="top"/>
          </w:tcPr>
          <w:p w:rsidR="00291D4F" w:rsidRPr="009945D0" w:rsidRDefault="00291D4F" w:rsidP="00E766D4">
            <w:pPr>
              <w:jc w:val="left"/>
              <w:cnfStyle w:val="100000000000" w:firstRow="1" w:lastRow="0" w:firstColumn="0" w:lastColumn="0" w:oddVBand="0" w:evenVBand="0" w:oddHBand="0" w:evenHBand="0" w:firstRowFirstColumn="0" w:firstRowLastColumn="0" w:lastRowFirstColumn="0" w:lastRowLastColumn="0"/>
            </w:pPr>
            <w:r w:rsidRPr="009945D0">
              <w:t>Nº de altas</w:t>
            </w:r>
          </w:p>
        </w:tc>
        <w:tc>
          <w:tcPr>
            <w:tcW w:w="1385" w:type="dxa"/>
            <w:vAlign w:val="top"/>
          </w:tcPr>
          <w:p w:rsidR="00291D4F" w:rsidRPr="009945D0" w:rsidRDefault="00291D4F" w:rsidP="00E766D4">
            <w:pPr>
              <w:jc w:val="left"/>
              <w:cnfStyle w:val="100000000000" w:firstRow="1" w:lastRow="0" w:firstColumn="0" w:lastColumn="0" w:oddVBand="0" w:evenVBand="0" w:oddHBand="0" w:evenHBand="0" w:firstRowFirstColumn="0" w:firstRowLastColumn="0" w:lastRowFirstColumn="0" w:lastRowLastColumn="0"/>
            </w:pPr>
            <w:r w:rsidRPr="009945D0">
              <w:t>Peso medio</w:t>
            </w:r>
          </w:p>
        </w:tc>
        <w:tc>
          <w:tcPr>
            <w:tcW w:w="1484" w:type="dxa"/>
            <w:vAlign w:val="top"/>
          </w:tcPr>
          <w:p w:rsidR="00291D4F" w:rsidRPr="009945D0" w:rsidRDefault="00291D4F" w:rsidP="00E766D4">
            <w:pPr>
              <w:jc w:val="left"/>
              <w:cnfStyle w:val="100000000000" w:firstRow="1" w:lastRow="0" w:firstColumn="0" w:lastColumn="0" w:oddVBand="0" w:evenVBand="0" w:oddHBand="0" w:evenHBand="0" w:firstRowFirstColumn="0" w:firstRowLastColumn="0" w:lastRowFirstColumn="0" w:lastRowLastColumn="0"/>
            </w:pPr>
            <w:r w:rsidRPr="009945D0">
              <w:t>Estancia media</w:t>
            </w:r>
          </w:p>
        </w:tc>
        <w:tc>
          <w:tcPr>
            <w:tcW w:w="1565" w:type="dxa"/>
            <w:vAlign w:val="top"/>
          </w:tcPr>
          <w:p w:rsidR="00291D4F" w:rsidRPr="009945D0" w:rsidRDefault="00291D4F" w:rsidP="00291D4F">
            <w:pPr>
              <w:cnfStyle w:val="100000000000" w:firstRow="1" w:lastRow="0" w:firstColumn="0" w:lastColumn="0" w:oddVBand="0" w:evenVBand="0" w:oddHBand="0" w:evenHBand="0" w:firstRowFirstColumn="0" w:firstRowLastColumn="0" w:lastRowFirstColumn="0" w:lastRowLastColumn="0"/>
            </w:pPr>
            <w:r w:rsidRPr="009945D0">
              <w:t>Índice de ocupación</w:t>
            </w:r>
          </w:p>
        </w:tc>
      </w:tr>
      <w:tr w:rsidR="00E766D4" w:rsidTr="00E766D4">
        <w:tc>
          <w:tcPr>
            <w:cnfStyle w:val="001000000000" w:firstRow="0" w:lastRow="0" w:firstColumn="1" w:lastColumn="0" w:oddVBand="0" w:evenVBand="0" w:oddHBand="0" w:evenHBand="0" w:firstRowFirstColumn="0" w:firstRowLastColumn="0" w:lastRowFirstColumn="0" w:lastRowLastColumn="0"/>
            <w:tcW w:w="2140" w:type="dxa"/>
            <w:vAlign w:val="top"/>
          </w:tcPr>
          <w:p w:rsidR="00E766D4" w:rsidRPr="003C5009" w:rsidRDefault="00E766D4" w:rsidP="00E766D4">
            <w:pPr>
              <w:jc w:val="left"/>
            </w:pPr>
            <w:r w:rsidRPr="003C5009">
              <w:t>Unidad de Cuidados Paliativos</w:t>
            </w:r>
          </w:p>
        </w:tc>
        <w:tc>
          <w:tcPr>
            <w:tcW w:w="1363"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87</w:t>
            </w:r>
          </w:p>
        </w:tc>
        <w:tc>
          <w:tcPr>
            <w:tcW w:w="138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0,7607</w:t>
            </w:r>
          </w:p>
        </w:tc>
        <w:tc>
          <w:tcPr>
            <w:tcW w:w="1484"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30,79</w:t>
            </w:r>
          </w:p>
        </w:tc>
        <w:tc>
          <w:tcPr>
            <w:tcW w:w="156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60,61%</w:t>
            </w:r>
          </w:p>
        </w:tc>
      </w:tr>
      <w:tr w:rsidR="00E766D4" w:rsidTr="00E766D4">
        <w:tc>
          <w:tcPr>
            <w:cnfStyle w:val="001000000000" w:firstRow="0" w:lastRow="0" w:firstColumn="1" w:lastColumn="0" w:oddVBand="0" w:evenVBand="0" w:oddHBand="0" w:evenHBand="0" w:firstRowFirstColumn="0" w:firstRowLastColumn="0" w:lastRowFirstColumn="0" w:lastRowLastColumn="0"/>
            <w:tcW w:w="2140" w:type="dxa"/>
            <w:vAlign w:val="top"/>
          </w:tcPr>
          <w:p w:rsidR="00E766D4" w:rsidRPr="003C5009" w:rsidRDefault="00E766D4" w:rsidP="00E766D4">
            <w:pPr>
              <w:jc w:val="left"/>
            </w:pPr>
            <w:r w:rsidRPr="003C5009">
              <w:t>Unidad de Recuperación Funcional</w:t>
            </w:r>
          </w:p>
        </w:tc>
        <w:tc>
          <w:tcPr>
            <w:tcW w:w="1363"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731</w:t>
            </w:r>
          </w:p>
        </w:tc>
        <w:tc>
          <w:tcPr>
            <w:tcW w:w="138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0,6020</w:t>
            </w:r>
          </w:p>
        </w:tc>
        <w:tc>
          <w:tcPr>
            <w:tcW w:w="1484"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35,47</w:t>
            </w:r>
          </w:p>
        </w:tc>
        <w:tc>
          <w:tcPr>
            <w:tcW w:w="156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96,94%</w:t>
            </w:r>
          </w:p>
        </w:tc>
      </w:tr>
      <w:tr w:rsidR="00E766D4" w:rsidTr="00E766D4">
        <w:tc>
          <w:tcPr>
            <w:cnfStyle w:val="001000000000" w:firstRow="0" w:lastRow="0" w:firstColumn="1" w:lastColumn="0" w:oddVBand="0" w:evenVBand="0" w:oddHBand="0" w:evenHBand="0" w:firstRowFirstColumn="0" w:firstRowLastColumn="0" w:lastRowFirstColumn="0" w:lastRowLastColumn="0"/>
            <w:tcW w:w="2140" w:type="dxa"/>
            <w:vAlign w:val="top"/>
          </w:tcPr>
          <w:p w:rsidR="00E766D4" w:rsidRPr="003C5009" w:rsidRDefault="00E766D4" w:rsidP="00E766D4">
            <w:pPr>
              <w:jc w:val="left"/>
            </w:pPr>
            <w:r w:rsidRPr="003C5009">
              <w:t>Unidad de Daño Cerebral</w:t>
            </w:r>
          </w:p>
        </w:tc>
        <w:tc>
          <w:tcPr>
            <w:tcW w:w="1363"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142</w:t>
            </w:r>
          </w:p>
        </w:tc>
        <w:tc>
          <w:tcPr>
            <w:tcW w:w="138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0,6447</w:t>
            </w:r>
          </w:p>
        </w:tc>
        <w:tc>
          <w:tcPr>
            <w:tcW w:w="1484"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43,71</w:t>
            </w:r>
          </w:p>
        </w:tc>
        <w:tc>
          <w:tcPr>
            <w:tcW w:w="156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64,08%</w:t>
            </w:r>
          </w:p>
        </w:tc>
      </w:tr>
      <w:tr w:rsidR="00E766D4" w:rsidTr="00E766D4">
        <w:tc>
          <w:tcPr>
            <w:cnfStyle w:val="001000000000" w:firstRow="0" w:lastRow="0" w:firstColumn="1" w:lastColumn="0" w:oddVBand="0" w:evenVBand="0" w:oddHBand="0" w:evenHBand="0" w:firstRowFirstColumn="0" w:firstRowLastColumn="0" w:lastRowFirstColumn="0" w:lastRowLastColumn="0"/>
            <w:tcW w:w="2140" w:type="dxa"/>
            <w:vAlign w:val="top"/>
          </w:tcPr>
          <w:p w:rsidR="00E766D4" w:rsidRPr="003C5009" w:rsidRDefault="00E766D4" w:rsidP="00E766D4">
            <w:pPr>
              <w:jc w:val="left"/>
            </w:pPr>
            <w:r w:rsidRPr="003C5009">
              <w:t>Unidad de Cuidados Continuados</w:t>
            </w:r>
          </w:p>
        </w:tc>
        <w:tc>
          <w:tcPr>
            <w:tcW w:w="1363"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180</w:t>
            </w:r>
          </w:p>
        </w:tc>
        <w:tc>
          <w:tcPr>
            <w:tcW w:w="138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0,5778</w:t>
            </w:r>
          </w:p>
        </w:tc>
        <w:tc>
          <w:tcPr>
            <w:tcW w:w="1484"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25,83</w:t>
            </w:r>
          </w:p>
        </w:tc>
        <w:tc>
          <w:tcPr>
            <w:tcW w:w="1565" w:type="dxa"/>
          </w:tcPr>
          <w:p w:rsidR="00E766D4" w:rsidRPr="009945D0" w:rsidRDefault="00E766D4" w:rsidP="00E766D4">
            <w:pPr>
              <w:jc w:val="center"/>
              <w:cnfStyle w:val="000000000000" w:firstRow="0" w:lastRow="0" w:firstColumn="0" w:lastColumn="0" w:oddVBand="0" w:evenVBand="0" w:oddHBand="0" w:evenHBand="0" w:firstRowFirstColumn="0" w:firstRowLastColumn="0" w:lastRowFirstColumn="0" w:lastRowLastColumn="0"/>
            </w:pPr>
            <w:r>
              <w:t>411,23%</w:t>
            </w:r>
          </w:p>
        </w:tc>
      </w:tr>
    </w:tbl>
    <w:p w:rsidR="00266E1A" w:rsidRDefault="00266E1A">
      <w:pPr>
        <w:spacing w:before="0" w:line="240" w:lineRule="auto"/>
        <w:jc w:val="left"/>
      </w:pPr>
    </w:p>
    <w:p w:rsidR="00950277" w:rsidRDefault="00950277">
      <w:pPr>
        <w:spacing w:before="0" w:line="240" w:lineRule="auto"/>
        <w:jc w:val="left"/>
        <w:rPr>
          <w:rFonts w:ascii="Montserrat SemiBold" w:hAnsi="Montserrat SemiBold"/>
          <w:caps/>
          <w:noProof/>
          <w:color w:val="48ACC6"/>
          <w:spacing w:val="-6"/>
          <w:sz w:val="24"/>
        </w:rPr>
      </w:pPr>
    </w:p>
    <w:p w:rsidR="00AD1DA9" w:rsidRDefault="002647B5" w:rsidP="005624BE">
      <w:pPr>
        <w:pStyle w:val="TITULO-Nivel2"/>
      </w:pPr>
      <w:bookmarkStart w:id="59" w:name="_Toc248123089"/>
      <w:bookmarkStart w:id="60" w:name="_Toc318202534"/>
      <w:bookmarkStart w:id="61" w:name="_Toc75343954"/>
      <w:bookmarkStart w:id="62" w:name="_Toc84953806"/>
      <w:bookmarkEnd w:id="55"/>
      <w:bookmarkEnd w:id="56"/>
      <w:bookmarkEnd w:id="57"/>
      <w:bookmarkEnd w:id="58"/>
      <w:r w:rsidRPr="009E7227">
        <w:t>Técnicas Utilizadas</w:t>
      </w:r>
      <w:bookmarkEnd w:id="59"/>
      <w:bookmarkEnd w:id="60"/>
      <w:bookmarkEnd w:id="61"/>
      <w:bookmarkEnd w:id="62"/>
    </w:p>
    <w:tbl>
      <w:tblPr>
        <w:tblStyle w:val="TablaGeneral"/>
        <w:tblW w:w="7945" w:type="dxa"/>
        <w:tblLayout w:type="fixed"/>
        <w:tblLook w:val="04A0" w:firstRow="1" w:lastRow="0" w:firstColumn="1" w:lastColumn="0" w:noHBand="0" w:noVBand="1"/>
      </w:tblPr>
      <w:tblGrid>
        <w:gridCol w:w="4767"/>
        <w:gridCol w:w="1589"/>
        <w:gridCol w:w="1589"/>
      </w:tblGrid>
      <w:tr w:rsidR="00C5630E" w:rsidRPr="005624BE" w:rsidTr="00C5630E">
        <w:trPr>
          <w:cnfStyle w:val="100000000000" w:firstRow="1" w:lastRow="0" w:firstColumn="0" w:lastColumn="0" w:oddVBand="0" w:evenVBand="0" w:oddHBand="0" w:evenHBand="0" w:firstRowFirstColumn="0" w:firstRowLastColumn="0" w:lastRowFirstColumn="0" w:lastRowLastColumn="0"/>
          <w:trHeight w:val="783"/>
          <w:tblHeader/>
        </w:trPr>
        <w:tc>
          <w:tcPr>
            <w:cnfStyle w:val="001000000000" w:firstRow="0" w:lastRow="0" w:firstColumn="1" w:lastColumn="0" w:oddVBand="0" w:evenVBand="0" w:oddHBand="0" w:evenHBand="0" w:firstRowFirstColumn="0" w:firstRowLastColumn="0" w:lastRowFirstColumn="0" w:lastRowLastColumn="0"/>
            <w:tcW w:w="4767" w:type="dxa"/>
            <w:vMerge w:val="restart"/>
            <w:hideMark/>
          </w:tcPr>
          <w:p w:rsidR="00C5630E" w:rsidRPr="005624BE" w:rsidRDefault="00C5630E" w:rsidP="008C2A21">
            <w:pPr>
              <w:jc w:val="left"/>
              <w:rPr>
                <w:rFonts w:ascii="Montserrat SemiBold" w:hAnsi="Montserrat SemiBold"/>
              </w:rPr>
            </w:pPr>
            <w:r w:rsidRPr="005624BE">
              <w:rPr>
                <w:rFonts w:ascii="Montserrat SemiBold" w:hAnsi="Montserrat SemiBold"/>
              </w:rPr>
              <w:t>TÉCNICA</w:t>
            </w:r>
          </w:p>
        </w:tc>
        <w:tc>
          <w:tcPr>
            <w:tcW w:w="3178" w:type="dxa"/>
            <w:gridSpan w:val="2"/>
            <w:noWrap/>
            <w:hideMark/>
          </w:tcPr>
          <w:p w:rsidR="00C5630E" w:rsidRPr="005624BE" w:rsidRDefault="00C5630E"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3" w:name="RANGE!D4"/>
            <w:r w:rsidRPr="005624BE">
              <w:rPr>
                <w:rFonts w:ascii="Montserrat SemiBold" w:hAnsi="Montserrat SemiBold"/>
              </w:rPr>
              <w:t>REALIZADAS</w:t>
            </w:r>
          </w:p>
          <w:p w:rsidR="00C5630E" w:rsidRPr="005624BE" w:rsidRDefault="00C5630E"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3"/>
          </w:p>
        </w:tc>
      </w:tr>
      <w:tr w:rsidR="00C5630E" w:rsidRPr="005624BE" w:rsidTr="00C5630E">
        <w:trPr>
          <w:cnfStyle w:val="100000000000" w:firstRow="1" w:lastRow="0" w:firstColumn="0" w:lastColumn="0" w:oddVBand="0" w:evenVBand="0" w:oddHBand="0" w:evenHBand="0" w:firstRowFirstColumn="0" w:firstRowLastColumn="0" w:lastRowFirstColumn="0" w:lastRowLastColumn="0"/>
          <w:trHeight w:val="325"/>
          <w:tblHeader/>
        </w:trPr>
        <w:tc>
          <w:tcPr>
            <w:cnfStyle w:val="001000000000" w:firstRow="0" w:lastRow="0" w:firstColumn="1" w:lastColumn="0" w:oddVBand="0" w:evenVBand="0" w:oddHBand="0" w:evenHBand="0" w:firstRowFirstColumn="0" w:firstRowLastColumn="0" w:lastRowFirstColumn="0" w:lastRowLastColumn="0"/>
            <w:tcW w:w="4767" w:type="dxa"/>
            <w:vMerge/>
            <w:shd w:val="clear" w:color="auto" w:fill="auto"/>
            <w:hideMark/>
          </w:tcPr>
          <w:p w:rsidR="00C5630E" w:rsidRPr="005624BE" w:rsidRDefault="00C5630E" w:rsidP="0068118A">
            <w:pPr>
              <w:rPr>
                <w:rFonts w:ascii="Montserrat SemiBold" w:hAnsi="Montserrat SemiBold"/>
                <w:b w:val="0"/>
              </w:rPr>
            </w:pPr>
          </w:p>
        </w:tc>
        <w:tc>
          <w:tcPr>
            <w:tcW w:w="1589" w:type="dxa"/>
            <w:shd w:val="clear" w:color="auto" w:fill="auto"/>
          </w:tcPr>
          <w:p w:rsidR="00C5630E" w:rsidRPr="005624BE" w:rsidRDefault="00C5630E" w:rsidP="0045748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589" w:type="dxa"/>
            <w:shd w:val="clear" w:color="auto" w:fill="auto"/>
          </w:tcPr>
          <w:p w:rsidR="00C5630E" w:rsidRPr="005624BE" w:rsidRDefault="00C5630E" w:rsidP="0045748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C5630E" w:rsidRPr="005E3BB7" w:rsidTr="00C5630E">
        <w:trPr>
          <w:trHeight w:val="503"/>
        </w:trPr>
        <w:tc>
          <w:tcPr>
            <w:cnfStyle w:val="001000000000" w:firstRow="0" w:lastRow="0" w:firstColumn="1" w:lastColumn="0" w:oddVBand="0" w:evenVBand="0" w:oddHBand="0" w:evenHBand="0" w:firstRowFirstColumn="0" w:firstRowLastColumn="0" w:lastRowFirstColumn="0" w:lastRowLastColumn="0"/>
            <w:tcW w:w="4767" w:type="dxa"/>
            <w:hideMark/>
          </w:tcPr>
          <w:p w:rsidR="00C5630E" w:rsidRPr="00904991" w:rsidRDefault="00C5630E" w:rsidP="00C5630E">
            <w:pPr>
              <w:jc w:val="left"/>
            </w:pPr>
            <w:r w:rsidRPr="00904991">
              <w:t>Radiología convencional</w:t>
            </w:r>
          </w:p>
        </w:tc>
        <w:tc>
          <w:tcPr>
            <w:tcW w:w="1589" w:type="dxa"/>
            <w:vAlign w:val="top"/>
          </w:tcPr>
          <w:p w:rsidR="00C5630E" w:rsidRPr="004A3F90"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4A3F90">
              <w:t>3.548</w:t>
            </w:r>
          </w:p>
        </w:tc>
        <w:tc>
          <w:tcPr>
            <w:tcW w:w="1589" w:type="dxa"/>
            <w:vAlign w:val="top"/>
          </w:tcPr>
          <w:p w:rsidR="00C5630E"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4A3F90">
              <w:t>3.324</w:t>
            </w:r>
          </w:p>
        </w:tc>
      </w:tr>
    </w:tbl>
    <w:p w:rsidR="003002D6" w:rsidRDefault="003002D6" w:rsidP="003239A9">
      <w:pPr>
        <w:pStyle w:val="Piedetabla"/>
      </w:pPr>
    </w:p>
    <w:p w:rsidR="002C6637" w:rsidRPr="00DC4D20" w:rsidRDefault="002C6637" w:rsidP="003239A9">
      <w:pPr>
        <w:pStyle w:val="Piedetabla"/>
      </w:pPr>
      <w:r w:rsidRPr="00DC4D20">
        <w:t>Fuente: SIAE</w:t>
      </w:r>
    </w:p>
    <w:p w:rsidR="00D96774" w:rsidRPr="009E7227" w:rsidRDefault="00D96774" w:rsidP="0068118A"/>
    <w:p w:rsidR="0052079B" w:rsidRDefault="002647B5" w:rsidP="00E54D4A">
      <w:pPr>
        <w:pStyle w:val="TITULO-Nivel2"/>
      </w:pPr>
      <w:bookmarkStart w:id="64" w:name="_Toc248123090"/>
      <w:bookmarkStart w:id="65" w:name="_Toc318202536"/>
      <w:bookmarkStart w:id="66" w:name="_Toc75343955"/>
      <w:bookmarkStart w:id="67" w:name="_Toc84953807"/>
      <w:r w:rsidRPr="009E7227">
        <w:lastRenderedPageBreak/>
        <w:t>Consultas Externas</w:t>
      </w:r>
      <w:bookmarkEnd w:id="64"/>
      <w:bookmarkEnd w:id="65"/>
      <w:bookmarkEnd w:id="66"/>
      <w:bookmarkEnd w:id="67"/>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Pr="00C5630E" w:rsidRDefault="00C5630E" w:rsidP="00C5630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5630E">
              <w:rPr>
                <w:color w:val="7F7F7F" w:themeColor="text1" w:themeTint="80"/>
              </w:rPr>
              <w:t>68</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Pr="00C5630E" w:rsidRDefault="00C5630E" w:rsidP="00C5630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5630E">
              <w:rPr>
                <w:color w:val="7F7F7F" w:themeColor="text1" w:themeTint="80"/>
              </w:rPr>
              <w:t>273</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81149C" w:rsidP="00773D2F">
            <w:pPr>
              <w:pStyle w:val="Indice"/>
            </w:pPr>
            <w:r>
              <w:t>Índice</w:t>
            </w:r>
            <w:r w:rsidR="00241712">
              <w:t xml:space="preserve"> sucesivas/primeras</w:t>
            </w:r>
          </w:p>
        </w:tc>
        <w:tc>
          <w:tcPr>
            <w:tcW w:w="1866" w:type="dxa"/>
          </w:tcPr>
          <w:p w:rsidR="00241712" w:rsidRPr="00C5630E" w:rsidRDefault="00C5630E" w:rsidP="00C5630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5630E">
              <w:rPr>
                <w:color w:val="7F7F7F" w:themeColor="text1" w:themeTint="80"/>
              </w:rPr>
              <w:t>4,01</w:t>
            </w:r>
          </w:p>
        </w:tc>
      </w:tr>
      <w:tr w:rsidR="00C5630E"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C5630E" w:rsidRPr="00C5630E" w:rsidRDefault="00C5630E" w:rsidP="00C5630E">
            <w:pPr>
              <w:pStyle w:val="Indice"/>
              <w:rPr>
                <w:b/>
              </w:rPr>
            </w:pPr>
            <w:r w:rsidRPr="00C5630E">
              <w:rPr>
                <w:b/>
              </w:rPr>
              <w:t>TOTAL</w:t>
            </w:r>
          </w:p>
        </w:tc>
        <w:tc>
          <w:tcPr>
            <w:tcW w:w="1866" w:type="dxa"/>
          </w:tcPr>
          <w:p w:rsidR="00C5630E" w:rsidRPr="00C5630E" w:rsidRDefault="00C5630E" w:rsidP="00C5630E">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C5630E">
              <w:rPr>
                <w:b/>
                <w:color w:val="7F7F7F" w:themeColor="text1" w:themeTint="80"/>
              </w:rPr>
              <w:t>341</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000" w:type="pct"/>
        <w:tblLayout w:type="fixed"/>
        <w:tblLook w:val="01A0" w:firstRow="1" w:lastRow="0" w:firstColumn="1" w:lastColumn="1" w:noHBand="0" w:noVBand="0"/>
      </w:tblPr>
      <w:tblGrid>
        <w:gridCol w:w="1888"/>
        <w:gridCol w:w="1375"/>
        <w:gridCol w:w="1276"/>
        <w:gridCol w:w="1419"/>
        <w:gridCol w:w="771"/>
        <w:gridCol w:w="1208"/>
      </w:tblGrid>
      <w:tr w:rsidR="003A1AFC" w:rsidRPr="00E2109A" w:rsidTr="00241712">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1189" w:type="pct"/>
          </w:tcPr>
          <w:p w:rsidR="007E447C" w:rsidRPr="00AB27E8" w:rsidRDefault="007E447C" w:rsidP="0068118A">
            <w:pPr>
              <w:rPr>
                <w:rFonts w:ascii="Montserrat SemiBold" w:hAnsi="Montserrat SemiBold"/>
                <w:b w:val="0"/>
                <w:sz w:val="16"/>
              </w:rPr>
            </w:pPr>
            <w:r w:rsidRPr="00AB27E8">
              <w:rPr>
                <w:rFonts w:ascii="Montserrat SemiBold" w:hAnsi="Montserrat SemiBold"/>
                <w:b w:val="0"/>
                <w:sz w:val="16"/>
              </w:rPr>
              <w:t>ESPECIALIDAD</w:t>
            </w:r>
          </w:p>
        </w:tc>
        <w:tc>
          <w:tcPr>
            <w:tcW w:w="866"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C5630E" w:rsidRPr="009E7227" w:rsidTr="00C5630E">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5630E" w:rsidRPr="008C0315" w:rsidRDefault="00C5630E" w:rsidP="00C5630E">
            <w:r w:rsidRPr="008C0315">
              <w:t>Geriatría</w:t>
            </w:r>
          </w:p>
        </w:tc>
        <w:tc>
          <w:tcPr>
            <w:tcW w:w="866"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50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5630E" w:rsidRPr="008C0315" w:rsidRDefault="00C5630E" w:rsidP="00C5630E">
            <w:pPr>
              <w:jc w:val="right"/>
            </w:pPr>
            <w:r w:rsidRPr="008C0315">
              <w:t>181</w:t>
            </w:r>
          </w:p>
        </w:tc>
        <w:tc>
          <w:tcPr>
            <w:tcW w:w="894"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92,00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5630E" w:rsidRPr="008C0315" w:rsidRDefault="00C5630E" w:rsidP="00C5630E">
            <w:pPr>
              <w:jc w:val="right"/>
            </w:pPr>
            <w:r w:rsidRPr="008C0315">
              <w:t>231</w:t>
            </w:r>
          </w:p>
        </w:tc>
        <w:tc>
          <w:tcPr>
            <w:tcW w:w="761"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3,62</w:t>
            </w:r>
          </w:p>
        </w:tc>
      </w:tr>
      <w:tr w:rsidR="00C5630E" w:rsidRPr="009E7227" w:rsidTr="00C5630E">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5630E" w:rsidRPr="008C0315" w:rsidRDefault="00C5630E" w:rsidP="00C5630E">
            <w:r w:rsidRPr="008C0315">
              <w:t>Medicina Interna</w:t>
            </w:r>
          </w:p>
        </w:tc>
        <w:tc>
          <w:tcPr>
            <w:tcW w:w="866"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5630E" w:rsidRPr="008C0315" w:rsidRDefault="00C5630E" w:rsidP="00C5630E">
            <w:pPr>
              <w:jc w:val="right"/>
            </w:pPr>
            <w:r w:rsidRPr="008C0315">
              <w:t>2</w:t>
            </w:r>
          </w:p>
        </w:tc>
        <w:tc>
          <w:tcPr>
            <w:tcW w:w="894"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5630E" w:rsidRPr="008C0315" w:rsidRDefault="00C5630E" w:rsidP="00C5630E">
            <w:pPr>
              <w:jc w:val="right"/>
            </w:pPr>
            <w:r w:rsidRPr="008C0315">
              <w:t>3</w:t>
            </w:r>
          </w:p>
        </w:tc>
        <w:tc>
          <w:tcPr>
            <w:tcW w:w="761"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2,00</w:t>
            </w:r>
          </w:p>
        </w:tc>
      </w:tr>
      <w:tr w:rsidR="00C5630E" w:rsidRPr="009E7227" w:rsidTr="00C5630E">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5630E" w:rsidRPr="008C0315" w:rsidRDefault="00C5630E" w:rsidP="00C5630E">
            <w:r w:rsidRPr="008C0315">
              <w:t>Otros Servicios</w:t>
            </w:r>
          </w:p>
        </w:tc>
        <w:tc>
          <w:tcPr>
            <w:tcW w:w="866"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5630E" w:rsidRPr="008C0315" w:rsidRDefault="00C5630E" w:rsidP="00C5630E">
            <w:pPr>
              <w:jc w:val="right"/>
            </w:pPr>
            <w:r w:rsidRPr="008C0315">
              <w:t>90</w:t>
            </w:r>
          </w:p>
        </w:tc>
        <w:tc>
          <w:tcPr>
            <w:tcW w:w="894" w:type="pct"/>
            <w:vAlign w:val="top"/>
          </w:tcPr>
          <w:p w:rsidR="00C5630E" w:rsidRPr="008C0315"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76,47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5630E" w:rsidRPr="008C0315" w:rsidRDefault="00C5630E" w:rsidP="00C5630E">
            <w:pPr>
              <w:jc w:val="right"/>
            </w:pPr>
            <w:r w:rsidRPr="008C0315">
              <w:t>107</w:t>
            </w:r>
          </w:p>
        </w:tc>
        <w:tc>
          <w:tcPr>
            <w:tcW w:w="761" w:type="pct"/>
            <w:vAlign w:val="top"/>
          </w:tcPr>
          <w:p w:rsidR="00C5630E"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8C0315">
              <w:t>5,29</w:t>
            </w:r>
          </w:p>
        </w:tc>
      </w:tr>
    </w:tbl>
    <w:p w:rsidR="00C5630E" w:rsidRDefault="00C5630E"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bookmarkStart w:id="68" w:name="_Toc74228259"/>
      <w:bookmarkStart w:id="69" w:name="_Toc75343956"/>
      <w:bookmarkStart w:id="70" w:name="_Toc84953808"/>
      <w:bookmarkStart w:id="71" w:name="_Toc248123092"/>
      <w:bookmarkStart w:id="72" w:name="_Toc318202538"/>
      <w:r w:rsidRPr="00241712">
        <w:rPr>
          <w:rStyle w:val="EstiloTitulo2MemoriaNegritaCar"/>
          <w:rFonts w:ascii="Montserrat SemiBold" w:hAnsi="Montserrat SemiBold" w:cs="Calibri"/>
          <w:bCs w:val="0"/>
          <w:color w:val="3898B2"/>
          <w:sz w:val="24"/>
          <w:lang w:val="es-ES"/>
        </w:rPr>
        <w:lastRenderedPageBreak/>
        <w:t>Casuística (CMBD)</w:t>
      </w:r>
      <w:bookmarkEnd w:id="68"/>
      <w:bookmarkEnd w:id="69"/>
      <w:bookmarkEnd w:id="70"/>
    </w:p>
    <w:p w:rsidR="00F31D28" w:rsidRDefault="00F31D28" w:rsidP="00241712">
      <w:pPr>
        <w:pStyle w:val="Nombredetabla"/>
      </w:pPr>
      <w:bookmarkStart w:id="73" w:name="_Toc318202539"/>
      <w:r w:rsidRPr="009E7227">
        <w:t>25 GRD Médicos más frecuentes</w:t>
      </w:r>
      <w:bookmarkEnd w:id="73"/>
    </w:p>
    <w:tbl>
      <w:tblPr>
        <w:tblStyle w:val="Tablasimple0"/>
        <w:tblW w:w="4996" w:type="pct"/>
        <w:tblLook w:val="00E0" w:firstRow="1" w:lastRow="1" w:firstColumn="1" w:lastColumn="0" w:noHBand="0" w:noVBand="0"/>
      </w:tblPr>
      <w:tblGrid>
        <w:gridCol w:w="682"/>
        <w:gridCol w:w="3003"/>
        <w:gridCol w:w="1377"/>
        <w:gridCol w:w="663"/>
        <w:gridCol w:w="1267"/>
        <w:gridCol w:w="939"/>
      </w:tblGrid>
      <w:tr w:rsidR="00A73D05" w:rsidRPr="00EC5DC0" w:rsidTr="00266E1A">
        <w:trPr>
          <w:cnfStyle w:val="100000000000" w:firstRow="1" w:lastRow="0" w:firstColumn="0" w:lastColumn="0" w:oddVBand="0" w:evenVBand="0" w:oddHBand="0" w:evenHBand="0" w:firstRowFirstColumn="0" w:firstRowLastColumn="0" w:lastRowFirstColumn="0" w:lastRowLastColumn="0"/>
          <w:cantSplit/>
          <w:trHeight w:val="373"/>
          <w:tblHeader/>
        </w:trPr>
        <w:tc>
          <w:tcPr>
            <w:tcW w:w="430"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893" w:type="pct"/>
            <w:hideMark/>
          </w:tcPr>
          <w:p w:rsidR="00F31D28" w:rsidRPr="00A7761B" w:rsidRDefault="00F31D28" w:rsidP="001A560D">
            <w:pPr>
              <w:jc w:val="left"/>
              <w:rPr>
                <w:rFonts w:ascii="Montserrat SemiBold" w:hAnsi="Montserrat SemiBold"/>
                <w:caps/>
                <w:sz w:val="20"/>
              </w:rPr>
            </w:pPr>
            <w:r w:rsidRPr="00A7761B">
              <w:rPr>
                <w:rFonts w:ascii="Montserrat SemiBold" w:hAnsi="Montserrat SemiBold"/>
                <w:caps/>
                <w:sz w:val="20"/>
              </w:rPr>
              <w:t>DESCRIPCIÓN</w:t>
            </w:r>
          </w:p>
        </w:tc>
        <w:tc>
          <w:tcPr>
            <w:tcW w:w="868" w:type="pct"/>
            <w:hideMark/>
          </w:tcPr>
          <w:p w:rsidR="00F31D28" w:rsidRPr="00A7761B" w:rsidRDefault="00F31D28" w:rsidP="0045748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18" w:type="pct"/>
            <w:hideMark/>
          </w:tcPr>
          <w:p w:rsidR="00F31D28" w:rsidRPr="00A7761B" w:rsidRDefault="00F31D28" w:rsidP="0045748C">
            <w:pPr>
              <w:jc w:val="center"/>
              <w:rPr>
                <w:rFonts w:ascii="Montserrat SemiBold" w:hAnsi="Montserrat SemiBold"/>
                <w:caps/>
                <w:sz w:val="20"/>
              </w:rPr>
            </w:pPr>
            <w:r w:rsidRPr="00A7761B">
              <w:rPr>
                <w:rFonts w:ascii="Montserrat SemiBold" w:hAnsi="Montserrat SemiBold"/>
                <w:caps/>
                <w:sz w:val="20"/>
              </w:rPr>
              <w:t>%</w:t>
            </w:r>
          </w:p>
        </w:tc>
        <w:tc>
          <w:tcPr>
            <w:tcW w:w="799" w:type="pct"/>
            <w:hideMark/>
          </w:tcPr>
          <w:p w:rsidR="00F31D28" w:rsidRPr="00A7761B" w:rsidRDefault="00F31D28" w:rsidP="0045748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92" w:type="pct"/>
            <w:hideMark/>
          </w:tcPr>
          <w:p w:rsidR="00F31D28" w:rsidRPr="00A7761B" w:rsidRDefault="00F31D28" w:rsidP="0045748C">
            <w:pPr>
              <w:jc w:val="center"/>
              <w:rPr>
                <w:rFonts w:ascii="Montserrat SemiBold" w:hAnsi="Montserrat SemiBold"/>
                <w:caps/>
                <w:sz w:val="20"/>
              </w:rPr>
            </w:pPr>
            <w:r w:rsidRPr="00A7761B">
              <w:rPr>
                <w:rFonts w:ascii="Montserrat SemiBold" w:hAnsi="Montserrat SemiBold"/>
                <w:caps/>
                <w:sz w:val="20"/>
              </w:rPr>
              <w:t>Peso Medio</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860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REHABILITACIÓN</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595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52,2%</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37,56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0,5694</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OTRA NEUMONÍA</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152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13,3%</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20,89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0,5592</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OTRAS ENFERMEDADES DEL SISTEMA NERVIOSO</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11,9%</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45,71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0,6734</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862</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OTROS CUIDADOS POSTERIORES Y CONVALECENCIA</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114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10,0%</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25,05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0,7216</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ENFERMEDAD PULMONAR OBSTRUCTIVA CRÓNICA</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14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1,2%</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28,36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0,6615</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240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 MALIGNA DIGESTIVA</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1,1%</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32,31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0,7413</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NEOPLASIAS RESPIRATORIAS</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10</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0,9%</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20,30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0,7927</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INFECCIONES E INFLAMACIONES PULMONARES MAYORES</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0,8%</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37,78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0,7756</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OTROS DIAGNÓSTICOS MENORES, SIGNOS Y SÍNTOMAS DE APARATO RESPIRATORIO</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0,8%</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23,56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0,6246</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281</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 MALIGNA DE SISTEMA HEPATOBILIAR O DE PÁNCREAS</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0,8%</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32,33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0,7141</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380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ULCERAS CUTÁNEAS</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43,50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0,7418</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42</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TRASTORNOS DEGENERATIVOS DE SISTEMA NERVIOSO, EXCEPTO ESCLEROSIS MÚLTIPLE</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0,6800</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382</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ENFERMEDADES MALIGNAS DE LA MAMA</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62,20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0,7584</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461</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NEOPLASIAS DE RIÑÓN Y TRACTO URINARIO</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42,80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0,7446</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723</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ENFERMEDAD VÍRICA</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44,60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0,4478</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48</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TRASTORNOS DE NERVIOS CRANEALES, PERIFÉRICOS Y AUTÓNOMOS</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46,00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1,0386</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TRASTORNOS VASCULARES PERIFÉRICOS Y OTROS</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35,75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0,5744</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41</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NEOPLASIAS DE SISTEMA NERVIOSO</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0,4%</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81,75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0,7673</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110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NEOPLASIAS DE OÍDO, NARIZ, BOCA, GARGANTA Y CRANEALES/FACIALES</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28,00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0,8742</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lastRenderedPageBreak/>
              <w:t>194</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INSUFICIENCIA CARDIACA</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13,00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0,5339</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351</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OTROS DIAGNÓSTICOS DE SISTEMA MUSCULOESQUELÉTICO Y TEJIDO CONECTIVO</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0,6005</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500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NEOPLASIAS DE APARATO GENITAL MASCULINO</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10,00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0,6676</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530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TRASTORNOS MALIGNOS DEL SISTEMA REPRODUCTOR FEMENINO</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29,67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0,5745</w:t>
            </w:r>
          </w:p>
        </w:tc>
      </w:tr>
      <w:tr w:rsidR="00C5630E" w:rsidRPr="00EC5DC0" w:rsidTr="00C5630E">
        <w:trPr>
          <w:cnfStyle w:val="000000010000" w:firstRow="0" w:lastRow="0" w:firstColumn="0" w:lastColumn="0" w:oddVBand="0" w:evenVBand="0" w:oddHBand="0" w:evenHBand="1" w:firstRowFirstColumn="0" w:firstRowLastColumn="0" w:lastRowFirstColumn="0" w:lastRowLastColumn="0"/>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691</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LINFOMA, MIELOMA Y LEUCEMIA NO AGUDA</w:t>
            </w:r>
          </w:p>
        </w:tc>
        <w:tc>
          <w:tcPr>
            <w:tcW w:w="868"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0,3%</w:t>
            </w:r>
          </w:p>
        </w:tc>
        <w:tc>
          <w:tcPr>
            <w:tcW w:w="799" w:type="pct"/>
            <w:vAlign w:val="top"/>
          </w:tcPr>
          <w:p w:rsidR="00C5630E" w:rsidRPr="00C5630E" w:rsidRDefault="00C5630E" w:rsidP="00C5630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5630E">
              <w:rPr>
                <w:color w:val="7F7F7F" w:themeColor="text1" w:themeTint="80"/>
                <w:sz w:val="16"/>
              </w:rPr>
              <w:t>14,00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1,2228</w:t>
            </w:r>
          </w:p>
        </w:tc>
      </w:tr>
      <w:tr w:rsidR="00C5630E" w:rsidRPr="00EC5DC0" w:rsidTr="00C5630E">
        <w:trPr>
          <w:trHeight w:val="373"/>
        </w:trPr>
        <w:tc>
          <w:tcPr>
            <w:tcW w:w="430" w:type="pct"/>
            <w:vAlign w:val="top"/>
          </w:tcPr>
          <w:p w:rsidR="00C5630E" w:rsidRPr="00C5630E" w:rsidRDefault="00C5630E" w:rsidP="00C5630E">
            <w:pPr>
              <w:rPr>
                <w:color w:val="7F7F7F" w:themeColor="text1" w:themeTint="80"/>
                <w:sz w:val="16"/>
              </w:rPr>
            </w:pPr>
            <w:r w:rsidRPr="00C5630E">
              <w:rPr>
                <w:color w:val="7F7F7F" w:themeColor="text1" w:themeTint="80"/>
                <w:sz w:val="16"/>
              </w:rPr>
              <w:t>280</w:t>
            </w:r>
          </w:p>
        </w:tc>
        <w:tc>
          <w:tcPr>
            <w:cnfStyle w:val="000001000000" w:firstRow="0" w:lastRow="0" w:firstColumn="0" w:lastColumn="0" w:oddVBand="0" w:evenVBand="1" w:oddHBand="0" w:evenHBand="0" w:firstRowFirstColumn="0" w:firstRowLastColumn="0" w:lastRowFirstColumn="0" w:lastRowLastColumn="0"/>
            <w:tcW w:w="1893" w:type="pct"/>
            <w:vAlign w:val="top"/>
          </w:tcPr>
          <w:p w:rsidR="00C5630E" w:rsidRPr="00C5630E" w:rsidRDefault="00C5630E" w:rsidP="001A560D">
            <w:pPr>
              <w:jc w:val="left"/>
              <w:rPr>
                <w:color w:val="7F7F7F" w:themeColor="text1" w:themeTint="80"/>
                <w:sz w:val="16"/>
              </w:rPr>
            </w:pPr>
            <w:r w:rsidRPr="00C5630E">
              <w:rPr>
                <w:color w:val="7F7F7F" w:themeColor="text1" w:themeTint="80"/>
                <w:sz w:val="16"/>
              </w:rPr>
              <w:t>ENFERMEDAD HEPÁTICA ALCOHÓLICA</w:t>
            </w:r>
          </w:p>
        </w:tc>
        <w:tc>
          <w:tcPr>
            <w:tcW w:w="868"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0,2%</w:t>
            </w:r>
          </w:p>
        </w:tc>
        <w:tc>
          <w:tcPr>
            <w:tcW w:w="799" w:type="pct"/>
            <w:vAlign w:val="top"/>
          </w:tcPr>
          <w:p w:rsidR="00C5630E" w:rsidRPr="00C5630E" w:rsidRDefault="00C5630E" w:rsidP="00C5630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5630E">
              <w:rPr>
                <w:color w:val="7F7F7F" w:themeColor="text1" w:themeTint="80"/>
                <w:sz w:val="16"/>
              </w:rPr>
              <w:t>14,00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sz w:val="16"/>
              </w:rPr>
            </w:pPr>
            <w:r w:rsidRPr="00C5630E">
              <w:rPr>
                <w:color w:val="7F7F7F" w:themeColor="text1" w:themeTint="80"/>
                <w:sz w:val="16"/>
              </w:rPr>
              <w:t>0,6983</w:t>
            </w:r>
          </w:p>
        </w:tc>
      </w:tr>
      <w:tr w:rsidR="00C5630E" w:rsidRPr="00EC5DC0" w:rsidTr="00C5630E">
        <w:trPr>
          <w:cnfStyle w:val="010000000000" w:firstRow="0" w:lastRow="1" w:firstColumn="0" w:lastColumn="0" w:oddVBand="0" w:evenVBand="0" w:oddHBand="0" w:evenHBand="0" w:firstRowFirstColumn="0" w:firstRowLastColumn="0" w:lastRowFirstColumn="0" w:lastRowLastColumn="0"/>
          <w:trHeight w:val="373"/>
        </w:trPr>
        <w:tc>
          <w:tcPr>
            <w:tcW w:w="430" w:type="pct"/>
            <w:noWrap/>
            <w:hideMark/>
          </w:tcPr>
          <w:p w:rsidR="00C5630E" w:rsidRPr="008C2A21" w:rsidRDefault="00C5630E" w:rsidP="00C5630E">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893" w:type="pct"/>
            <w:hideMark/>
          </w:tcPr>
          <w:p w:rsidR="00C5630E" w:rsidRPr="008C2A21" w:rsidRDefault="00C5630E" w:rsidP="001A560D">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868" w:type="pct"/>
            <w:vAlign w:val="top"/>
          </w:tcPr>
          <w:p w:rsidR="00C5630E" w:rsidRPr="00C5630E" w:rsidRDefault="00C5630E" w:rsidP="00C5630E">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C5630E">
              <w:rPr>
                <w:color w:val="7F7F7F" w:themeColor="text1" w:themeTint="80"/>
              </w:rPr>
              <w:t>1.140</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C5630E" w:rsidRDefault="00C5630E" w:rsidP="00C5630E">
            <w:pPr>
              <w:jc w:val="right"/>
              <w:rPr>
                <w:color w:val="7F7F7F" w:themeColor="text1" w:themeTint="80"/>
              </w:rPr>
            </w:pPr>
          </w:p>
        </w:tc>
        <w:tc>
          <w:tcPr>
            <w:tcW w:w="799" w:type="pct"/>
            <w:vAlign w:val="top"/>
          </w:tcPr>
          <w:p w:rsidR="00C5630E" w:rsidRPr="00C5630E" w:rsidRDefault="00C5630E" w:rsidP="00C5630E">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C5630E">
              <w:rPr>
                <w:color w:val="7F7F7F" w:themeColor="text1" w:themeTint="80"/>
              </w:rPr>
              <w:t>34,62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C5630E" w:rsidRDefault="00C5630E" w:rsidP="00C5630E">
            <w:pPr>
              <w:jc w:val="right"/>
              <w:rPr>
                <w:color w:val="7F7F7F" w:themeColor="text1" w:themeTint="80"/>
              </w:rPr>
            </w:pPr>
            <w:r w:rsidRPr="00C5630E">
              <w:rPr>
                <w:color w:val="7F7F7F" w:themeColor="text1" w:themeTint="80"/>
              </w:rPr>
              <w:t>0,6156</w:t>
            </w:r>
          </w:p>
        </w:tc>
      </w:tr>
    </w:tbl>
    <w:p w:rsidR="003002D6" w:rsidRDefault="003002D6" w:rsidP="00702D9F">
      <w:pPr>
        <w:pStyle w:val="Piedetabla"/>
      </w:pPr>
    </w:p>
    <w:p w:rsidR="00F31D28" w:rsidRPr="00DC4D20" w:rsidRDefault="00F31D28" w:rsidP="00702D9F">
      <w:pPr>
        <w:pStyle w:val="Piedetabla"/>
        <w:rPr>
          <w:rFonts w:asciiTheme="minorHAnsi" w:hAnsiTheme="minorHAnsi"/>
        </w:rPr>
      </w:pPr>
      <w:r w:rsidRPr="00DC4D20">
        <w:t>Fuente: CMBD</w:t>
      </w:r>
    </w:p>
    <w:p w:rsidR="003002D6" w:rsidRPr="009E7227" w:rsidRDefault="003002D6" w:rsidP="003002D6">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F31D28" w:rsidRPr="009E7227" w:rsidRDefault="00F31D28" w:rsidP="0068118A">
      <w:pPr>
        <w:pStyle w:val="Ttulo3Memoria"/>
      </w:pPr>
    </w:p>
    <w:p w:rsidR="007C5293" w:rsidRPr="005F6B55" w:rsidRDefault="00F31D28" w:rsidP="007C5293">
      <w:pPr>
        <w:pStyle w:val="Nombredetabla"/>
      </w:pPr>
      <w:bookmarkStart w:id="74" w:name="_Toc318202540"/>
      <w:r>
        <w:br w:type="page"/>
      </w:r>
      <w:bookmarkStart w:id="75" w:name="_Toc318202541"/>
      <w:bookmarkEnd w:id="74"/>
    </w:p>
    <w:p w:rsidR="00F31D28" w:rsidRDefault="00F31D28" w:rsidP="007B218F">
      <w:pPr>
        <w:pStyle w:val="Nombredetabla"/>
      </w:pPr>
      <w:r w:rsidRPr="005F6B55">
        <w:lastRenderedPageBreak/>
        <w:t>25 GRD con mayor consumo de recursos</w:t>
      </w:r>
      <w:bookmarkEnd w:id="75"/>
    </w:p>
    <w:p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09"/>
        <w:gridCol w:w="1377"/>
        <w:gridCol w:w="663"/>
        <w:gridCol w:w="1267"/>
        <w:gridCol w:w="939"/>
      </w:tblGrid>
      <w:tr w:rsidR="005B66C5" w:rsidRPr="00B16BBD" w:rsidTr="00266E1A">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96" w:type="pct"/>
          </w:tcPr>
          <w:p w:rsidR="00F31D28" w:rsidRPr="00B34270" w:rsidRDefault="00F31D28" w:rsidP="001A560D">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18" w:type="pct"/>
          </w:tcPr>
          <w:p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C5630E" w:rsidRPr="00EC5DC0" w:rsidTr="00C5630E">
        <w:trPr>
          <w:trHeight w:val="397"/>
        </w:trPr>
        <w:tc>
          <w:tcPr>
            <w:tcW w:w="430" w:type="pct"/>
            <w:vAlign w:val="top"/>
          </w:tcPr>
          <w:p w:rsidR="00C5630E" w:rsidRPr="00EF77C1" w:rsidRDefault="00C5630E" w:rsidP="00C5630E">
            <w:r w:rsidRPr="00EF77C1">
              <w:t>860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REHABILITACIÓN</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595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52,2%</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37,56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0,5694</w:t>
            </w:r>
          </w:p>
        </w:tc>
      </w:tr>
      <w:tr w:rsidR="00C5630E" w:rsidRPr="00EC5DC0" w:rsidTr="00C5630E">
        <w:trPr>
          <w:trHeight w:val="397"/>
        </w:trPr>
        <w:tc>
          <w:tcPr>
            <w:tcW w:w="430" w:type="pct"/>
            <w:vAlign w:val="top"/>
          </w:tcPr>
          <w:p w:rsidR="00C5630E" w:rsidRPr="00EF77C1" w:rsidRDefault="00C5630E" w:rsidP="00C5630E">
            <w:r w:rsidRPr="00EF77C1">
              <w:t>58</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OTRAS ENFERMEDADES DEL SISTEMA NERVIOSO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136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11,9%</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45,71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0,6734</w:t>
            </w:r>
          </w:p>
        </w:tc>
      </w:tr>
      <w:tr w:rsidR="00C5630E" w:rsidRPr="00EC5DC0" w:rsidTr="00C5630E">
        <w:trPr>
          <w:trHeight w:val="397"/>
        </w:trPr>
        <w:tc>
          <w:tcPr>
            <w:tcW w:w="430" w:type="pct"/>
            <w:vAlign w:val="top"/>
          </w:tcPr>
          <w:p w:rsidR="00C5630E" w:rsidRPr="00EF77C1" w:rsidRDefault="00C5630E" w:rsidP="00C5630E">
            <w:r w:rsidRPr="00EF77C1">
              <w:t>139</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OTRA NEUMONÍA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152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13,3%</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20,89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0,5592</w:t>
            </w:r>
          </w:p>
        </w:tc>
      </w:tr>
      <w:tr w:rsidR="00C5630E" w:rsidRPr="00EC5DC0" w:rsidTr="00C5630E">
        <w:trPr>
          <w:trHeight w:val="397"/>
        </w:trPr>
        <w:tc>
          <w:tcPr>
            <w:tcW w:w="430" w:type="pct"/>
            <w:vAlign w:val="top"/>
          </w:tcPr>
          <w:p w:rsidR="00C5630E" w:rsidRPr="00EF77C1" w:rsidRDefault="00C5630E" w:rsidP="00C5630E">
            <w:r w:rsidRPr="00EF77C1">
              <w:t>862</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OTROS CUIDADOS POSTERIORES Y CONVALECENCIA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114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10,0%</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25,05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0,7216</w:t>
            </w:r>
          </w:p>
        </w:tc>
      </w:tr>
      <w:tr w:rsidR="00C5630E" w:rsidRPr="00EC5DC0" w:rsidTr="00C5630E">
        <w:trPr>
          <w:trHeight w:val="397"/>
        </w:trPr>
        <w:tc>
          <w:tcPr>
            <w:tcW w:w="430" w:type="pct"/>
            <w:vAlign w:val="top"/>
          </w:tcPr>
          <w:p w:rsidR="00C5630E" w:rsidRPr="00EF77C1" w:rsidRDefault="00C5630E" w:rsidP="00C5630E">
            <w:r w:rsidRPr="00EF77C1">
              <w:t>240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 MALIGNA DIGESTIVA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1,1%</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32,31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0,7413</w:t>
            </w:r>
          </w:p>
        </w:tc>
      </w:tr>
      <w:tr w:rsidR="00C5630E" w:rsidRPr="00EC5DC0" w:rsidTr="00C5630E">
        <w:trPr>
          <w:trHeight w:val="397"/>
        </w:trPr>
        <w:tc>
          <w:tcPr>
            <w:tcW w:w="430" w:type="pct"/>
            <w:vAlign w:val="top"/>
          </w:tcPr>
          <w:p w:rsidR="00C5630E" w:rsidRPr="00EF77C1" w:rsidRDefault="00C5630E" w:rsidP="00C5630E">
            <w:r w:rsidRPr="00EF77C1">
              <w:t>140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ENFERMEDAD PULMONAR OBSTRUCTIVA CRÓNICA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1,2%</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28,36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0,6615</w:t>
            </w:r>
          </w:p>
        </w:tc>
      </w:tr>
      <w:tr w:rsidR="00C5630E" w:rsidRPr="00EC5DC0" w:rsidTr="00C5630E">
        <w:trPr>
          <w:trHeight w:val="397"/>
        </w:trPr>
        <w:tc>
          <w:tcPr>
            <w:tcW w:w="430" w:type="pct"/>
            <w:vAlign w:val="top"/>
          </w:tcPr>
          <w:p w:rsidR="00C5630E" w:rsidRPr="00EF77C1" w:rsidRDefault="00C5630E" w:rsidP="00C5630E">
            <w:r w:rsidRPr="00EF77C1">
              <w:t>136</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NEOPLASIAS RESPIRATORIAS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10</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0,9%</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20,30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0,7927</w:t>
            </w:r>
          </w:p>
        </w:tc>
      </w:tr>
      <w:tr w:rsidR="00C5630E" w:rsidRPr="00EC5DC0" w:rsidTr="00C5630E">
        <w:trPr>
          <w:trHeight w:val="397"/>
        </w:trPr>
        <w:tc>
          <w:tcPr>
            <w:tcW w:w="430" w:type="pct"/>
            <w:vAlign w:val="top"/>
          </w:tcPr>
          <w:p w:rsidR="00C5630E" w:rsidRPr="00EF77C1" w:rsidRDefault="00C5630E" w:rsidP="00C5630E">
            <w:r w:rsidRPr="00EF77C1">
              <w:t>137</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INFECCIONES E INFLAMACIONES PULMONARES MAYORES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0,8%</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37,78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0,7756</w:t>
            </w:r>
          </w:p>
        </w:tc>
      </w:tr>
      <w:tr w:rsidR="00C5630E" w:rsidRPr="00EC5DC0" w:rsidTr="00C5630E">
        <w:trPr>
          <w:trHeight w:val="397"/>
        </w:trPr>
        <w:tc>
          <w:tcPr>
            <w:tcW w:w="430" w:type="pct"/>
            <w:vAlign w:val="top"/>
          </w:tcPr>
          <w:p w:rsidR="00C5630E" w:rsidRPr="00EF77C1" w:rsidRDefault="00C5630E" w:rsidP="00C5630E">
            <w:r w:rsidRPr="00EF77C1">
              <w:t>281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 MALIGNA DE SISTEMA HEPATOBILIAR O DE PÁNCREAS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0,8%</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32,33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0,7141</w:t>
            </w:r>
          </w:p>
        </w:tc>
      </w:tr>
      <w:tr w:rsidR="00C5630E" w:rsidRPr="00EC5DC0" w:rsidTr="00C5630E">
        <w:trPr>
          <w:trHeight w:val="397"/>
        </w:trPr>
        <w:tc>
          <w:tcPr>
            <w:tcW w:w="430" w:type="pct"/>
            <w:vAlign w:val="top"/>
          </w:tcPr>
          <w:p w:rsidR="00C5630E" w:rsidRPr="00EF77C1" w:rsidRDefault="00C5630E" w:rsidP="00C5630E">
            <w:r w:rsidRPr="00EF77C1">
              <w:t>144</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OTROS DIAGNÓSTICOS MENORES, SIGNOS Y SÍNTOMAS DE APARATO RESPIRATORIO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9</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0,8%</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23,56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0,6246</w:t>
            </w:r>
          </w:p>
        </w:tc>
      </w:tr>
      <w:tr w:rsidR="00C5630E" w:rsidRPr="00EC5DC0" w:rsidTr="00C5630E">
        <w:trPr>
          <w:trHeight w:val="397"/>
        </w:trPr>
        <w:tc>
          <w:tcPr>
            <w:tcW w:w="430" w:type="pct"/>
            <w:vAlign w:val="top"/>
          </w:tcPr>
          <w:p w:rsidR="00C5630E" w:rsidRPr="00EF77C1" w:rsidRDefault="00C5630E" w:rsidP="00C5630E">
            <w:r w:rsidRPr="00EF77C1">
              <w:t>48</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TRASTORNOS DE NERVIOS CRANEALES, PERIFÉRICOS Y AUTÓNOMOS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46,00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1,0386</w:t>
            </w:r>
          </w:p>
        </w:tc>
      </w:tr>
      <w:tr w:rsidR="00C5630E" w:rsidRPr="00EC5DC0" w:rsidTr="00C5630E">
        <w:trPr>
          <w:trHeight w:val="397"/>
        </w:trPr>
        <w:tc>
          <w:tcPr>
            <w:tcW w:w="430" w:type="pct"/>
            <w:vAlign w:val="top"/>
          </w:tcPr>
          <w:p w:rsidR="00C5630E" w:rsidRPr="00EF77C1" w:rsidRDefault="00C5630E" w:rsidP="00C5630E">
            <w:r w:rsidRPr="00EF77C1">
              <w:t>380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ULCERAS CUTÁNEAS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0,5%</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43,50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0,7418</w:t>
            </w:r>
          </w:p>
        </w:tc>
      </w:tr>
      <w:tr w:rsidR="00C5630E" w:rsidRPr="00EC5DC0" w:rsidTr="00C5630E">
        <w:trPr>
          <w:trHeight w:val="397"/>
        </w:trPr>
        <w:tc>
          <w:tcPr>
            <w:tcW w:w="430" w:type="pct"/>
            <w:vAlign w:val="top"/>
          </w:tcPr>
          <w:p w:rsidR="00C5630E" w:rsidRPr="00EF77C1" w:rsidRDefault="00C5630E" w:rsidP="00C5630E">
            <w:r w:rsidRPr="00EF77C1">
              <w:t>42</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TRASTORNOS DEGENERATIVOS DE SISTEMA NERVIOSO, EXCEPTO ESCLEROSIS MÚLTIPLE</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6</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0,5%</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0,6800</w:t>
            </w:r>
          </w:p>
        </w:tc>
      </w:tr>
      <w:tr w:rsidR="00C5630E" w:rsidRPr="00EC5DC0" w:rsidTr="00C5630E">
        <w:trPr>
          <w:trHeight w:val="397"/>
        </w:trPr>
        <w:tc>
          <w:tcPr>
            <w:tcW w:w="430" w:type="pct"/>
            <w:vAlign w:val="top"/>
          </w:tcPr>
          <w:p w:rsidR="00C5630E" w:rsidRPr="00EF77C1" w:rsidRDefault="00C5630E" w:rsidP="00C5630E">
            <w:r w:rsidRPr="00EF77C1">
              <w:t>382</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ENFERMEDADES MALIGNAS DE LA MAMA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62,20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0,7584</w:t>
            </w:r>
          </w:p>
        </w:tc>
      </w:tr>
      <w:tr w:rsidR="00C5630E" w:rsidRPr="00EC5DC0" w:rsidTr="00C5630E">
        <w:trPr>
          <w:trHeight w:val="397"/>
        </w:trPr>
        <w:tc>
          <w:tcPr>
            <w:tcW w:w="430" w:type="pct"/>
            <w:vAlign w:val="top"/>
          </w:tcPr>
          <w:p w:rsidR="00C5630E" w:rsidRPr="00EF77C1" w:rsidRDefault="00C5630E" w:rsidP="00C5630E">
            <w:r w:rsidRPr="00EF77C1">
              <w:t>461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NEOPLASIAS DE RIÑÓN Y TRACTO URINARIO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42,80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0,7446</w:t>
            </w:r>
          </w:p>
        </w:tc>
      </w:tr>
      <w:tr w:rsidR="00C5630E" w:rsidRPr="00EC5DC0" w:rsidTr="00C5630E">
        <w:trPr>
          <w:trHeight w:val="397"/>
        </w:trPr>
        <w:tc>
          <w:tcPr>
            <w:tcW w:w="430" w:type="pct"/>
            <w:vAlign w:val="top"/>
          </w:tcPr>
          <w:p w:rsidR="00C5630E" w:rsidRPr="00EF77C1" w:rsidRDefault="00C5630E" w:rsidP="00C5630E">
            <w:r w:rsidRPr="00EF77C1">
              <w:t>691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LINFOMA, MIELOMA Y LEUCEMIA NO AGUDA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0,3%</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14,00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1,2228</w:t>
            </w:r>
          </w:p>
        </w:tc>
      </w:tr>
      <w:tr w:rsidR="00C5630E" w:rsidRPr="00EC5DC0" w:rsidTr="00C5630E">
        <w:trPr>
          <w:trHeight w:val="397"/>
        </w:trPr>
        <w:tc>
          <w:tcPr>
            <w:tcW w:w="430" w:type="pct"/>
            <w:vAlign w:val="top"/>
          </w:tcPr>
          <w:p w:rsidR="00C5630E" w:rsidRPr="00EF77C1" w:rsidRDefault="00C5630E" w:rsidP="00C5630E">
            <w:r w:rsidRPr="00EF77C1">
              <w:t>41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NEOPLASIAS DE SISTEMA NERVIOSO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81,75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0,7673</w:t>
            </w:r>
          </w:p>
        </w:tc>
      </w:tr>
      <w:tr w:rsidR="00C5630E" w:rsidRPr="00EC5DC0" w:rsidTr="00C5630E">
        <w:trPr>
          <w:trHeight w:val="397"/>
        </w:trPr>
        <w:tc>
          <w:tcPr>
            <w:tcW w:w="430" w:type="pct"/>
            <w:vAlign w:val="top"/>
          </w:tcPr>
          <w:p w:rsidR="00C5630E" w:rsidRPr="00EF77C1" w:rsidRDefault="00C5630E" w:rsidP="00C5630E">
            <w:r w:rsidRPr="00EF77C1">
              <w:t>381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TRASTORNOS MAYORES DE LA PIEL</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0,2%</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35,50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1,4622</w:t>
            </w:r>
          </w:p>
        </w:tc>
      </w:tr>
      <w:tr w:rsidR="00C5630E" w:rsidRPr="00EC5DC0" w:rsidTr="00C5630E">
        <w:trPr>
          <w:trHeight w:val="397"/>
        </w:trPr>
        <w:tc>
          <w:tcPr>
            <w:tcW w:w="430" w:type="pct"/>
            <w:vAlign w:val="top"/>
          </w:tcPr>
          <w:p w:rsidR="00C5630E" w:rsidRPr="00EF77C1" w:rsidRDefault="00C5630E" w:rsidP="00C5630E">
            <w:r w:rsidRPr="00EF77C1">
              <w:t>110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NEOPLASIAS DE OÍDO, NARIZ, BOCA, GARGANTA Y CRANEALES/FACIALES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0,3%</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28,00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0,8742</w:t>
            </w:r>
          </w:p>
        </w:tc>
      </w:tr>
      <w:tr w:rsidR="00C5630E" w:rsidRPr="00EC5DC0" w:rsidTr="00C5630E">
        <w:trPr>
          <w:trHeight w:val="397"/>
        </w:trPr>
        <w:tc>
          <w:tcPr>
            <w:tcW w:w="430" w:type="pct"/>
            <w:vAlign w:val="top"/>
          </w:tcPr>
          <w:p w:rsidR="00C5630E" w:rsidRPr="00EF77C1" w:rsidRDefault="00C5630E" w:rsidP="00C5630E">
            <w:r w:rsidRPr="00EF77C1">
              <w:lastRenderedPageBreak/>
              <w:t>197</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TRASTORNOS VASCULARES PERIFÉRICOS Y OTROS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35,75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0,5744</w:t>
            </w:r>
          </w:p>
        </w:tc>
      </w:tr>
      <w:tr w:rsidR="00C5630E" w:rsidRPr="00EC5DC0" w:rsidTr="00C5630E">
        <w:trPr>
          <w:trHeight w:val="397"/>
        </w:trPr>
        <w:tc>
          <w:tcPr>
            <w:tcW w:w="430" w:type="pct"/>
            <w:vAlign w:val="top"/>
          </w:tcPr>
          <w:p w:rsidR="00C5630E" w:rsidRPr="00EF77C1" w:rsidRDefault="00C5630E" w:rsidP="00C5630E">
            <w:r w:rsidRPr="00EF77C1">
              <w:t>723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ENFERMEDAD VÍRICA</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5</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0,4%</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44,60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0,4478</w:t>
            </w:r>
          </w:p>
        </w:tc>
      </w:tr>
      <w:tr w:rsidR="00C5630E" w:rsidRPr="00EC5DC0" w:rsidTr="00C5630E">
        <w:trPr>
          <w:trHeight w:val="397"/>
        </w:trPr>
        <w:tc>
          <w:tcPr>
            <w:tcW w:w="430" w:type="pct"/>
            <w:vAlign w:val="top"/>
          </w:tcPr>
          <w:p w:rsidR="00C5630E" w:rsidRPr="00EF77C1" w:rsidRDefault="00C5630E" w:rsidP="00C5630E">
            <w:r w:rsidRPr="00EF77C1">
              <w:t>500</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NEOPLASIAS DE APARATO GENITAL MASCULINO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0,3%</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10,00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0,6676</w:t>
            </w:r>
          </w:p>
        </w:tc>
      </w:tr>
      <w:tr w:rsidR="00C5630E" w:rsidRPr="00EC5DC0" w:rsidTr="00C5630E">
        <w:trPr>
          <w:trHeight w:val="397"/>
        </w:trPr>
        <w:tc>
          <w:tcPr>
            <w:tcW w:w="430" w:type="pct"/>
            <w:vAlign w:val="top"/>
          </w:tcPr>
          <w:p w:rsidR="00C5630E" w:rsidRPr="00EF77C1" w:rsidRDefault="00C5630E" w:rsidP="00C5630E">
            <w:r w:rsidRPr="00EF77C1">
              <w:t>721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INFECCIONES POSTOPERATORIAS, POSTRAUMÁTICAS Y DE OTROS DISPOSITIVOS</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0,2%</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0,9307</w:t>
            </w:r>
          </w:p>
        </w:tc>
      </w:tr>
      <w:tr w:rsidR="00C5630E" w:rsidRPr="00EC5DC0" w:rsidTr="00C5630E">
        <w:trPr>
          <w:trHeight w:val="397"/>
        </w:trPr>
        <w:tc>
          <w:tcPr>
            <w:tcW w:w="430" w:type="pct"/>
            <w:vAlign w:val="top"/>
          </w:tcPr>
          <w:p w:rsidR="00C5630E" w:rsidRPr="00EF77C1" w:rsidRDefault="00C5630E" w:rsidP="00C5630E">
            <w:r w:rsidRPr="00EF77C1">
              <w:t>351</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OTROS DIAGNÓSTICOS DE SISTEMA MUSCULOESQUELÉTICO Y TEJIDO CONECTIVO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0,3%</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34,67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Pr="00EF77C1" w:rsidRDefault="00C5630E" w:rsidP="00C5630E">
            <w:pPr>
              <w:jc w:val="right"/>
            </w:pPr>
            <w:r w:rsidRPr="00EF77C1">
              <w:t>0,6005</w:t>
            </w:r>
          </w:p>
        </w:tc>
      </w:tr>
      <w:tr w:rsidR="00C5630E" w:rsidRPr="00EC5DC0" w:rsidTr="00C5630E">
        <w:trPr>
          <w:trHeight w:val="397"/>
        </w:trPr>
        <w:tc>
          <w:tcPr>
            <w:tcW w:w="430" w:type="pct"/>
            <w:vAlign w:val="top"/>
          </w:tcPr>
          <w:p w:rsidR="00C5630E" w:rsidRPr="00EF77C1" w:rsidRDefault="00C5630E" w:rsidP="00C5630E">
            <w:r w:rsidRPr="00EF77C1">
              <w:t>343</w:t>
            </w:r>
          </w:p>
        </w:tc>
        <w:tc>
          <w:tcPr>
            <w:cnfStyle w:val="000001000000" w:firstRow="0" w:lastRow="0" w:firstColumn="0" w:lastColumn="0" w:oddVBand="0" w:evenVBand="1" w:oddHBand="0" w:evenHBand="0" w:firstRowFirstColumn="0" w:firstRowLastColumn="0" w:lastRowFirstColumn="0" w:lastRowLastColumn="0"/>
            <w:tcW w:w="1896" w:type="pct"/>
            <w:vAlign w:val="top"/>
          </w:tcPr>
          <w:p w:rsidR="00C5630E" w:rsidRPr="00EF77C1" w:rsidRDefault="00C5630E" w:rsidP="001A560D">
            <w:pPr>
              <w:jc w:val="left"/>
            </w:pPr>
            <w:r w:rsidRPr="00EF77C1">
              <w:t>FRACTURAS PATOLÓGICAS Y NEOPLASIA MALIGNA MUSCULOESQUELÉTICA Y T. CONECTIVO</w:t>
            </w:r>
          </w:p>
        </w:tc>
        <w:tc>
          <w:tcPr>
            <w:tcW w:w="867"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2</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C5630E" w:rsidRPr="00EF77C1" w:rsidRDefault="00C5630E" w:rsidP="00C5630E">
            <w:pPr>
              <w:jc w:val="right"/>
            </w:pPr>
            <w:r w:rsidRPr="00EF77C1">
              <w:t>0,2%</w:t>
            </w:r>
          </w:p>
        </w:tc>
        <w:tc>
          <w:tcPr>
            <w:tcW w:w="798" w:type="pct"/>
            <w:vAlign w:val="top"/>
          </w:tcPr>
          <w:p w:rsidR="00C5630E" w:rsidRPr="00EF77C1" w:rsidRDefault="00C5630E" w:rsidP="00C5630E">
            <w:pPr>
              <w:jc w:val="right"/>
              <w:cnfStyle w:val="000000000000" w:firstRow="0" w:lastRow="0" w:firstColumn="0" w:lastColumn="0" w:oddVBand="0" w:evenVBand="0" w:oddHBand="0" w:evenHBand="0" w:firstRowFirstColumn="0" w:firstRowLastColumn="0" w:lastRowFirstColumn="0" w:lastRowLastColumn="0"/>
            </w:pPr>
            <w:r w:rsidRPr="00EF77C1">
              <w:t>12,00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5630E" w:rsidRDefault="00C5630E" w:rsidP="00C5630E">
            <w:pPr>
              <w:jc w:val="right"/>
            </w:pPr>
            <w:r w:rsidRPr="00EF77C1">
              <w:t>0,8900</w:t>
            </w:r>
          </w:p>
        </w:tc>
      </w:tr>
      <w:tr w:rsidR="006832C4" w:rsidRPr="00696E88" w:rsidTr="00C5630E">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6832C4" w:rsidRPr="00A7761B" w:rsidRDefault="006832C4" w:rsidP="006832C4">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896" w:type="pct"/>
          </w:tcPr>
          <w:p w:rsidR="006832C4" w:rsidRPr="00A7761B" w:rsidRDefault="006832C4" w:rsidP="001A560D">
            <w:pPr>
              <w:jc w:val="left"/>
              <w:rPr>
                <w:rFonts w:ascii="Montserrat SemiBold" w:hAnsi="Montserrat SemiBold"/>
              </w:rPr>
            </w:pPr>
            <w:r w:rsidRPr="00A7761B">
              <w:rPr>
                <w:rFonts w:ascii="Montserrat SemiBold" w:hAnsi="Montserrat SemiBold"/>
              </w:rPr>
              <w:t>TOTAL GRDs</w:t>
            </w:r>
          </w:p>
        </w:tc>
        <w:tc>
          <w:tcPr>
            <w:tcW w:w="867" w:type="pct"/>
            <w:vAlign w:val="top"/>
          </w:tcPr>
          <w:p w:rsidR="006832C4" w:rsidRPr="005C45E8" w:rsidRDefault="006832C4" w:rsidP="006832C4">
            <w:pPr>
              <w:jc w:val="right"/>
              <w:cnfStyle w:val="010000000000" w:firstRow="0" w:lastRow="1" w:firstColumn="0" w:lastColumn="0" w:oddVBand="0" w:evenVBand="0" w:oddHBand="0" w:evenHBand="0" w:firstRowFirstColumn="0" w:firstRowLastColumn="0" w:lastRowFirstColumn="0" w:lastRowLastColumn="0"/>
            </w:pPr>
            <w:r w:rsidRPr="005C45E8">
              <w:t>1.140</w:t>
            </w:r>
          </w:p>
        </w:tc>
        <w:tc>
          <w:tcPr>
            <w:cnfStyle w:val="000001000000" w:firstRow="0" w:lastRow="0" w:firstColumn="0" w:lastColumn="0" w:oddVBand="0" w:evenVBand="1" w:oddHBand="0" w:evenHBand="0" w:firstRowFirstColumn="0" w:firstRowLastColumn="0" w:lastRowFirstColumn="0" w:lastRowLastColumn="0"/>
            <w:tcW w:w="418" w:type="pct"/>
            <w:vAlign w:val="top"/>
          </w:tcPr>
          <w:p w:rsidR="006832C4" w:rsidRPr="005C45E8" w:rsidRDefault="006832C4" w:rsidP="006832C4">
            <w:pPr>
              <w:jc w:val="right"/>
            </w:pPr>
          </w:p>
        </w:tc>
        <w:tc>
          <w:tcPr>
            <w:tcW w:w="798" w:type="pct"/>
            <w:vAlign w:val="top"/>
          </w:tcPr>
          <w:p w:rsidR="006832C4" w:rsidRPr="005C45E8" w:rsidRDefault="006832C4" w:rsidP="006832C4">
            <w:pPr>
              <w:jc w:val="right"/>
              <w:cnfStyle w:val="010000000000" w:firstRow="0" w:lastRow="1" w:firstColumn="0" w:lastColumn="0" w:oddVBand="0" w:evenVBand="0" w:oddHBand="0" w:evenHBand="0" w:firstRowFirstColumn="0" w:firstRowLastColumn="0" w:lastRowFirstColumn="0" w:lastRowLastColumn="0"/>
            </w:pPr>
            <w:r w:rsidRPr="005C45E8">
              <w:t>34,62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6832C4" w:rsidRDefault="006832C4" w:rsidP="006832C4">
            <w:pPr>
              <w:jc w:val="right"/>
            </w:pPr>
            <w:r w:rsidRPr="005C45E8">
              <w:t>0,6156</w:t>
            </w:r>
          </w:p>
        </w:tc>
      </w:tr>
    </w:tbl>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1"/>
      <w:bookmarkEnd w:id="72"/>
    </w:p>
    <w:p w:rsidR="007C5293" w:rsidRDefault="007C5293" w:rsidP="007374ED">
      <w:pPr>
        <w:pStyle w:val="TITULO-Nivel2"/>
      </w:pPr>
      <w:bookmarkStart w:id="76" w:name="_Toc84953809"/>
      <w:bookmarkStart w:id="77" w:name="_Toc74228260"/>
      <w:bookmarkStart w:id="78" w:name="_Toc75343957"/>
      <w:bookmarkStart w:id="79" w:name="_Toc318202542"/>
      <w:bookmarkStart w:id="80" w:name="_Toc318202547"/>
      <w:bookmarkStart w:id="81" w:name="_Toc248123094"/>
      <w:r>
        <w:lastRenderedPageBreak/>
        <w:t>Otros Indicadores de Rendimiento</w:t>
      </w:r>
      <w:bookmarkEnd w:id="76"/>
    </w:p>
    <w:p w:rsidR="003002D6" w:rsidRDefault="003002D6" w:rsidP="007A7BF0">
      <w:pPr>
        <w:pStyle w:val="TITULO-Nivel3"/>
      </w:pPr>
    </w:p>
    <w:p w:rsidR="007A7BF0" w:rsidRDefault="007A7BF0" w:rsidP="003002D6">
      <w:pPr>
        <w:pStyle w:val="Nombredetabla"/>
      </w:pPr>
      <w:r w:rsidRPr="007A7BF0">
        <w:t>Indicadores de Rendimiento en Unidad de Recuperación Funcional</w:t>
      </w:r>
    </w:p>
    <w:p w:rsidR="003002D6" w:rsidRDefault="003002D6" w:rsidP="007A7BF0">
      <w:pPr>
        <w:pStyle w:val="TITULO-Nivel3"/>
      </w:pPr>
    </w:p>
    <w:tbl>
      <w:tblPr>
        <w:tblStyle w:val="TablaGeneral"/>
        <w:tblW w:w="0" w:type="auto"/>
        <w:jc w:val="center"/>
        <w:tblLook w:val="0480" w:firstRow="0" w:lastRow="0" w:firstColumn="1" w:lastColumn="0" w:noHBand="0" w:noVBand="1"/>
      </w:tblPr>
      <w:tblGrid>
        <w:gridCol w:w="5670"/>
        <w:gridCol w:w="1014"/>
      </w:tblGrid>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eficiencia Daño Cerebral Adquirido</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0,70</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266E1A">
            <w:pPr>
              <w:pStyle w:val="Indice"/>
            </w:pPr>
            <w:r w:rsidRPr="007A7BF0">
              <w:t xml:space="preserve">Índice de eficiencia fractura </w:t>
            </w:r>
            <w:r w:rsidR="00266E1A">
              <w:t>C</w:t>
            </w:r>
            <w:r w:rsidRPr="007A7BF0">
              <w:t>adera</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0,65</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eficiencia Deterioro Funcional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0,75</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eficiencia Amputados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0,36</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eficacia Daño Cerebral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38,49</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eficacia fractura Cadera</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34,01</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eficacia Deterioro Funcional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44,31</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Índice de eficacia Amputados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39,63</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Ganancia media de Barthel Daño Cerebral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26,45</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Ganancia media de Barthel fractura Cadera</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23,17</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Ganancia media Barthel Deterioro Funcional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28,63</w:t>
            </w:r>
          </w:p>
        </w:tc>
      </w:tr>
      <w:tr w:rsidR="007A7BF0" w:rsidTr="007A7BF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Ganancia media de Barthel Amputados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21,67</w:t>
            </w:r>
          </w:p>
        </w:tc>
      </w:tr>
    </w:tbl>
    <w:p w:rsidR="007A7BF0" w:rsidRDefault="007A7BF0" w:rsidP="007A7BF0">
      <w:pPr>
        <w:pStyle w:val="Indice"/>
      </w:pPr>
    </w:p>
    <w:p w:rsidR="007A7BF0" w:rsidRDefault="007A7BF0" w:rsidP="003002D6">
      <w:pPr>
        <w:pStyle w:val="Nombredetabla"/>
      </w:pPr>
      <w:r w:rsidRPr="007A7BF0">
        <w:t>Otros Indicadores Clave</w:t>
      </w:r>
    </w:p>
    <w:tbl>
      <w:tblPr>
        <w:tblStyle w:val="TablaGeneral"/>
        <w:tblW w:w="0" w:type="auto"/>
        <w:jc w:val="center"/>
        <w:tblLook w:val="0480" w:firstRow="0" w:lastRow="0" w:firstColumn="1" w:lastColumn="0" w:noHBand="0" w:noVBand="1"/>
      </w:tblPr>
      <w:tblGrid>
        <w:gridCol w:w="5670"/>
        <w:gridCol w:w="1014"/>
      </w:tblGrid>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Tasa de mortalidad global</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11,14%</w:t>
            </w:r>
          </w:p>
        </w:tc>
      </w:tr>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Tasa de mortalidad corregida (sin paliativos)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5,22%</w:t>
            </w:r>
          </w:p>
        </w:tc>
      </w:tr>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 de pacientes correctamente identificados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92,77%</w:t>
            </w:r>
          </w:p>
        </w:tc>
      </w:tr>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Incidencia de caídas</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4,04‰</w:t>
            </w:r>
          </w:p>
        </w:tc>
      </w:tr>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Prevalencia de Herida Cutánea Crónica</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43,29%</w:t>
            </w:r>
          </w:p>
        </w:tc>
      </w:tr>
      <w:tr w:rsidR="007A7BF0" w:rsidTr="00322C40">
        <w:trPr>
          <w:trHeight w:val="275"/>
          <w:jc w:val="center"/>
        </w:trPr>
        <w:tc>
          <w:tcPr>
            <w:cnfStyle w:val="001000000000" w:firstRow="0" w:lastRow="0" w:firstColumn="1" w:lastColumn="0" w:oddVBand="0" w:evenVBand="0" w:oddHBand="0" w:evenHBand="0" w:firstRowFirstColumn="0" w:firstRowLastColumn="0" w:lastRowFirstColumn="0" w:lastRowLastColumn="0"/>
            <w:tcW w:w="5670" w:type="dxa"/>
            <w:vAlign w:val="bottom"/>
          </w:tcPr>
          <w:p w:rsidR="007A7BF0" w:rsidRPr="007A7BF0" w:rsidRDefault="007A7BF0" w:rsidP="007A7BF0">
            <w:pPr>
              <w:pStyle w:val="Indice"/>
            </w:pPr>
            <w:r w:rsidRPr="007A7BF0">
              <w:t>Incidencia de Herida Cutánea Crónica</w:t>
            </w:r>
          </w:p>
        </w:tc>
        <w:tc>
          <w:tcPr>
            <w:tcW w:w="1014" w:type="dxa"/>
            <w:vAlign w:val="bottom"/>
          </w:tcPr>
          <w:p w:rsidR="007A7BF0" w:rsidRPr="007A7BF0" w:rsidRDefault="007A7BF0" w:rsidP="007A7BF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7A7BF0">
              <w:rPr>
                <w:color w:val="7F7F7F" w:themeColor="text1" w:themeTint="80"/>
              </w:rPr>
              <w:t>2,63%</w:t>
            </w:r>
          </w:p>
        </w:tc>
      </w:tr>
    </w:tbl>
    <w:p w:rsidR="007A7BF0" w:rsidRDefault="007A7BF0" w:rsidP="007A7BF0">
      <w:pPr>
        <w:pStyle w:val="Indice"/>
      </w:pPr>
    </w:p>
    <w:p w:rsidR="007A7BF0" w:rsidRDefault="007A7BF0" w:rsidP="007A7BF0">
      <w:pPr>
        <w:pStyle w:val="Indice"/>
      </w:pPr>
    </w:p>
    <w:p w:rsidR="007374ED" w:rsidRDefault="007374ED">
      <w:pPr>
        <w:spacing w:before="0" w:line="240" w:lineRule="auto"/>
        <w:jc w:val="left"/>
        <w:rPr>
          <w:rFonts w:ascii="Montserrat SemiBold" w:hAnsi="Montserrat SemiBold"/>
          <w:caps/>
          <w:noProof/>
          <w:color w:val="48ACC6"/>
          <w:spacing w:val="-6"/>
          <w:sz w:val="24"/>
        </w:rPr>
      </w:pPr>
      <w:r>
        <w:br w:type="page"/>
      </w:r>
    </w:p>
    <w:p w:rsidR="00F31D28" w:rsidRDefault="00F31D28" w:rsidP="00F22E30">
      <w:pPr>
        <w:pStyle w:val="TITULO-Nivel2"/>
      </w:pPr>
      <w:bookmarkStart w:id="82" w:name="_Toc74228261"/>
      <w:bookmarkStart w:id="83" w:name="_Toc75343958"/>
      <w:bookmarkStart w:id="84" w:name="_Toc84953810"/>
      <w:bookmarkEnd w:id="77"/>
      <w:bookmarkEnd w:id="78"/>
      <w:r>
        <w:lastRenderedPageBreak/>
        <w:t>Cuidados</w:t>
      </w:r>
      <w:bookmarkEnd w:id="82"/>
      <w:bookmarkEnd w:id="83"/>
      <w:bookmarkEnd w:id="84"/>
    </w:p>
    <w:p w:rsidR="00F31D28" w:rsidRPr="00F22E30" w:rsidRDefault="00F31D28" w:rsidP="00F22E30">
      <w:pPr>
        <w:pStyle w:val="Nivel03confilete"/>
      </w:pPr>
      <w:r w:rsidRPr="00F22E30">
        <w:t>Planes de cuidados estandarizados</w:t>
      </w:r>
    </w:p>
    <w:p w:rsidR="002421F2" w:rsidRPr="002421F2" w:rsidRDefault="002421F2" w:rsidP="002421F2">
      <w:r w:rsidRPr="002421F2">
        <w:t>Durante el año 2020 hemos continuado trabajando en los Planes de Cuidados Individualizados, adaptándonos al perfil de paciente que ha ingresado, a partir del mes de marzo, como consecu</w:t>
      </w:r>
      <w:r w:rsidR="00266E1A">
        <w:t>encia de la pandemia por SARS-Co</w:t>
      </w:r>
      <w:r w:rsidRPr="002421F2">
        <w:t>V</w:t>
      </w:r>
      <w:r w:rsidR="00266E1A">
        <w:t>-</w:t>
      </w:r>
      <w:r w:rsidRPr="002421F2">
        <w:t>2</w:t>
      </w:r>
      <w:r w:rsidR="00C61041">
        <w:br/>
      </w:r>
      <w:r w:rsidRPr="002421F2">
        <w:t>(</w:t>
      </w:r>
      <w:r w:rsidR="00266E1A" w:rsidRPr="002421F2">
        <w:t>COVID-</w:t>
      </w:r>
      <w:r w:rsidRPr="002421F2">
        <w:t>19).</w:t>
      </w:r>
    </w:p>
    <w:p w:rsidR="002421F2" w:rsidRPr="002421F2" w:rsidRDefault="002421F2" w:rsidP="002421F2">
      <w:r w:rsidRPr="002421F2">
        <w:t xml:space="preserve">Hemos introducidos cambios en nuestra forma de trabajar, la organización de las zonas COVID y los circuitos establecidos nos ha llevado a trabajar por tareas, hecho que redujo de manera considerable el tránsito de profesionales en las zonas COVID. </w:t>
      </w:r>
    </w:p>
    <w:p w:rsidR="002421F2" w:rsidRPr="002421F2" w:rsidRDefault="002421F2" w:rsidP="002421F2">
      <w:r w:rsidRPr="002421F2">
        <w:t>Hemos centrado fundamentalmente la atención en los cuidados para la prevención de la infección relacionada con la asistencia sanitaria, la prevención de caídas, de lesiones cutáneas, valoración y atención al dolor.</w:t>
      </w:r>
    </w:p>
    <w:p w:rsidR="00F31D28" w:rsidRPr="00F22E30" w:rsidRDefault="002421F2" w:rsidP="002421F2">
      <w:r w:rsidRPr="002421F2">
        <w:t>En el ámbito psicológico/emocional, hemos incidido en favorecer la comunicación de los pacientes con sus familiares y allegados, para ello se creó un grupo de apoyo cuyo objetivo fue atender a las familias para mitigar el dolor producido por la grave situación sanitaria, evitar la soledad, tristeza, miedo y depresión, como consecuencia del aislamiento producido por la pandemia. Las videollama</w:t>
      </w:r>
      <w:r w:rsidR="00C61041">
        <w:t>das han sido de gran ayuda, el H</w:t>
      </w:r>
      <w:r w:rsidRPr="002421F2">
        <w:t>ospital ya venía realizando esta actividad desde hace 5 años, intensificándose durante todo el confinamiento.</w:t>
      </w:r>
    </w:p>
    <w:p w:rsidR="00F31D28" w:rsidRPr="00F22E30" w:rsidRDefault="00F31D28" w:rsidP="00F22E30">
      <w:pPr>
        <w:pStyle w:val="Nivel03confilete"/>
      </w:pPr>
      <w:r w:rsidRPr="00F22E30">
        <w:t>Protocolos y registros enfermeros</w:t>
      </w:r>
    </w:p>
    <w:p w:rsidR="00C61041" w:rsidRPr="00C61041" w:rsidRDefault="00C61041" w:rsidP="00C61041">
      <w:r w:rsidRPr="00C61041">
        <w:t>Hemos revisado y actualizado un total de 19 protocolos de cuidados, acorde a nuestro sistema de gestión de calidad (Norma ISO), en la que se revisan cada tres años.</w:t>
      </w:r>
    </w:p>
    <w:p w:rsidR="00C61041" w:rsidRPr="00C61041" w:rsidRDefault="00C61041" w:rsidP="00C61041">
      <w:r w:rsidRPr="00C61041">
        <w:t>Hemos incorporado a nuestra actividad todas las acciones derivadas de los nuevos protocolos elaborados, como consecuencia de la pandemia (circuitos de sucio-limpio, visitas de familiares, etc.).</w:t>
      </w:r>
    </w:p>
    <w:p w:rsidR="00C61041" w:rsidRPr="00C61041" w:rsidRDefault="00C61041" w:rsidP="00C61041">
      <w:r w:rsidRPr="00C61041">
        <w:t>Al mismo tiempo hemos revisado y actualiz</w:t>
      </w:r>
      <w:r>
        <w:t>ado el inventario de registros.</w:t>
      </w:r>
    </w:p>
    <w:p w:rsidR="00F31D28" w:rsidRPr="00F22E30" w:rsidRDefault="00F31D28" w:rsidP="00F22E30">
      <w:pPr>
        <w:pStyle w:val="Nivel03confilete"/>
      </w:pPr>
      <w:r w:rsidRPr="00F22E30">
        <w:t>Actividades vinculadas a la Enfermería de Práctica Avanzada</w:t>
      </w:r>
    </w:p>
    <w:p w:rsidR="00C61041" w:rsidRPr="00C61041" w:rsidRDefault="00C61041" w:rsidP="00C61041">
      <w:r w:rsidRPr="00C61041">
        <w:t>Durante el primer trimestre del año 2020 la Consulta de Heridas Cutáneas Crónicas</w:t>
      </w:r>
      <w:r>
        <w:t>,</w:t>
      </w:r>
      <w:r w:rsidRPr="00C61041">
        <w:t xml:space="preserve"> ha funcionado con normalidad hasta el comienzo de la pandemia, en la que tuvo que cesar su actividad.</w:t>
      </w:r>
    </w:p>
    <w:p w:rsidR="00F31D28" w:rsidRDefault="00F31D28" w:rsidP="00F22E30">
      <w:pPr>
        <w:pStyle w:val="Columnas"/>
        <w:rPr>
          <w:rStyle w:val="volume"/>
        </w:rPr>
      </w:pPr>
      <w:r>
        <w:rPr>
          <w:rStyle w:val="volume"/>
        </w:rPr>
        <w:br w:type="page"/>
      </w:r>
    </w:p>
    <w:p w:rsidR="00F31D28" w:rsidRDefault="00F31D28" w:rsidP="002A72DD">
      <w:pPr>
        <w:pStyle w:val="TITULO-Nivel2"/>
      </w:pPr>
      <w:bookmarkStart w:id="85" w:name="_Toc84953811"/>
      <w:r w:rsidRPr="00B723F6">
        <w:lastRenderedPageBreak/>
        <w:t>Áreas de Soporte y Actividad</w:t>
      </w:r>
      <w:bookmarkEnd w:id="85"/>
      <w:r w:rsidRPr="00B723F6">
        <w:t xml:space="preserve"> </w:t>
      </w:r>
    </w:p>
    <w:p w:rsidR="008E4F80" w:rsidRPr="00F22E30" w:rsidRDefault="00904CA4" w:rsidP="008E4F80">
      <w:pPr>
        <w:pStyle w:val="Nivel03confilete"/>
      </w:pPr>
      <w:r>
        <w:t>Alimentación</w:t>
      </w:r>
    </w:p>
    <w:p w:rsidR="00904CA4" w:rsidRPr="00904CA4" w:rsidRDefault="00904CA4" w:rsidP="00904CA4">
      <w:r w:rsidRPr="00904CA4">
        <w:t>Durante el año 2020 se dieron alrededor de 38. 000 dietas, desglosadas en:</w:t>
      </w:r>
    </w:p>
    <w:p w:rsidR="00904CA4" w:rsidRPr="00904CA4" w:rsidRDefault="00904CA4" w:rsidP="003002D6">
      <w:pPr>
        <w:pStyle w:val="Normallistas"/>
      </w:pPr>
      <w:r w:rsidRPr="00904CA4">
        <w:t>Desayuno: 35.984</w:t>
      </w:r>
    </w:p>
    <w:p w:rsidR="00904CA4" w:rsidRPr="00904CA4" w:rsidRDefault="00904CA4" w:rsidP="003002D6">
      <w:pPr>
        <w:pStyle w:val="Normallistas"/>
      </w:pPr>
      <w:r w:rsidRPr="00904CA4">
        <w:t>Comida: 37.984</w:t>
      </w:r>
    </w:p>
    <w:p w:rsidR="00904CA4" w:rsidRPr="00904CA4" w:rsidRDefault="00904CA4" w:rsidP="003002D6">
      <w:pPr>
        <w:pStyle w:val="Normallistas"/>
      </w:pPr>
      <w:r w:rsidRPr="00904CA4">
        <w:t>Merienda: 37.994</w:t>
      </w:r>
    </w:p>
    <w:p w:rsidR="00904CA4" w:rsidRPr="00904CA4" w:rsidRDefault="00904CA4" w:rsidP="003002D6">
      <w:pPr>
        <w:pStyle w:val="Normallistas"/>
      </w:pPr>
      <w:r w:rsidRPr="00904CA4">
        <w:t>Cena: 37.994</w:t>
      </w:r>
    </w:p>
    <w:p w:rsidR="00B767F1" w:rsidRDefault="00B767F1" w:rsidP="00904CA4"/>
    <w:p w:rsidR="00904CA4" w:rsidRPr="00904CA4" w:rsidRDefault="00904CA4" w:rsidP="00904CA4">
      <w:r w:rsidRPr="00904CA4">
        <w:t>También se dieron para los pacientes con dietas blandas:</w:t>
      </w:r>
    </w:p>
    <w:p w:rsidR="00904CA4" w:rsidRPr="00904CA4" w:rsidRDefault="00904CA4" w:rsidP="003002D6">
      <w:pPr>
        <w:pStyle w:val="Normallistas"/>
      </w:pPr>
      <w:r w:rsidRPr="00904CA4">
        <w:t>Triturados comidas y cenas: 18.550</w:t>
      </w:r>
    </w:p>
    <w:p w:rsidR="00904CA4" w:rsidRPr="00904CA4" w:rsidRDefault="00904CA4" w:rsidP="003002D6">
      <w:pPr>
        <w:pStyle w:val="Normallistas"/>
      </w:pPr>
      <w:r w:rsidRPr="00904CA4">
        <w:t>V GAMA: 4.757</w:t>
      </w:r>
    </w:p>
    <w:p w:rsidR="00904CA4" w:rsidRDefault="00904CA4" w:rsidP="00904CA4"/>
    <w:p w:rsidR="00904CA4" w:rsidRPr="00904CA4" w:rsidRDefault="00B767F1" w:rsidP="00904CA4">
      <w:r>
        <w:t>En el año 20</w:t>
      </w:r>
      <w:r w:rsidR="00904CA4" w:rsidRPr="00904CA4">
        <w:t xml:space="preserve">20 se realizaron importantes acciones que dieron lugar a una mejora de los menús, haciendo que el </w:t>
      </w:r>
      <w:r>
        <w:t>H</w:t>
      </w:r>
      <w:r w:rsidR="00904CA4" w:rsidRPr="00904CA4">
        <w:t>ospital se posicione en un nivel alto de calidad nutricional y de satisfacción de nuestros pacientes, dentro de las mejoras realizadas destacamos:</w:t>
      </w:r>
    </w:p>
    <w:p w:rsidR="00904CA4" w:rsidRPr="00904CA4" w:rsidRDefault="00904CA4" w:rsidP="003002D6">
      <w:pPr>
        <w:pStyle w:val="Normallistas"/>
      </w:pPr>
      <w:r w:rsidRPr="00904CA4">
        <w:t>En días señalados el personal</w:t>
      </w:r>
      <w:r w:rsidR="00266E1A">
        <w:t xml:space="preserve"> de</w:t>
      </w:r>
      <w:r w:rsidRPr="00904CA4">
        <w:t xml:space="preserve"> la cocina que está implicado en la satisfacción de los pacientes y profesionales con la nutrición, elabora platos especiales para su degustación</w:t>
      </w:r>
      <w:r w:rsidR="00266E1A">
        <w:t>. A</w:t>
      </w:r>
      <w:r w:rsidRPr="00904CA4">
        <w:t>sí el 10 de febrero</w:t>
      </w:r>
      <w:r w:rsidR="00266E1A">
        <w:t>,</w:t>
      </w:r>
      <w:r w:rsidR="00B767F1">
        <w:t xml:space="preserve"> Día Mundial de la Le</w:t>
      </w:r>
      <w:r w:rsidRPr="00904CA4">
        <w:t>gumbre</w:t>
      </w:r>
      <w:r w:rsidR="00266E1A">
        <w:t>, s</w:t>
      </w:r>
      <w:r w:rsidRPr="00904CA4">
        <w:t>e entregó a los pacientes un díptico informativo sobre las legumbres. Y el personal de cocina elaboró platos de legumbres (callos con garbanzos) para profesionales y visitas y en el menú de los pacientes incluyo estas legumbres elaboradas de forma muy especial. También los trabajadores de la cocina participan de los eventos que se realizan en el hospital, y preparan batidos y zumos saludables en ocasiones concretas de celebración como las jubilaciones de los trabajadores.</w:t>
      </w:r>
    </w:p>
    <w:p w:rsidR="00904CA4" w:rsidRPr="00904CA4" w:rsidRDefault="00904CA4" w:rsidP="003002D6">
      <w:pPr>
        <w:pStyle w:val="Normallistas"/>
      </w:pPr>
      <w:r w:rsidRPr="00904CA4">
        <w:t xml:space="preserve">Evaluaciones suplementos y alimentación. En los meses de junio y octubre se realizaron dos evaluaciones sobre los suplementos prescritos (batidos y tarrinas) y alimentación de los pacientes. </w:t>
      </w:r>
    </w:p>
    <w:p w:rsidR="00904CA4" w:rsidRPr="00904CA4" w:rsidRDefault="00904CA4" w:rsidP="003002D6">
      <w:pPr>
        <w:pStyle w:val="Normallistas"/>
      </w:pPr>
      <w:r w:rsidRPr="00904CA4">
        <w:t>Estudio de nutrición. Durante el año 2020 hemos continuado con la recogida de datos y su correspondiente envío, en el mes de julio, a la Universidad Complutense para el análisis de los mismos y la elaboración del correspondiente informe. Pendiente presentación del informe por parte de la Universidad.</w:t>
      </w:r>
    </w:p>
    <w:p w:rsidR="00904CA4" w:rsidRDefault="00904CA4" w:rsidP="003002D6">
      <w:pPr>
        <w:pStyle w:val="Normallistas"/>
      </w:pPr>
      <w:r>
        <w:br w:type="page"/>
      </w:r>
    </w:p>
    <w:p w:rsidR="00904CA4" w:rsidRPr="00904CA4" w:rsidRDefault="00904CA4" w:rsidP="003002D6">
      <w:pPr>
        <w:pStyle w:val="Normallistas"/>
      </w:pPr>
      <w:r w:rsidRPr="00904CA4">
        <w:lastRenderedPageBreak/>
        <w:t>Encuestas. Desde el mes de octubre, semanalmente el dietista del hospital realiza encuestas a los pacientes de forma aleatoria en cada una de las plantas sobre aspectos relacionados con el gusto, cantidad, variedad y satisfacción general, también se recogen apreciaciones de los platos preferidos por nuestros pacientes y aquellos que no son de su agrado. De dicha encuesta se realiza un estudio, de donde se recogen acciones de mejora que se aplican en la elaboración de los menús, eliminando los platos más rechazados, elaborando de forma distinta algunos alimentos que no son agradables de sabor, etc. También se prueban diariamente los menús de la cena como la comida, por personas externas a la cocina, valorando su grado de cocción, elaboración, emplatado, etc.</w:t>
      </w:r>
    </w:p>
    <w:p w:rsidR="00904CA4" w:rsidRPr="00904CA4" w:rsidRDefault="00904CA4" w:rsidP="003002D6">
      <w:pPr>
        <w:pStyle w:val="Normallistas"/>
      </w:pPr>
      <w:r w:rsidRPr="00904CA4">
        <w:t xml:space="preserve">Modificación de postres. Se han modificado los postres de los menús introduciendo fruta siempre a mediodía, en todo caso se han incorporado postres que permitan a los pacientes con problemas de deglución que puedan tener mayor variedad. También se han incorporado frutas cortadas y elaboradas para garantizar que la fruta no se sirviera dura y facilitar la manipulación e ingesta de los pacientes. </w:t>
      </w:r>
    </w:p>
    <w:p w:rsidR="00904CA4" w:rsidRPr="00904CA4" w:rsidRDefault="00904CA4" w:rsidP="003002D6">
      <w:pPr>
        <w:pStyle w:val="Normallistas"/>
      </w:pPr>
      <w:r w:rsidRPr="00904CA4">
        <w:t>Modificación de los desayunos y meriendas. Se han modificado los desayunos y meriendas, introduciendo productos nuevos que permiten una mayor variedad sobre todo para los pacientes con problemas de deglución, cuyo postre más frecuente era la compota.</w:t>
      </w:r>
    </w:p>
    <w:p w:rsidR="00904CA4" w:rsidRPr="00904CA4" w:rsidRDefault="00904CA4" w:rsidP="003002D6">
      <w:pPr>
        <w:pStyle w:val="Normallistas"/>
      </w:pPr>
      <w:r w:rsidRPr="00904CA4">
        <w:t xml:space="preserve">Revisión y actualización de los alérgenos alimentarios. Cada vez que se pone en marcha un menú (invierno o verano) se revisan y actualizan los alérgenos alimentarios, así como las fichas técnicas, que establezcan la elaboración del plato común para todos los cocineros. </w:t>
      </w:r>
    </w:p>
    <w:p w:rsidR="00904CA4" w:rsidRPr="00904CA4" w:rsidRDefault="00904CA4" w:rsidP="003002D6">
      <w:pPr>
        <w:pStyle w:val="Normallistas"/>
      </w:pPr>
      <w:r w:rsidRPr="00904CA4">
        <w:t>Proyecto de Responsabilidad Social Sociosanitaria: la cocina está implicada y participa en el proyecto e RSS del hospital, durante el año 2020 se realizaron acciones que viene recogidas en la gestión ambiental.</w:t>
      </w:r>
    </w:p>
    <w:p w:rsidR="00904CA4" w:rsidRDefault="00904CA4" w:rsidP="00904CA4">
      <w:pPr>
        <w:autoSpaceDE w:val="0"/>
        <w:autoSpaceDN w:val="0"/>
        <w:spacing w:line="288" w:lineRule="auto"/>
        <w:rPr>
          <w:color w:val="212121"/>
        </w:rPr>
      </w:pPr>
    </w:p>
    <w:p w:rsidR="00B767F1" w:rsidRPr="00F22E30" w:rsidRDefault="00B767F1" w:rsidP="00B767F1">
      <w:pPr>
        <w:pStyle w:val="Nivel03confilete"/>
      </w:pPr>
      <w:r>
        <w:t>Lavandería</w:t>
      </w:r>
    </w:p>
    <w:p w:rsidR="00B767F1" w:rsidRPr="00B767F1" w:rsidRDefault="00B767F1" w:rsidP="00B767F1">
      <w:r w:rsidRPr="00B767F1">
        <w:t>Durante el año 2020 se lavaron por parte de la empresa ILUNION LAVANDERIAS S.A.: 131.953,90 Kilos de ropa. (Empresa externa al Hospital)</w:t>
      </w:r>
      <w:r>
        <w:t>.</w:t>
      </w:r>
    </w:p>
    <w:p w:rsidR="00B767F1" w:rsidRPr="00B767F1" w:rsidRDefault="00B767F1" w:rsidP="00B767F1">
      <w:r w:rsidRPr="00B767F1">
        <w:t>Desde el mes de marzo, por la pandemia, se empezaron a lavar lo</w:t>
      </w:r>
      <w:r>
        <w:t>s uniformes en la lencería del H</w:t>
      </w:r>
      <w:r w:rsidRPr="00B767F1">
        <w:t>ospital. Lo que fue muy bien valorado por todos los trabajadores, ya que se evitó la escasez de uniformes durante ese tiempo.</w:t>
      </w:r>
    </w:p>
    <w:p w:rsidR="00B767F1" w:rsidRPr="001A560D" w:rsidRDefault="00B767F1" w:rsidP="001A560D">
      <w:r w:rsidRPr="00B767F1">
        <w:t xml:space="preserve">La empresa ILUNION LAVANDERIAS, S.A. durante </w:t>
      </w:r>
      <w:r w:rsidR="00266E1A">
        <w:t>los meses de la pandemia realizó</w:t>
      </w:r>
      <w:r w:rsidRPr="00B767F1">
        <w:t xml:space="preserve"> u</w:t>
      </w:r>
      <w:r>
        <w:t>n trabajo extraordinario en el Hospital, nunca falt</w:t>
      </w:r>
      <w:r w:rsidR="00266E1A">
        <w:t>ó</w:t>
      </w:r>
      <w:r w:rsidRPr="00B767F1">
        <w:t xml:space="preserve"> ropa y siempre estuvie</w:t>
      </w:r>
      <w:r>
        <w:t>ron a disposición absoluta del C</w:t>
      </w:r>
      <w:r w:rsidRPr="00B767F1">
        <w:t>entro.</w:t>
      </w:r>
    </w:p>
    <w:p w:rsidR="00B767F1" w:rsidRPr="00F22E30" w:rsidRDefault="00B767F1" w:rsidP="00B767F1">
      <w:pPr>
        <w:pStyle w:val="Nivel03confilete"/>
      </w:pPr>
      <w:r>
        <w:lastRenderedPageBreak/>
        <w:t>Limpieza</w:t>
      </w:r>
    </w:p>
    <w:p w:rsidR="00B767F1" w:rsidRDefault="00B767F1" w:rsidP="00B767F1">
      <w:r>
        <w:t>Durante el año 2020 el Protocolo de Limpieza del Hospital fue modificado durante la pandemia y así se ha establecido en la actualidad, reforzando las limpiezas en departamentos donde más concurrencia de pacientes y trabajadores hay diariamente (gimnasio, terapia, ascensores, etc.).</w:t>
      </w:r>
    </w:p>
    <w:p w:rsidR="00B767F1" w:rsidRDefault="00B767F1" w:rsidP="00B767F1">
      <w:r>
        <w:t xml:space="preserve">Se han revisado los productos </w:t>
      </w:r>
      <w:r w:rsidR="00266E1A">
        <w:t>de limpieza que se utilizan en E</w:t>
      </w:r>
      <w:r>
        <w:t>nfermería porque, en algunos casos, hacían reacción con los productos clorados que se utilizaban en hostelería, deteriorando sobre todo las fundas de almohadas y colchon</w:t>
      </w:r>
      <w:r w:rsidR="00266E1A">
        <w:t>es nuevos. Una vez hablado con Medicina P</w:t>
      </w:r>
      <w:r>
        <w:t>reventiva el día 5 de marzo de 2020 se acuerda la limpieza de este material con amonio cuaternario,</w:t>
      </w:r>
      <w:r w:rsidR="00266E1A">
        <w:t xml:space="preserve"> salvo en las habitaciones con </w:t>
      </w:r>
      <w:r w:rsidR="00266E1A" w:rsidRPr="00266E1A">
        <w:rPr>
          <w:i/>
        </w:rPr>
        <w:t>C</w:t>
      </w:r>
      <w:r w:rsidRPr="00266E1A">
        <w:rPr>
          <w:i/>
        </w:rPr>
        <w:t>lostridium</w:t>
      </w:r>
      <w:r>
        <w:t>, donde se tendrá que seguir usando producto clorado.</w:t>
      </w:r>
    </w:p>
    <w:p w:rsidR="00B767F1" w:rsidRDefault="00B767F1" w:rsidP="00B767F1">
      <w:r>
        <w:t xml:space="preserve">Se han revisado los productos que manchan los lavabos como los líquidos que se usan para las traqueotomías y que es muy complicado de limpiar incluso con los productos clorados que tenemos. </w:t>
      </w:r>
    </w:p>
    <w:p w:rsidR="00B767F1" w:rsidRDefault="00266E1A" w:rsidP="00B767F1">
      <w:r>
        <w:t>Se p</w:t>
      </w:r>
      <w:r w:rsidR="00B767F1">
        <w:t xml:space="preserve">one en funcionamiento las bolsas de tres litros para las papeleras pequeñas de los wc. </w:t>
      </w:r>
    </w:p>
    <w:p w:rsidR="00B767F1" w:rsidRDefault="00B767F1" w:rsidP="00B767F1">
      <w:r>
        <w:t>Se aprueba la compra, una vez probados de productos ecológicos en capsulas, también los productos alcalinos para gimnasio y farmacia.</w:t>
      </w:r>
    </w:p>
    <w:p w:rsidR="00B767F1" w:rsidRDefault="00B767F1" w:rsidP="00B767F1">
      <w:r>
        <w:t>Destacar también del Servicio de Control e información del hospital que desde el mes de octubre del 2020 se elimina las agendas en papel y se pasa al formato electrónico para la reserva de aulas, sala de reuniones planta baja y sala virtual.</w:t>
      </w:r>
    </w:p>
    <w:p w:rsidR="00B767F1" w:rsidRPr="00B767F1" w:rsidRDefault="00B767F1" w:rsidP="00B767F1">
      <w:r>
        <w:t xml:space="preserve">En </w:t>
      </w:r>
      <w:r w:rsidR="00F72C6E">
        <w:t>definitiva,</w:t>
      </w:r>
      <w:r>
        <w:t xml:space="preserve"> el 90% de l</w:t>
      </w:r>
      <w:r w:rsidR="00266E1A">
        <w:t>as evaluaciones de limpieza de M</w:t>
      </w:r>
      <w:r>
        <w:t xml:space="preserve">edicina </w:t>
      </w:r>
      <w:r w:rsidR="00266E1A">
        <w:t>Preventiva/J</w:t>
      </w:r>
      <w:r>
        <w:t xml:space="preserve">efe de </w:t>
      </w:r>
      <w:r w:rsidR="00266E1A">
        <w:t>E</w:t>
      </w:r>
      <w:r>
        <w:t>quipo muestren una mejora respecto al año 2020 del 5%.</w:t>
      </w:r>
    </w:p>
    <w:p w:rsidR="00B767F1" w:rsidRDefault="00B767F1" w:rsidP="00904CA4">
      <w:pPr>
        <w:autoSpaceDE w:val="0"/>
        <w:autoSpaceDN w:val="0"/>
        <w:spacing w:line="288" w:lineRule="auto"/>
        <w:rPr>
          <w:color w:val="212121"/>
        </w:rPr>
      </w:pPr>
    </w:p>
    <w:p w:rsidR="00B767F1" w:rsidRPr="00F22E30" w:rsidRDefault="00B767F1" w:rsidP="00B767F1">
      <w:pPr>
        <w:pStyle w:val="Nivel03confilete"/>
      </w:pPr>
      <w:r>
        <w:t>Seguridad y vigilancia</w:t>
      </w:r>
    </w:p>
    <w:p w:rsidR="00B767F1" w:rsidRPr="00B767F1" w:rsidRDefault="00B767F1" w:rsidP="00B767F1">
      <w:r w:rsidRPr="00B767F1">
        <w:t>La empresa de Seguridad y Vigilancia, Alerta y Control, S.A., durante la pandemia realiz</w:t>
      </w:r>
      <w:r w:rsidR="00C82AB1">
        <w:t>ó</w:t>
      </w:r>
      <w:r w:rsidRPr="00B767F1">
        <w:t xml:space="preserve"> adecuadamente sus funciones con una gran implicación por parte de los trabajadores a su cargo.</w:t>
      </w:r>
    </w:p>
    <w:p w:rsidR="00B767F1" w:rsidRDefault="00B767F1" w:rsidP="00904CA4">
      <w:pPr>
        <w:autoSpaceDE w:val="0"/>
        <w:autoSpaceDN w:val="0"/>
        <w:spacing w:line="288" w:lineRule="auto"/>
        <w:rPr>
          <w:color w:val="212121"/>
        </w:rPr>
      </w:pPr>
    </w:p>
    <w:p w:rsidR="00B767F1" w:rsidRPr="00F22E30" w:rsidRDefault="00B767F1" w:rsidP="00B767F1">
      <w:pPr>
        <w:pStyle w:val="Nivel03confilete"/>
      </w:pPr>
      <w:r>
        <w:t>Servicios técnicos</w:t>
      </w:r>
    </w:p>
    <w:p w:rsidR="00B767F1" w:rsidRPr="00B767F1" w:rsidRDefault="00B767F1" w:rsidP="00B767F1">
      <w:r w:rsidRPr="00B767F1">
        <w:t>Durante el año 2020 nuestro personal de mantenimiento realiz</w:t>
      </w:r>
      <w:r w:rsidR="00C82AB1">
        <w:t>ó</w:t>
      </w:r>
      <w:r w:rsidRPr="00B767F1">
        <w:t xml:space="preserve"> las siguientes actuaciones:</w:t>
      </w:r>
    </w:p>
    <w:p w:rsidR="00B767F1" w:rsidRPr="00B767F1" w:rsidRDefault="00B767F1" w:rsidP="003002D6">
      <w:pPr>
        <w:pStyle w:val="Normallistas"/>
      </w:pPr>
      <w:r w:rsidRPr="00B767F1">
        <w:t>Pintura del Hall de Ascensores de la planta 0 del Edificio de Hospitalización.</w:t>
      </w:r>
    </w:p>
    <w:p w:rsidR="00B767F1" w:rsidRPr="00B767F1" w:rsidRDefault="00B767F1" w:rsidP="003002D6">
      <w:pPr>
        <w:pStyle w:val="Normallistas"/>
      </w:pPr>
      <w:r w:rsidRPr="00B767F1">
        <w:lastRenderedPageBreak/>
        <w:t>Reforma de la instalación eléctrica en la Sala de estar del Cuarto del Médico de guardia.</w:t>
      </w:r>
    </w:p>
    <w:p w:rsidR="00B767F1" w:rsidRPr="00B767F1" w:rsidRDefault="00B767F1" w:rsidP="003002D6">
      <w:pPr>
        <w:pStyle w:val="Normallistas"/>
      </w:pPr>
      <w:r w:rsidRPr="00B767F1">
        <w:t>Pintura de puertas interiores de los despachos del Edificio de Administración.</w:t>
      </w:r>
    </w:p>
    <w:p w:rsidR="00B767F1" w:rsidRPr="00B767F1" w:rsidRDefault="00786DAC" w:rsidP="003002D6">
      <w:pPr>
        <w:pStyle w:val="Normallistas"/>
      </w:pPr>
      <w:r>
        <w:t>Pintura en el aparcamiento del H</w:t>
      </w:r>
      <w:r w:rsidR="00B767F1" w:rsidRPr="00B767F1">
        <w:t>ospital.</w:t>
      </w:r>
    </w:p>
    <w:p w:rsidR="00B767F1" w:rsidRPr="00B767F1" w:rsidRDefault="00B767F1" w:rsidP="003002D6">
      <w:pPr>
        <w:pStyle w:val="Normallistas"/>
      </w:pPr>
      <w:r w:rsidRPr="00B767F1">
        <w:t>Construcción de caseta en el jardín para guardar el mobiliario de la terraza de cafetería en invierno.</w:t>
      </w:r>
    </w:p>
    <w:p w:rsidR="00B767F1" w:rsidRPr="00B767F1" w:rsidRDefault="00B767F1" w:rsidP="003002D6">
      <w:pPr>
        <w:pStyle w:val="Normallistas"/>
      </w:pPr>
      <w:r w:rsidRPr="00B767F1">
        <w:t>Pint</w:t>
      </w:r>
      <w:r w:rsidR="00786DAC">
        <w:t>ura de la valla perimetral del H</w:t>
      </w:r>
      <w:r w:rsidRPr="00B767F1">
        <w:t>ospital.</w:t>
      </w:r>
    </w:p>
    <w:p w:rsidR="00B767F1" w:rsidRPr="00B767F1" w:rsidRDefault="00B767F1" w:rsidP="003002D6">
      <w:pPr>
        <w:pStyle w:val="Normallistas"/>
      </w:pPr>
      <w:r w:rsidRPr="00B767F1">
        <w:t>Pintura de la cafetería.</w:t>
      </w:r>
    </w:p>
    <w:p w:rsidR="00B767F1" w:rsidRPr="00B767F1" w:rsidRDefault="00B767F1" w:rsidP="003002D6">
      <w:pPr>
        <w:pStyle w:val="Normallistas"/>
      </w:pPr>
      <w:r w:rsidRPr="00B767F1">
        <w:t>Colocación y reparación de</w:t>
      </w:r>
      <w:r w:rsidR="00786DAC">
        <w:t xml:space="preserve"> los carteles informativos del H</w:t>
      </w:r>
      <w:r w:rsidRPr="00B767F1">
        <w:t>ospital.</w:t>
      </w:r>
    </w:p>
    <w:p w:rsidR="00B767F1" w:rsidRPr="00B767F1" w:rsidRDefault="00B767F1" w:rsidP="003002D6">
      <w:pPr>
        <w:pStyle w:val="Normallistas"/>
      </w:pPr>
      <w:r w:rsidRPr="00B767F1">
        <w:t>Pintura de los radiadores del hall de ascensores de la 5ª planta del Edificio de hospitalización.</w:t>
      </w:r>
    </w:p>
    <w:p w:rsidR="00B767F1" w:rsidRPr="00B767F1" w:rsidRDefault="00B767F1" w:rsidP="003002D6">
      <w:pPr>
        <w:pStyle w:val="Normallistas"/>
      </w:pPr>
      <w:r w:rsidRPr="00B767F1">
        <w:t>Pintura de la antesala de los antiguos clim</w:t>
      </w:r>
      <w:r w:rsidR="00786DAC">
        <w:t>atizadores en la planta 5ª del H</w:t>
      </w:r>
      <w:r w:rsidRPr="00B767F1">
        <w:t>ospital.</w:t>
      </w:r>
    </w:p>
    <w:p w:rsidR="00B767F1" w:rsidRPr="00B767F1" w:rsidRDefault="00B767F1" w:rsidP="003002D6">
      <w:pPr>
        <w:pStyle w:val="Normallistas"/>
      </w:pPr>
      <w:r w:rsidRPr="00B767F1">
        <w:t>Revisión de las llaves de entrada y sali</w:t>
      </w:r>
      <w:r w:rsidR="00786DAC">
        <w:t>da de todos los radiadores del Hospital y del edificio de h</w:t>
      </w:r>
      <w:r w:rsidRPr="00B767F1">
        <w:t>ospitalización.</w:t>
      </w:r>
    </w:p>
    <w:p w:rsidR="00B767F1" w:rsidRPr="00B767F1" w:rsidRDefault="00B767F1" w:rsidP="003002D6">
      <w:pPr>
        <w:pStyle w:val="Normallistas"/>
      </w:pPr>
      <w:r w:rsidRPr="00B767F1">
        <w:t>Instalación de luces de emergen</w:t>
      </w:r>
      <w:r w:rsidR="00234569">
        <w:t>cias en todas las escaleras de e</w:t>
      </w:r>
      <w:r w:rsidRPr="00B767F1">
        <w:t>vacuación de emergencias.</w:t>
      </w:r>
    </w:p>
    <w:p w:rsidR="00B767F1" w:rsidRPr="00B767F1" w:rsidRDefault="00B767F1" w:rsidP="003002D6">
      <w:pPr>
        <w:pStyle w:val="Normallistas"/>
      </w:pPr>
      <w:r w:rsidRPr="00B767F1">
        <w:t>Instalación de los puntos de recarga eléctrica para vehículos eléctricos.</w:t>
      </w:r>
    </w:p>
    <w:p w:rsidR="00B767F1" w:rsidRPr="00B767F1" w:rsidRDefault="00B767F1" w:rsidP="003002D6">
      <w:pPr>
        <w:pStyle w:val="Normallistas"/>
      </w:pPr>
      <w:r w:rsidRPr="00B767F1">
        <w:t>Pintura de la sala de estar de los médicos de guardia.</w:t>
      </w:r>
    </w:p>
    <w:p w:rsidR="00B767F1" w:rsidRPr="00B767F1" w:rsidRDefault="00B767F1" w:rsidP="003002D6">
      <w:pPr>
        <w:pStyle w:val="Normallistas"/>
      </w:pPr>
      <w:r w:rsidRPr="00B767F1">
        <w:t>Repaso anual de los bancos del jardín.</w:t>
      </w:r>
    </w:p>
    <w:p w:rsidR="00B767F1" w:rsidRPr="00B767F1" w:rsidRDefault="00B767F1" w:rsidP="003002D6">
      <w:pPr>
        <w:pStyle w:val="Normallistas"/>
      </w:pPr>
      <w:r w:rsidRPr="00B767F1">
        <w:t>Seguimiento del Proyecto 5</w:t>
      </w:r>
      <w:r w:rsidR="00234569">
        <w:t>´s</w:t>
      </w:r>
      <w:r w:rsidRPr="00B767F1">
        <w:t xml:space="preserve"> en el servicio de mantenimiento (abarca los despachos, almacén de mantenimiento y almacenillos de los distintos servicios de carpintería, albañilería, jardinería, electricista y </w:t>
      </w:r>
      <w:r w:rsidR="00234569" w:rsidRPr="00B767F1">
        <w:t>fontanería</w:t>
      </w:r>
      <w:r w:rsidRPr="00B767F1">
        <w:t>)</w:t>
      </w:r>
      <w:r w:rsidR="00234569">
        <w:t>.</w:t>
      </w:r>
    </w:p>
    <w:p w:rsidR="00B767F1" w:rsidRPr="00B767F1" w:rsidRDefault="00B767F1" w:rsidP="003002D6">
      <w:pPr>
        <w:pStyle w:val="Normallistas"/>
      </w:pPr>
      <w:r w:rsidRPr="00B767F1">
        <w:t xml:space="preserve">Mantenimiento preventivo y correctivo </w:t>
      </w:r>
      <w:r w:rsidR="00234569">
        <w:t>de todas las instalaciones del H</w:t>
      </w:r>
      <w:r w:rsidRPr="00B767F1">
        <w:t>ospital, así como de los equipos de cocina, farmacia, hospitalización, gimnasio, etc.</w:t>
      </w:r>
    </w:p>
    <w:p w:rsidR="00B767F1" w:rsidRPr="00B767F1" w:rsidRDefault="00B767F1" w:rsidP="003002D6">
      <w:pPr>
        <w:pStyle w:val="Normallistas"/>
      </w:pPr>
      <w:r w:rsidRPr="00B767F1">
        <w:t>Mantenimiento preventiv</w:t>
      </w:r>
      <w:r w:rsidR="00234569">
        <w:t>o y correctivo de material del C</w:t>
      </w:r>
      <w:r w:rsidRPr="00B767F1">
        <w:t xml:space="preserve">entro: sillas de ruedas, camas, muletas, carros de ropa, grúas, etc. </w:t>
      </w:r>
    </w:p>
    <w:p w:rsidR="00B767F1" w:rsidRDefault="00B767F1" w:rsidP="00904CA4">
      <w:pPr>
        <w:autoSpaceDE w:val="0"/>
        <w:autoSpaceDN w:val="0"/>
        <w:spacing w:line="288" w:lineRule="auto"/>
        <w:rPr>
          <w:color w:val="212121"/>
        </w:rPr>
      </w:pPr>
    </w:p>
    <w:p w:rsidR="00234569" w:rsidRPr="00F22E30" w:rsidRDefault="00234569" w:rsidP="00234569">
      <w:pPr>
        <w:pStyle w:val="Nivel03confilete"/>
      </w:pPr>
      <w:r>
        <w:t>Régimen jurídico</w:t>
      </w:r>
    </w:p>
    <w:p w:rsidR="00234569" w:rsidRDefault="00234569" w:rsidP="00234569">
      <w:r>
        <w:t>Durante la pandemia y con motivo de la declaración del estado de alarma se realizaron modificaciones para adaptar la gestión administrativa a la situación de pandemia, modificaciones que afectaron a la contratación, gestión de personas (contrataciones, bajas, IT, etc.), así en materia de Prevención de Riesgos Laborales.</w:t>
      </w:r>
    </w:p>
    <w:p w:rsidR="00234569" w:rsidRDefault="00234569" w:rsidP="00234569">
      <w:r>
        <w:lastRenderedPageBreak/>
        <w:t xml:space="preserve">Estas adaptaciones, modificaciones e instrucciones que se aplicaron, fueron comunicadas en el Hospital mediante: sesiones, charlas y </w:t>
      </w:r>
      <w:r w:rsidR="00C82AB1">
        <w:t>G</w:t>
      </w:r>
      <w:r>
        <w:t>uadarramaInforma (instrumento de comunicación del Centro que garantiza la comunicación de información a todos los trabajadores a través del correo electrónico).</w:t>
      </w:r>
    </w:p>
    <w:p w:rsidR="00234569" w:rsidRPr="00B767F1" w:rsidRDefault="00234569" w:rsidP="00234569">
      <w:r>
        <w:t>También informamos de las modificaciones y alertas en materia de protección de datos enviadas por la Oficina de Seguridad: Repunte de la campaña Phishing Coronavirus, recomendaciones elaboradas para garantizar la seguridad de los datos, etc.</w:t>
      </w:r>
    </w:p>
    <w:p w:rsidR="003002D6" w:rsidRDefault="003002D6" w:rsidP="00485C21">
      <w:pPr>
        <w:pStyle w:val="Nivel03confilete"/>
      </w:pPr>
    </w:p>
    <w:p w:rsidR="00485C21" w:rsidRPr="00F22E30" w:rsidRDefault="00485C21" w:rsidP="00485C21">
      <w:pPr>
        <w:pStyle w:val="Nivel03confilete"/>
      </w:pPr>
      <w:r w:rsidRPr="00485C21">
        <w:t>Sistemas y Tecnología de la Información</w:t>
      </w:r>
    </w:p>
    <w:p w:rsidR="00485C21" w:rsidRDefault="00485C21" w:rsidP="00485C21">
      <w:r>
        <w:t>El personal del Dpto. de Mantenimiento, ha recibido formación para la utilización de Nexus en los partes de mantenimiento: seguimiento y cierre de los mismos, evitando el uso de papel.</w:t>
      </w:r>
    </w:p>
    <w:p w:rsidR="00B767F1" w:rsidRDefault="00B767F1" w:rsidP="00904CA4">
      <w:pPr>
        <w:autoSpaceDE w:val="0"/>
        <w:autoSpaceDN w:val="0"/>
        <w:spacing w:line="288" w:lineRule="auto"/>
        <w:rPr>
          <w:color w:val="212121"/>
        </w:rPr>
      </w:pPr>
    </w:p>
    <w:p w:rsidR="00485C21" w:rsidRPr="00F22E30" w:rsidRDefault="00485C21" w:rsidP="00485C21">
      <w:pPr>
        <w:pStyle w:val="Nivel03confilete"/>
      </w:pPr>
      <w:r>
        <w:t>Gestión ambiental</w:t>
      </w:r>
    </w:p>
    <w:p w:rsidR="00485C21" w:rsidRPr="00485C21" w:rsidRDefault="00485C21" w:rsidP="00485C21">
      <w:r w:rsidRPr="00485C21">
        <w:t xml:space="preserve">El año 2020 ha sido muy complicado, sobre todo en lo relativo a la gestión de residuos peligrosos clase III, los que se han multiplicado exponencialmente por la pandemia generada por el virus de la </w:t>
      </w:r>
      <w:r w:rsidR="00C82AB1" w:rsidRPr="00485C21">
        <w:t>COVID</w:t>
      </w:r>
      <w:r w:rsidR="00C82AB1">
        <w:t>-</w:t>
      </w:r>
      <w:r w:rsidR="00C82AB1" w:rsidRPr="00485C21">
        <w:t>19</w:t>
      </w:r>
      <w:r w:rsidRPr="00485C21">
        <w:t>, provocando una gestión de residuos llena de complicaciones, porque los gestores no estaban preparados para ello. Las auditorías del Sistema de Gestión Ambiental y de Calidad se tuvieron que retrasar hasta el mes de septiembre 2020, porque fue imposible realizarlas en la fecha habitual, durante el mes de abril. El Hospital Guadarrama sigue trabajando y desarrollando el proyecto ECO-Hospital Guadarrama.</w:t>
      </w:r>
    </w:p>
    <w:p w:rsidR="00485C21" w:rsidRPr="00485C21" w:rsidRDefault="00485C21" w:rsidP="00485C21">
      <w:r>
        <w:t>S</w:t>
      </w:r>
      <w:r w:rsidRPr="00485C21">
        <w:t>e establecieron objetivos indicando cuales han sido los resultados:</w:t>
      </w:r>
    </w:p>
    <w:p w:rsidR="00485C21" w:rsidRPr="00485C21" w:rsidRDefault="00485C21" w:rsidP="00485C21">
      <w:pPr>
        <w:pStyle w:val="Prrafodelista"/>
        <w:numPr>
          <w:ilvl w:val="0"/>
          <w:numId w:val="43"/>
        </w:numPr>
      </w:pPr>
      <w:r w:rsidRPr="00485C21">
        <w:t>Reducción del consumo del papel DIN A4 en al menos un 2% respecto al año 2018 (se incluyen dos años): Durante el año 2020 se ha reducido el consumo en un 20,53 % respecto al año 2018.</w:t>
      </w:r>
    </w:p>
    <w:p w:rsidR="00485C21" w:rsidRPr="00485C21" w:rsidRDefault="00485C21" w:rsidP="00485C21">
      <w:pPr>
        <w:pStyle w:val="Prrafodelista"/>
        <w:numPr>
          <w:ilvl w:val="0"/>
          <w:numId w:val="43"/>
        </w:numPr>
      </w:pPr>
      <w:r w:rsidRPr="00485C21">
        <w:t>Mantener el consumo de electricidad en +/-10% respecto al año 2019 (KW/h/año/ m</w:t>
      </w:r>
      <w:r w:rsidRPr="00485C21">
        <w:rPr>
          <w:vertAlign w:val="superscript"/>
        </w:rPr>
        <w:t>2</w:t>
      </w:r>
      <w:r w:rsidRPr="00485C21">
        <w:t>): El consumo de electricidad ha disminuido un 10,5%, resultado mejor que el objetivo planteado.</w:t>
      </w:r>
    </w:p>
    <w:p w:rsidR="00485C21" w:rsidRPr="00485C21" w:rsidRDefault="00485C21" w:rsidP="00485C21">
      <w:pPr>
        <w:pStyle w:val="Prrafodelista"/>
        <w:numPr>
          <w:ilvl w:val="0"/>
          <w:numId w:val="43"/>
        </w:numPr>
      </w:pPr>
      <w:r w:rsidRPr="00485C21">
        <w:t>Reducción de consumo de material no sanitario (partida 22109) en un 2% respecto al año 2019: El consumo de material no sanitario se ha incrementado en un 3,4%, no habiéndose cumplido el objetivo, lo que no es de extrañar por la situación que se ha vivido durante el año 2020, ya que sobre todo el consumo de productos de limpieza y otros materiales se han visto incrementados por la pandemia.</w:t>
      </w:r>
    </w:p>
    <w:p w:rsidR="00485C21" w:rsidRPr="00485C21" w:rsidRDefault="00485C21" w:rsidP="00485C21">
      <w:r w:rsidRPr="00485C21">
        <w:t>En relación con las acciones realizadas destacamos:</w:t>
      </w:r>
    </w:p>
    <w:p w:rsidR="00485C21" w:rsidRPr="00485C21" w:rsidRDefault="00485C21" w:rsidP="003002D6">
      <w:pPr>
        <w:pStyle w:val="Normallistas"/>
      </w:pPr>
      <w:r w:rsidRPr="00485C21">
        <w:lastRenderedPageBreak/>
        <w:t>Se han llevado a cabo tres reuniones de la Comisión de Medio Ambiente durante los meses de marzo, octubre y diciembre.</w:t>
      </w:r>
    </w:p>
    <w:p w:rsidR="00485C21" w:rsidRPr="00485C21" w:rsidRDefault="00485C21" w:rsidP="003002D6">
      <w:pPr>
        <w:pStyle w:val="Normallistas"/>
      </w:pPr>
      <w:r w:rsidRPr="00485C21">
        <w:t>Se han llevado a cabo dos revisiones de segregación de residuos, en el edificio de hospitalización, almacén y administración.</w:t>
      </w:r>
    </w:p>
    <w:p w:rsidR="00485C21" w:rsidRPr="00485C21" w:rsidRDefault="00485C21" w:rsidP="003002D6">
      <w:pPr>
        <w:pStyle w:val="Normallistas"/>
      </w:pPr>
      <w:r w:rsidRPr="00485C21">
        <w:t xml:space="preserve">Durante el mes de febrero para evitar el consumo excesivo de plásticos: </w:t>
      </w:r>
    </w:p>
    <w:p w:rsidR="00485C21" w:rsidRPr="00485C21" w:rsidRDefault="00485C21" w:rsidP="003002D6">
      <w:pPr>
        <w:pStyle w:val="NormalListas2"/>
      </w:pPr>
      <w:r w:rsidRPr="00485C21">
        <w:t>En cocina se eliminan las bolsas de plástico para la recogida de muestras y se empiezan a utilizar boles con tapa y tazas isotérmicas que ya no se usaban para los pacientes.</w:t>
      </w:r>
    </w:p>
    <w:p w:rsidR="00485C21" w:rsidRPr="00485C21" w:rsidRDefault="00485C21" w:rsidP="003002D6">
      <w:pPr>
        <w:pStyle w:val="NormalListas2"/>
      </w:pPr>
      <w:r w:rsidRPr="00485C21">
        <w:t>Las cucharas que se colocan en los office de hospitalización, suben en tapper de colores para diferenciarlos por plantas. Antes subían en bolsas.</w:t>
      </w:r>
    </w:p>
    <w:p w:rsidR="00485C21" w:rsidRPr="00485C21" w:rsidRDefault="00485C21" w:rsidP="003002D6">
      <w:pPr>
        <w:pStyle w:val="NormalListas2"/>
      </w:pPr>
      <w:r w:rsidRPr="00485C21">
        <w:t>Desde el 28 de febrero de 2020 se empiezan a utilizar bolsas de basura de 3 litros en las papeleras pequeñas de los wc, en lugar de las de 10 litros.</w:t>
      </w:r>
    </w:p>
    <w:p w:rsidR="00485C21" w:rsidRPr="00A47383" w:rsidRDefault="00485C21" w:rsidP="003002D6">
      <w:pPr>
        <w:pStyle w:val="Normallistas"/>
      </w:pPr>
      <w:r w:rsidRPr="00A47383">
        <w:t xml:space="preserve">El día 22 de marzo como celebración del “Día Mundial del Agua” y ante lo complicado de la situación por la </w:t>
      </w:r>
      <w:r w:rsidR="00DF77AB">
        <w:t>COVID-19</w:t>
      </w:r>
      <w:r w:rsidRPr="00A47383">
        <w:t xml:space="preserve">, sólo se pudo llevar a cabo el envío por e-mail a los trabajadores, de información sobre su uso responsable. </w:t>
      </w:r>
    </w:p>
    <w:p w:rsidR="00485C21" w:rsidRPr="00A47383" w:rsidRDefault="00485C21" w:rsidP="003002D6">
      <w:pPr>
        <w:pStyle w:val="Normallistas"/>
      </w:pPr>
      <w:r w:rsidRPr="00A47383">
        <w:t xml:space="preserve">La medicación de los pacientes que va en vasos pequeños de plástico pasa a colocarse en vasos biodegradables y las bateas pasan a ser de cartón, desde el mes de mayo. </w:t>
      </w:r>
    </w:p>
    <w:p w:rsidR="00485C21" w:rsidRPr="00A47383" w:rsidRDefault="00485C21" w:rsidP="003002D6">
      <w:pPr>
        <w:pStyle w:val="Normallistas"/>
      </w:pPr>
      <w:r w:rsidRPr="00A47383">
        <w:t>Ante la situación de la pandemia, empezamos a reutilizar envases para preparar solución alcohólica para higiene de manos y para desinfectantes que viene en garrafas de 10 litros, estos son trasvasados a envases de 500 ml. Así como envases para preparar solución de hipoclorito reutilizados.</w:t>
      </w:r>
    </w:p>
    <w:p w:rsidR="00485C21" w:rsidRPr="00A47383" w:rsidRDefault="00485C21" w:rsidP="003002D6">
      <w:pPr>
        <w:pStyle w:val="Normallistas"/>
      </w:pPr>
      <w:r w:rsidRPr="00A47383">
        <w:t>Durante la semana del día 5 de junio solo se llevó a cabo una de las actividades que se suelen realizar para celebrar el Día Mundial del Medio Ambiente en el hospital y a la vez concienciar al personal de su importancia, viéndonos obligados a suspender los talleres, concursos y exposición: El 5 de junio, se hizo entrega de un planta a las personas que acudieron a comentar que acciones realizaban por</w:t>
      </w:r>
      <w:r w:rsidR="00A47383">
        <w:t xml:space="preserve"> el medio ambiente</w:t>
      </w:r>
      <w:r w:rsidRPr="00A47383">
        <w:t xml:space="preserve"> Los árboles fueron donados por el IMIDRA, de El Escorial, por mediación del Excmo. Ayuntamiento de Guadarrama.</w:t>
      </w:r>
    </w:p>
    <w:p w:rsidR="00485C21" w:rsidRPr="00A47383" w:rsidRDefault="00485C21" w:rsidP="003002D6">
      <w:pPr>
        <w:pStyle w:val="Normallistas"/>
      </w:pPr>
      <w:r w:rsidRPr="00A47383">
        <w:t>Se introducen nuevos productos de limpieza ecológicos, disponíamos del amonio cuaternario Sanit Bio y se empiezan a utilizar durante el mes de mayo productos en cápsulas para limpieza en administración y, en noviembre, para suelos de cocina. Disminuyendo a su vez el consumo de plásticos y de espacio de almacenaje.</w:t>
      </w:r>
    </w:p>
    <w:p w:rsidR="00485C21" w:rsidRPr="00A47383" w:rsidRDefault="00485C21" w:rsidP="003002D6">
      <w:pPr>
        <w:pStyle w:val="Normallistas"/>
      </w:pPr>
      <w:r w:rsidRPr="00A47383">
        <w:lastRenderedPageBreak/>
        <w:t>En octubre, la Comisión de Medio Ambiente, solicita que se cambien los cubos de 60 litros de las habitaciones por las papeleras habituales para reducir el consumo de plásticos, usando bolsas mucho más pequeñas.</w:t>
      </w:r>
    </w:p>
    <w:p w:rsidR="00485C21" w:rsidRPr="00A47383" w:rsidRDefault="00485C21" w:rsidP="003002D6">
      <w:pPr>
        <w:pStyle w:val="Normallistas"/>
      </w:pPr>
      <w:r w:rsidRPr="00A47383">
        <w:t>Seguimos trabajando en el Plan de Ahorro Energético.</w:t>
      </w:r>
    </w:p>
    <w:p w:rsidR="00485C21" w:rsidRPr="00A47383" w:rsidRDefault="00485C21" w:rsidP="003002D6">
      <w:pPr>
        <w:pStyle w:val="Normallistas"/>
      </w:pPr>
      <w:r w:rsidRPr="00A47383">
        <w:t xml:space="preserve">Publicación de los “12 Consejos Medioambientales” elaborados por la Comisión de Medio Ambiente, como recordatorio de las buenas prácticas ambientales, en las pantallas de los ordenadores y televisiones de los hall de los ascensores, junto con algunos de los mejores resultados de indicadores y la campaña de promoción de uso de los ascensores. </w:t>
      </w:r>
    </w:p>
    <w:p w:rsidR="00485C21" w:rsidRPr="00A47383" w:rsidRDefault="00485C21" w:rsidP="003002D6">
      <w:pPr>
        <w:pStyle w:val="Normallistas"/>
      </w:pPr>
      <w:r w:rsidRPr="00A47383">
        <w:t>Envío, por la Responsable de Medio Ambiente vía e-mail, del programa de actividades realizadas por el Centro de Visitantes “Valle de La Fuenfría” y del boletín de Ocio y Naturaleza (también se coloca en el tablón de medio ambiente).</w:t>
      </w:r>
    </w:p>
    <w:p w:rsidR="00485C21" w:rsidRPr="00A47383" w:rsidRDefault="00485C21" w:rsidP="003002D6">
      <w:pPr>
        <w:pStyle w:val="Normallistas"/>
      </w:pPr>
      <w:r w:rsidRPr="00A47383">
        <w:t>Durante todo el año se siguen recogiendo tapones solidarios para cualquier persona que lo solicita y, se ha propuesto en la Comisión de Medio Ambiente, la colocación de “corazones solidarios” para introducirlos.</w:t>
      </w:r>
    </w:p>
    <w:p w:rsidR="00485C21" w:rsidRPr="00A47383" w:rsidRDefault="00485C21" w:rsidP="003002D6">
      <w:pPr>
        <w:pStyle w:val="Normallistas"/>
      </w:pPr>
      <w:r w:rsidRPr="00A47383">
        <w:t>Durante el año se ha impartido formación sobre temas relacionados con la gestión ambiental a ciento cuarenta y cuatro trabajadores, siempre en grupos reducidos y con todas las medidas de seguridad.</w:t>
      </w:r>
    </w:p>
    <w:p w:rsidR="00485C21" w:rsidRPr="00A47383" w:rsidRDefault="00485C21" w:rsidP="003002D6">
      <w:pPr>
        <w:pStyle w:val="Normallistas"/>
      </w:pPr>
      <w:r w:rsidRPr="00A47383">
        <w:t>Durante el mes de octubre se celebró la Semana Europea de la Movilidad junto con el Comité de RSS (Responsabilidad Socio Sanitaria), enviando información vía mail y en el tablón de anuncios de medio ambiente sobre conducción eficiente.</w:t>
      </w:r>
    </w:p>
    <w:p w:rsidR="00485C21" w:rsidRPr="00A47383" w:rsidRDefault="00485C21" w:rsidP="003002D6">
      <w:pPr>
        <w:pStyle w:val="Normallistas"/>
      </w:pPr>
      <w:r w:rsidRPr="00A47383">
        <w:t>Se han donado diferentes materiales a los que no se les daba uso en el hospital a:</w:t>
      </w:r>
    </w:p>
    <w:p w:rsidR="00485C21" w:rsidRPr="008E1B78" w:rsidRDefault="00485C21" w:rsidP="003002D6">
      <w:pPr>
        <w:pStyle w:val="NormalListas2"/>
      </w:pPr>
      <w:r w:rsidRPr="008E1B78">
        <w:t>Residencia Virgen del Valle. Valle del Alberche Nº 6. Guadarrama.</w:t>
      </w:r>
    </w:p>
    <w:p w:rsidR="00485C21" w:rsidRPr="008E1B78" w:rsidRDefault="00485C21" w:rsidP="003002D6">
      <w:pPr>
        <w:pStyle w:val="NormalListas2"/>
      </w:pPr>
      <w:r w:rsidRPr="008E1B78">
        <w:t>Nieves Feito Álvaro. Residencia Guadarrama.</w:t>
      </w:r>
    </w:p>
    <w:p w:rsidR="00485C21" w:rsidRPr="008E1B78" w:rsidRDefault="00485C21" w:rsidP="003002D6">
      <w:pPr>
        <w:pStyle w:val="NormalListas2"/>
      </w:pPr>
      <w:r w:rsidRPr="008E1B78">
        <w:t>Hospital de El Escorial.</w:t>
      </w:r>
    </w:p>
    <w:p w:rsidR="00485C21" w:rsidRPr="008E1B78" w:rsidRDefault="00485C21" w:rsidP="003002D6">
      <w:pPr>
        <w:pStyle w:val="Normallistas"/>
      </w:pPr>
      <w:r w:rsidRPr="008E1B78">
        <w:t>Durante el mes de diciembre, se llevó a cabo el concurs</w:t>
      </w:r>
      <w:r w:rsidR="008E1B78">
        <w:t>o, dirigido a trabajadores del H</w:t>
      </w:r>
      <w:r w:rsidRPr="008E1B78">
        <w:t>ospital, de Tarjetas Navideñas realizadas con materiales reciclados/reutilizados. Se presentaron quince tarjetas. Como premio se entregaron tres cestas de Navidad y un lote de regalos para cada participante donados por Arcasa, Leonor Villazala y Club de Atletismo de Guadarrama, a quienes la gerencia les env</w:t>
      </w:r>
      <w:r w:rsidR="00B345B5">
        <w:t>ió una carta de agradecimiento.</w:t>
      </w:r>
    </w:p>
    <w:p w:rsidR="00B767F1" w:rsidRDefault="00B767F1" w:rsidP="00904CA4">
      <w:pPr>
        <w:autoSpaceDE w:val="0"/>
        <w:autoSpaceDN w:val="0"/>
        <w:spacing w:line="288" w:lineRule="auto"/>
        <w:rPr>
          <w:color w:val="212121"/>
        </w:rPr>
      </w:pPr>
    </w:p>
    <w:p w:rsidR="00B345B5" w:rsidRPr="00F22E30" w:rsidRDefault="00B345B5" w:rsidP="003002D6">
      <w:pPr>
        <w:pStyle w:val="Nombredetabla"/>
      </w:pPr>
      <w:r>
        <w:lastRenderedPageBreak/>
        <w:t>V</w:t>
      </w:r>
      <w:r w:rsidRPr="00B345B5">
        <w:t>olumen por tipo de residuos: papel, envases, residuos sólidos, orgánicos, infeciosos, citos</w:t>
      </w:r>
      <w:r>
        <w:t>táticos, químicos, industriales</w:t>
      </w:r>
    </w:p>
    <w:tbl>
      <w:tblPr>
        <w:tblStyle w:val="TablaGeneral"/>
        <w:tblW w:w="0" w:type="auto"/>
        <w:jc w:val="center"/>
        <w:tblCellMar>
          <w:left w:w="57" w:type="dxa"/>
          <w:right w:w="57" w:type="dxa"/>
        </w:tblCellMar>
        <w:tblLook w:val="01E0" w:firstRow="1" w:lastRow="1" w:firstColumn="1" w:lastColumn="1" w:noHBand="0" w:noVBand="0"/>
      </w:tblPr>
      <w:tblGrid>
        <w:gridCol w:w="4820"/>
        <w:gridCol w:w="2410"/>
      </w:tblGrid>
      <w:tr w:rsidR="008E1B78" w:rsidRPr="006C4CAE" w:rsidTr="008E1B78">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4820" w:type="dxa"/>
          </w:tcPr>
          <w:p w:rsidR="008E1B78" w:rsidRPr="00B34270" w:rsidRDefault="008E1B78" w:rsidP="008E1B78">
            <w:pPr>
              <w:rPr>
                <w:rFonts w:ascii="Montserrat SemiBold" w:hAnsi="Montserrat SemiBold"/>
              </w:rPr>
            </w:pPr>
            <w:r>
              <w:rPr>
                <w:rFonts w:ascii="Montserrat SemiBold" w:hAnsi="Montserrat SemiBold"/>
              </w:rPr>
              <w:t>indicador</w:t>
            </w:r>
          </w:p>
        </w:tc>
        <w:tc>
          <w:tcPr>
            <w:tcW w:w="2410" w:type="dxa"/>
          </w:tcPr>
          <w:p w:rsidR="008E1B78" w:rsidRPr="00B34270" w:rsidRDefault="008E1B78" w:rsidP="008E1B78">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resultado 2020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Generación de residuos no peligrosos (kg./año/estancia)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3,21</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Vidrio (kg./año/estancia)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Residuo papel y cartón (kg./semestre /estancia)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0,50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Aceites de cocina (kg./semestre /estancia)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0,004</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Tóner (kg./semestre /estancia)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0,004</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Clase III (kg./semestre/estancia)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0,420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Clase V (kg./semestre /estancia)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0,003</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Clase VI (kg./semestre /estancia)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0,0008</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Consumo agua (m3/semestre/estancia)</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0,30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Consumo electricidad (kwh/semestre/m2)</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63,03</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Consumo gasoil (L/semestre/m2)</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0</w:t>
            </w:r>
          </w:p>
        </w:tc>
      </w:tr>
      <w:tr w:rsidR="00B345B5"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vAlign w:val="top"/>
          </w:tcPr>
          <w:p w:rsidR="00B345B5" w:rsidRPr="00B345B5" w:rsidRDefault="00B345B5" w:rsidP="00B345B5">
            <w:pPr>
              <w:jc w:val="left"/>
              <w:rPr>
                <w:sz w:val="16"/>
                <w:szCs w:val="16"/>
              </w:rPr>
            </w:pPr>
            <w:r w:rsidRPr="00B345B5">
              <w:rPr>
                <w:sz w:val="16"/>
                <w:szCs w:val="16"/>
              </w:rPr>
              <w:t>Consumo gas natural (m3/ semestre/ m2 )</w:t>
            </w:r>
          </w:p>
        </w:tc>
        <w:tc>
          <w:tcPr>
            <w:tcW w:w="2410" w:type="dxa"/>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9,75</w:t>
            </w:r>
          </w:p>
        </w:tc>
      </w:tr>
      <w:tr w:rsidR="00B345B5" w:rsidRPr="006C4CAE" w:rsidTr="00B345B5">
        <w:trPr>
          <w:trHeight w:val="283"/>
          <w:jc w:val="center"/>
        </w:trPr>
        <w:tc>
          <w:tcPr>
            <w:cnfStyle w:val="001000000000" w:firstRow="0" w:lastRow="0" w:firstColumn="1" w:lastColumn="0" w:oddVBand="0" w:evenVBand="0" w:oddHBand="0" w:evenHBand="0" w:firstRowFirstColumn="0" w:firstRowLastColumn="0" w:lastRowFirstColumn="0" w:lastRowLastColumn="0"/>
            <w:tcW w:w="4820" w:type="dxa"/>
            <w:tcBorders>
              <w:bottom w:val="single" w:sz="2" w:space="0" w:color="92CDDC" w:themeColor="accent5" w:themeTint="99"/>
            </w:tcBorders>
            <w:vAlign w:val="top"/>
          </w:tcPr>
          <w:p w:rsidR="00B345B5" w:rsidRPr="00B345B5" w:rsidRDefault="00B345B5" w:rsidP="00B345B5">
            <w:pPr>
              <w:jc w:val="left"/>
              <w:rPr>
                <w:sz w:val="16"/>
                <w:szCs w:val="16"/>
              </w:rPr>
            </w:pPr>
            <w:r w:rsidRPr="00B345B5">
              <w:rPr>
                <w:sz w:val="16"/>
                <w:szCs w:val="16"/>
              </w:rPr>
              <w:t xml:space="preserve">Consumo papel (nº de </w:t>
            </w:r>
            <w:r w:rsidR="00F72C6E" w:rsidRPr="00B345B5">
              <w:rPr>
                <w:sz w:val="16"/>
                <w:szCs w:val="16"/>
              </w:rPr>
              <w:t>folios</w:t>
            </w:r>
            <w:r w:rsidRPr="00B345B5">
              <w:rPr>
                <w:sz w:val="16"/>
                <w:szCs w:val="16"/>
              </w:rPr>
              <w:t xml:space="preserve"> DIN-A4/semestre/estancia)</w:t>
            </w:r>
          </w:p>
        </w:tc>
        <w:tc>
          <w:tcPr>
            <w:tcW w:w="2410" w:type="dxa"/>
            <w:tcBorders>
              <w:bottom w:val="single" w:sz="2" w:space="0" w:color="92CDDC" w:themeColor="accent5" w:themeTint="99"/>
            </w:tcBorders>
            <w:vAlign w:val="top"/>
          </w:tcPr>
          <w:p w:rsidR="00B345B5" w:rsidRPr="000B2A97" w:rsidRDefault="00B345B5" w:rsidP="00B345B5">
            <w:pPr>
              <w:ind w:right="227"/>
              <w:jc w:val="right"/>
              <w:cnfStyle w:val="000000000000" w:firstRow="0" w:lastRow="0" w:firstColumn="0" w:lastColumn="0" w:oddVBand="0" w:evenVBand="0" w:oddHBand="0" w:evenHBand="0" w:firstRowFirstColumn="0" w:firstRowLastColumn="0" w:lastRowFirstColumn="0" w:lastRowLastColumn="0"/>
            </w:pPr>
            <w:r w:rsidRPr="000B2A97">
              <w:t>14,67</w:t>
            </w:r>
          </w:p>
        </w:tc>
      </w:tr>
      <w:tr w:rsidR="00B345B5" w:rsidRPr="006C4CAE" w:rsidTr="00B345B5">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820" w:type="dxa"/>
            <w:tcBorders>
              <w:top w:val="single" w:sz="2" w:space="0" w:color="92CDDC" w:themeColor="accent5" w:themeTint="99"/>
            </w:tcBorders>
            <w:shd w:val="clear" w:color="auto" w:fill="auto"/>
            <w:vAlign w:val="top"/>
          </w:tcPr>
          <w:p w:rsidR="00B345B5" w:rsidRPr="00B345B5" w:rsidRDefault="00B345B5" w:rsidP="00B345B5">
            <w:pPr>
              <w:jc w:val="left"/>
              <w:rPr>
                <w:sz w:val="16"/>
                <w:szCs w:val="16"/>
              </w:rPr>
            </w:pPr>
            <w:r w:rsidRPr="00B345B5">
              <w:rPr>
                <w:sz w:val="16"/>
                <w:szCs w:val="16"/>
              </w:rPr>
              <w:t>Valorizables (kg./año/estancia)</w:t>
            </w:r>
          </w:p>
        </w:tc>
        <w:tc>
          <w:tcPr>
            <w:tcW w:w="2410" w:type="dxa"/>
            <w:tcBorders>
              <w:top w:val="single" w:sz="2" w:space="0" w:color="92CDDC" w:themeColor="accent5" w:themeTint="99"/>
            </w:tcBorders>
            <w:shd w:val="clear" w:color="auto" w:fill="auto"/>
            <w:vAlign w:val="top"/>
          </w:tcPr>
          <w:p w:rsidR="00B345B5" w:rsidRDefault="00B345B5" w:rsidP="00B345B5">
            <w:pPr>
              <w:ind w:right="227"/>
              <w:jc w:val="right"/>
              <w:cnfStyle w:val="010000000000" w:firstRow="0" w:lastRow="1" w:firstColumn="0" w:lastColumn="0" w:oddVBand="0" w:evenVBand="0" w:oddHBand="0" w:evenHBand="0" w:firstRowFirstColumn="0" w:firstRowLastColumn="0" w:lastRowFirstColumn="0" w:lastRowLastColumn="0"/>
            </w:pPr>
            <w:r w:rsidRPr="000B2A97">
              <w:t>0,85</w:t>
            </w:r>
          </w:p>
        </w:tc>
      </w:tr>
    </w:tbl>
    <w:p w:rsidR="00B767F1" w:rsidRDefault="00B767F1" w:rsidP="00904CA4">
      <w:pPr>
        <w:autoSpaceDE w:val="0"/>
        <w:autoSpaceDN w:val="0"/>
        <w:spacing w:line="288" w:lineRule="auto"/>
        <w:rPr>
          <w:color w:val="212121"/>
        </w:rPr>
      </w:pPr>
    </w:p>
    <w:p w:rsidR="00B345B5" w:rsidRDefault="00B345B5">
      <w:pPr>
        <w:spacing w:before="0" w:line="240" w:lineRule="auto"/>
        <w:jc w:val="left"/>
        <w:rPr>
          <w:rFonts w:ascii="Montserrat SemiBold" w:hAnsi="Montserrat SemiBold"/>
          <w:noProof/>
          <w:color w:val="48ACC6"/>
          <w:spacing w:val="-6"/>
          <w:sz w:val="24"/>
        </w:rPr>
      </w:pPr>
      <w:r>
        <w:br w:type="page"/>
      </w:r>
    </w:p>
    <w:p w:rsidR="00B345B5" w:rsidRPr="00F22E30" w:rsidRDefault="00B345B5" w:rsidP="003002D6">
      <w:pPr>
        <w:pStyle w:val="TITULO-Nivel3"/>
      </w:pPr>
      <w:r>
        <w:lastRenderedPageBreak/>
        <w:t>Conclusiones</w:t>
      </w:r>
    </w:p>
    <w:p w:rsidR="00B345B5" w:rsidRPr="00D22D09" w:rsidRDefault="00B345B5" w:rsidP="003002D6">
      <w:pPr>
        <w:pStyle w:val="Normallistas"/>
      </w:pPr>
      <w:r w:rsidRPr="00D22D09">
        <w:t xml:space="preserve">El consumo de electricidad ha disminuido en más de un 10%, una vez puesta en funcionamiento la climatización. </w:t>
      </w:r>
    </w:p>
    <w:p w:rsidR="00B345B5" w:rsidRPr="00D22D09" w:rsidRDefault="00B345B5" w:rsidP="003002D6">
      <w:pPr>
        <w:pStyle w:val="Normallistas"/>
      </w:pPr>
      <w:r w:rsidRPr="00D22D09">
        <w:t>Algunos residuos peligrosos y no peligrosos, se han visto incrementados a causa de la pandemia.</w:t>
      </w:r>
    </w:p>
    <w:p w:rsidR="00B345B5" w:rsidRPr="00D22D09" w:rsidRDefault="00B345B5" w:rsidP="003002D6">
      <w:pPr>
        <w:pStyle w:val="Normallistas"/>
      </w:pPr>
      <w:r w:rsidRPr="00D22D09">
        <w:t>Del año 2018 al 2019 se han reducido en 57,01 toneladas de CO</w:t>
      </w:r>
      <w:r w:rsidRPr="00D22D09">
        <w:rPr>
          <w:vertAlign w:val="superscript"/>
        </w:rPr>
        <w:t>2</w:t>
      </w:r>
      <w:r w:rsidRPr="00D22D09">
        <w:t xml:space="preserve"> las emisiones a la atmósfera y del año 2019 al 2020 se han vuelto a reducir en 45,72 toneladas de CO</w:t>
      </w:r>
      <w:r w:rsidRPr="00D22D09">
        <w:rPr>
          <w:vertAlign w:val="superscript"/>
        </w:rPr>
        <w:t>2</w:t>
      </w:r>
      <w:r w:rsidRPr="00D22D09">
        <w:t>.</w:t>
      </w:r>
    </w:p>
    <w:p w:rsidR="00B345B5" w:rsidRDefault="00B345B5" w:rsidP="003002D6">
      <w:pPr>
        <w:pStyle w:val="Normallistas"/>
      </w:pPr>
      <w:r w:rsidRPr="00D22D09">
        <w:t xml:space="preserve">Económicamente el resultado ha sido bastante favorable. La puesta en funcionamiento del gas natural eliminando el consumo de gasoil ha provocado </w:t>
      </w:r>
      <w:r w:rsidR="00D22D09">
        <w:t>un importante ahorro económico.</w:t>
      </w:r>
    </w:p>
    <w:p w:rsidR="00D22D09" w:rsidRPr="00D22D09" w:rsidRDefault="00D22D09" w:rsidP="00D22D09">
      <w:pPr>
        <w:pStyle w:val="Columnas"/>
        <w:spacing w:before="120"/>
        <w:jc w:val="both"/>
      </w:pPr>
    </w:p>
    <w:tbl>
      <w:tblPr>
        <w:tblStyle w:val="TablaGeneral"/>
        <w:tblW w:w="0" w:type="auto"/>
        <w:jc w:val="center"/>
        <w:tblCellMar>
          <w:left w:w="57" w:type="dxa"/>
          <w:right w:w="57" w:type="dxa"/>
        </w:tblCellMar>
        <w:tblLook w:val="01E0" w:firstRow="1" w:lastRow="1" w:firstColumn="1" w:lastColumn="1" w:noHBand="0" w:noVBand="0"/>
      </w:tblPr>
      <w:tblGrid>
        <w:gridCol w:w="1784"/>
        <w:gridCol w:w="1743"/>
        <w:gridCol w:w="1470"/>
        <w:gridCol w:w="1470"/>
        <w:gridCol w:w="1470"/>
      </w:tblGrid>
      <w:tr w:rsidR="00D22D09" w:rsidRPr="006C4CAE" w:rsidTr="00D22D09">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1784" w:type="dxa"/>
          </w:tcPr>
          <w:p w:rsidR="00D22D09" w:rsidRPr="00B34270" w:rsidRDefault="00D22D09" w:rsidP="002F396A">
            <w:pPr>
              <w:rPr>
                <w:rFonts w:ascii="Montserrat SemiBold" w:hAnsi="Montserrat SemiBold"/>
              </w:rPr>
            </w:pPr>
          </w:p>
        </w:tc>
        <w:tc>
          <w:tcPr>
            <w:tcW w:w="1743" w:type="dxa"/>
          </w:tcPr>
          <w:p w:rsidR="00D22D09" w:rsidRPr="00B34270" w:rsidRDefault="00D22D09" w:rsidP="002F396A">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electricidad</w:t>
            </w:r>
          </w:p>
        </w:tc>
        <w:tc>
          <w:tcPr>
            <w:cnfStyle w:val="000001000000" w:firstRow="0" w:lastRow="0" w:firstColumn="0" w:lastColumn="0" w:oddVBand="0" w:evenVBand="1" w:oddHBand="0" w:evenHBand="0" w:firstRowFirstColumn="0" w:firstRowLastColumn="0" w:lastRowFirstColumn="0" w:lastRowLastColumn="0"/>
            <w:tcW w:w="1470" w:type="dxa"/>
            <w:tcBorders>
              <w:bottom w:val="single" w:sz="2" w:space="0" w:color="92CDDC" w:themeColor="accent5" w:themeTint="99"/>
            </w:tcBorders>
          </w:tcPr>
          <w:p w:rsidR="00D22D09" w:rsidRDefault="00D22D09" w:rsidP="002F396A">
            <w:pPr>
              <w:ind w:left="-27"/>
              <w:jc w:val="center"/>
              <w:rPr>
                <w:rFonts w:ascii="Montserrat SemiBold" w:hAnsi="Montserrat SemiBold"/>
              </w:rPr>
            </w:pPr>
            <w:r>
              <w:rPr>
                <w:rFonts w:ascii="Montserrat SemiBold" w:hAnsi="Montserrat SemiBold"/>
              </w:rPr>
              <w:t>agua</w:t>
            </w:r>
          </w:p>
        </w:tc>
        <w:tc>
          <w:tcPr>
            <w:tcW w:w="1470" w:type="dxa"/>
            <w:tcBorders>
              <w:bottom w:val="single" w:sz="2" w:space="0" w:color="92CDDC" w:themeColor="accent5" w:themeTint="99"/>
            </w:tcBorders>
          </w:tcPr>
          <w:p w:rsidR="00D22D09" w:rsidRDefault="00D22D09" w:rsidP="002F396A">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gasoleo</w:t>
            </w:r>
          </w:p>
        </w:tc>
        <w:tc>
          <w:tcPr>
            <w:cnfStyle w:val="000001000000" w:firstRow="0" w:lastRow="0" w:firstColumn="0" w:lastColumn="0" w:oddVBand="0" w:evenVBand="1" w:oddHBand="0" w:evenHBand="0" w:firstRowFirstColumn="0" w:firstRowLastColumn="0" w:lastRowFirstColumn="0" w:lastRowLastColumn="0"/>
            <w:tcW w:w="1470" w:type="dxa"/>
            <w:tcBorders>
              <w:bottom w:val="single" w:sz="2" w:space="0" w:color="92CDDC" w:themeColor="accent5" w:themeTint="99"/>
            </w:tcBorders>
          </w:tcPr>
          <w:p w:rsidR="00D22D09" w:rsidRDefault="00D22D09" w:rsidP="002F396A">
            <w:pPr>
              <w:ind w:left="-27"/>
              <w:jc w:val="center"/>
              <w:rPr>
                <w:rFonts w:ascii="Montserrat SemiBold" w:hAnsi="Montserrat SemiBold"/>
              </w:rPr>
            </w:pPr>
            <w:r>
              <w:rPr>
                <w:rFonts w:ascii="Montserrat SemiBold" w:hAnsi="Montserrat SemiBold"/>
              </w:rPr>
              <w:t>gas natural</w:t>
            </w:r>
          </w:p>
        </w:tc>
      </w:tr>
      <w:tr w:rsidR="00D22D09"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1784" w:type="dxa"/>
            <w:vAlign w:val="top"/>
          </w:tcPr>
          <w:p w:rsidR="00D22D09" w:rsidRPr="00B345B5" w:rsidRDefault="00D22D09" w:rsidP="00D22D09">
            <w:pPr>
              <w:jc w:val="left"/>
              <w:rPr>
                <w:sz w:val="16"/>
                <w:szCs w:val="16"/>
              </w:rPr>
            </w:pPr>
            <w:r>
              <w:rPr>
                <w:sz w:val="16"/>
                <w:szCs w:val="16"/>
              </w:rPr>
              <w:t>2019</w:t>
            </w:r>
          </w:p>
        </w:tc>
        <w:tc>
          <w:tcPr>
            <w:tcW w:w="1743" w:type="dxa"/>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113.717,45</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22.608,09</w:t>
            </w:r>
          </w:p>
        </w:tc>
        <w:tc>
          <w:tcPr>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37.327,32</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24.486,04</w:t>
            </w:r>
          </w:p>
        </w:tc>
      </w:tr>
      <w:tr w:rsidR="00D22D09"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1784" w:type="dxa"/>
            <w:vAlign w:val="top"/>
          </w:tcPr>
          <w:p w:rsidR="00D22D09" w:rsidRPr="00B345B5" w:rsidRDefault="00D22D09" w:rsidP="00D22D09">
            <w:pPr>
              <w:jc w:val="left"/>
              <w:rPr>
                <w:sz w:val="16"/>
                <w:szCs w:val="16"/>
              </w:rPr>
            </w:pPr>
            <w:r>
              <w:rPr>
                <w:sz w:val="16"/>
                <w:szCs w:val="16"/>
              </w:rPr>
              <w:t>2020</w:t>
            </w:r>
          </w:p>
        </w:tc>
        <w:tc>
          <w:tcPr>
            <w:tcW w:w="1743" w:type="dxa"/>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101.997,82</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19.313,02</w:t>
            </w:r>
          </w:p>
        </w:tc>
        <w:tc>
          <w:tcPr>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3.866,99</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57.222,16</w:t>
            </w:r>
          </w:p>
        </w:tc>
      </w:tr>
      <w:tr w:rsidR="00D22D09" w:rsidRPr="006C4CAE" w:rsidTr="002F396A">
        <w:trPr>
          <w:trHeight w:val="283"/>
          <w:jc w:val="center"/>
        </w:trPr>
        <w:tc>
          <w:tcPr>
            <w:cnfStyle w:val="001000000000" w:firstRow="0" w:lastRow="0" w:firstColumn="1" w:lastColumn="0" w:oddVBand="0" w:evenVBand="0" w:oddHBand="0" w:evenHBand="0" w:firstRowFirstColumn="0" w:firstRowLastColumn="0" w:lastRowFirstColumn="0" w:lastRowLastColumn="0"/>
            <w:tcW w:w="1784" w:type="dxa"/>
            <w:vAlign w:val="top"/>
          </w:tcPr>
          <w:p w:rsidR="00D22D09" w:rsidRPr="00B345B5" w:rsidRDefault="00D22D09" w:rsidP="00D22D09">
            <w:pPr>
              <w:jc w:val="left"/>
              <w:rPr>
                <w:sz w:val="16"/>
                <w:szCs w:val="16"/>
              </w:rPr>
            </w:pPr>
            <w:r>
              <w:rPr>
                <w:sz w:val="16"/>
                <w:szCs w:val="16"/>
              </w:rPr>
              <w:t>Dif. 2020 - 2019</w:t>
            </w:r>
          </w:p>
        </w:tc>
        <w:tc>
          <w:tcPr>
            <w:tcW w:w="1743" w:type="dxa"/>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-11.719,63</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-3.295,07</w:t>
            </w:r>
          </w:p>
        </w:tc>
        <w:tc>
          <w:tcPr>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cnfStyle w:val="000000000000" w:firstRow="0" w:lastRow="0" w:firstColumn="0" w:lastColumn="0" w:oddVBand="0" w:evenVBand="0" w:oddHBand="0" w:evenHBand="0" w:firstRowFirstColumn="0" w:firstRowLastColumn="0" w:lastRowFirstColumn="0" w:lastRowLastColumn="0"/>
            </w:pPr>
            <w:r w:rsidRPr="00867C70">
              <w:t>-33.460,33</w:t>
            </w:r>
          </w:p>
        </w:tc>
        <w:tc>
          <w:tcPr>
            <w:cnfStyle w:val="000001000000" w:firstRow="0" w:lastRow="0" w:firstColumn="0" w:lastColumn="0" w:oddVBand="0" w:evenVBand="1" w:oddHBand="0" w:evenHBand="0" w:firstRowFirstColumn="0" w:firstRowLastColumn="0" w:lastRowFirstColumn="0" w:lastRowLastColumn="0"/>
            <w:tcW w:w="1470" w:type="dxa"/>
            <w:tcBorders>
              <w:top w:val="single" w:sz="2" w:space="0" w:color="92CDDC" w:themeColor="accent5" w:themeTint="99"/>
            </w:tcBorders>
            <w:shd w:val="clear" w:color="auto" w:fill="auto"/>
            <w:vAlign w:val="top"/>
          </w:tcPr>
          <w:p w:rsidR="00D22D09" w:rsidRPr="00867C70" w:rsidRDefault="00D22D09" w:rsidP="00D22D09">
            <w:pPr>
              <w:ind w:right="209"/>
              <w:jc w:val="right"/>
            </w:pPr>
            <w:r w:rsidRPr="00867C70">
              <w:t>32.736,12</w:t>
            </w:r>
          </w:p>
        </w:tc>
      </w:tr>
      <w:tr w:rsidR="00D22D09" w:rsidRPr="006C4CAE" w:rsidTr="002F396A">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84" w:type="dxa"/>
            <w:vAlign w:val="top"/>
          </w:tcPr>
          <w:p w:rsidR="00D22D09" w:rsidRPr="00B345B5" w:rsidRDefault="00D22D09" w:rsidP="00D22D09">
            <w:pPr>
              <w:jc w:val="left"/>
              <w:rPr>
                <w:sz w:val="16"/>
                <w:szCs w:val="16"/>
              </w:rPr>
            </w:pPr>
            <w:r>
              <w:rPr>
                <w:sz w:val="16"/>
                <w:szCs w:val="16"/>
              </w:rPr>
              <w:t>Gasto %</w:t>
            </w:r>
          </w:p>
        </w:tc>
        <w:tc>
          <w:tcPr>
            <w:tcW w:w="1743" w:type="dxa"/>
            <w:vAlign w:val="top"/>
          </w:tcPr>
          <w:p w:rsidR="00D22D09" w:rsidRPr="00867C70" w:rsidRDefault="00D22D09" w:rsidP="00D22D09">
            <w:pPr>
              <w:ind w:right="209"/>
              <w:jc w:val="right"/>
              <w:cnfStyle w:val="010000000000" w:firstRow="0" w:lastRow="1" w:firstColumn="0" w:lastColumn="0" w:oddVBand="0" w:evenVBand="0" w:oddHBand="0" w:evenHBand="0" w:firstRowFirstColumn="0" w:firstRowLastColumn="0" w:lastRowFirstColumn="0" w:lastRowLastColumn="0"/>
            </w:pPr>
            <w:r w:rsidRPr="00867C70">
              <w:t>-10,3%</w:t>
            </w:r>
          </w:p>
        </w:tc>
        <w:tc>
          <w:tcPr>
            <w:cnfStyle w:val="000001000000" w:firstRow="0" w:lastRow="0" w:firstColumn="0" w:lastColumn="0" w:oddVBand="0" w:evenVBand="1" w:oddHBand="0" w:evenHBand="0" w:firstRowFirstColumn="0" w:firstRowLastColumn="0" w:lastRowFirstColumn="0" w:lastRowLastColumn="0"/>
            <w:tcW w:w="1470" w:type="dxa"/>
            <w:vAlign w:val="top"/>
          </w:tcPr>
          <w:p w:rsidR="00D22D09" w:rsidRPr="00867C70" w:rsidRDefault="00D22D09" w:rsidP="00D22D09">
            <w:pPr>
              <w:ind w:right="209"/>
              <w:jc w:val="right"/>
            </w:pPr>
            <w:r w:rsidRPr="00867C70">
              <w:t>-14%</w:t>
            </w:r>
          </w:p>
        </w:tc>
        <w:tc>
          <w:tcPr>
            <w:tcW w:w="1470" w:type="dxa"/>
            <w:vAlign w:val="top"/>
          </w:tcPr>
          <w:p w:rsidR="00D22D09" w:rsidRPr="00D22D09" w:rsidRDefault="00D22D09" w:rsidP="00D22D09">
            <w:pPr>
              <w:ind w:right="209"/>
              <w:jc w:val="right"/>
              <w:cnfStyle w:val="010000000000" w:firstRow="0" w:lastRow="1" w:firstColumn="0" w:lastColumn="0" w:oddVBand="0" w:evenVBand="0" w:oddHBand="0" w:evenHBand="0" w:firstRowFirstColumn="0" w:firstRowLastColumn="0" w:lastRowFirstColumn="0" w:lastRowLastColumn="0"/>
              <w:rPr>
                <w:sz w:val="16"/>
              </w:rPr>
            </w:pPr>
            <w:r w:rsidRPr="00D22D09">
              <w:rPr>
                <w:sz w:val="16"/>
              </w:rPr>
              <w:t>-89,64%</w:t>
            </w:r>
          </w:p>
        </w:tc>
        <w:tc>
          <w:tcPr>
            <w:cnfStyle w:val="000001000000" w:firstRow="0" w:lastRow="0" w:firstColumn="0" w:lastColumn="0" w:oddVBand="0" w:evenVBand="1" w:oddHBand="0" w:evenHBand="0" w:firstRowFirstColumn="0" w:firstRowLastColumn="0" w:lastRowFirstColumn="0" w:lastRowLastColumn="0"/>
            <w:tcW w:w="1470" w:type="dxa"/>
            <w:vAlign w:val="top"/>
          </w:tcPr>
          <w:p w:rsidR="00D22D09" w:rsidRPr="00D22D09" w:rsidRDefault="00D22D09" w:rsidP="00D22D09">
            <w:pPr>
              <w:ind w:right="209"/>
              <w:jc w:val="right"/>
              <w:rPr>
                <w:sz w:val="16"/>
              </w:rPr>
            </w:pPr>
            <w:r w:rsidRPr="00D22D09">
              <w:rPr>
                <w:sz w:val="16"/>
              </w:rPr>
              <w:t>133.6%</w:t>
            </w:r>
          </w:p>
        </w:tc>
      </w:tr>
    </w:tbl>
    <w:p w:rsidR="00D22D09" w:rsidRPr="00D22D09" w:rsidRDefault="00D22D09" w:rsidP="00D22D09">
      <w:pPr>
        <w:rPr>
          <w:sz w:val="18"/>
          <w:szCs w:val="18"/>
        </w:rPr>
      </w:pPr>
      <w:r w:rsidRPr="00D22D09">
        <w:rPr>
          <w:sz w:val="18"/>
          <w:szCs w:val="18"/>
        </w:rPr>
        <w:t>Gasto total año 2019: 198.860,40 €</w:t>
      </w:r>
    </w:p>
    <w:p w:rsidR="00D22D09" w:rsidRPr="00D22D09" w:rsidRDefault="00D22D09" w:rsidP="00D22D09">
      <w:pPr>
        <w:rPr>
          <w:sz w:val="18"/>
          <w:szCs w:val="18"/>
        </w:rPr>
      </w:pPr>
      <w:r w:rsidRPr="00D22D09">
        <w:rPr>
          <w:sz w:val="18"/>
          <w:szCs w:val="18"/>
        </w:rPr>
        <w:t>Gasto total año 2020: 182.399,99 €</w:t>
      </w:r>
    </w:p>
    <w:p w:rsidR="00D22D09" w:rsidRDefault="00D22D09" w:rsidP="00D22D09">
      <w:pPr>
        <w:rPr>
          <w:sz w:val="18"/>
          <w:szCs w:val="18"/>
        </w:rPr>
      </w:pPr>
      <w:r w:rsidRPr="00D22D09">
        <w:rPr>
          <w:sz w:val="18"/>
          <w:szCs w:val="18"/>
        </w:rPr>
        <w:t>Año 2020: ha disminuido el gasto en 16.460,41 € (8,27 % menos)</w:t>
      </w:r>
    </w:p>
    <w:p w:rsidR="00D22D09" w:rsidRPr="00D22D09" w:rsidRDefault="00D22D09" w:rsidP="00D22D09">
      <w:pPr>
        <w:rPr>
          <w:sz w:val="18"/>
          <w:szCs w:val="18"/>
        </w:rPr>
      </w:pPr>
    </w:p>
    <w:p w:rsidR="00D22D09" w:rsidRPr="00D22D09" w:rsidRDefault="00D22D09" w:rsidP="003002D6">
      <w:pPr>
        <w:pStyle w:val="Normallistas"/>
      </w:pPr>
      <w:r w:rsidRPr="00D22D09">
        <w:t>El papel y cartón reciclado ha sido de 18.640 kg. Si para fabricar una tonelada de papel se necesitan 15 árboles y 300 kg de petróleo, con lo reciclado en el hospital hemos evitado la tala de 279,6 árboles y el consumo de más de 5 toneladas de petróleo (5.592 kg).</w:t>
      </w:r>
    </w:p>
    <w:p w:rsidR="00D22D09" w:rsidRDefault="00D22D09" w:rsidP="003002D6">
      <w:pPr>
        <w:pStyle w:val="Normallistas"/>
      </w:pPr>
      <w:r w:rsidRPr="00D22D09">
        <w:t>El material no sanitario se ha visto incrementado probablemente a causa del uso de productos de limpieza por la Covid y otros materiales relacionados con la pandemia.</w:t>
      </w:r>
    </w:p>
    <w:p w:rsidR="00D22D09" w:rsidRDefault="00D22D09" w:rsidP="00D22D09">
      <w:pPr>
        <w:pStyle w:val="Columnas"/>
        <w:spacing w:before="120"/>
        <w:jc w:val="both"/>
      </w:pPr>
    </w:p>
    <w:p w:rsidR="00D22D09" w:rsidRPr="00F22E30" w:rsidRDefault="00D22D09" w:rsidP="00D22D09">
      <w:pPr>
        <w:pStyle w:val="Nivel03confilete"/>
        <w:jc w:val="both"/>
      </w:pPr>
      <w:r>
        <w:t>P</w:t>
      </w:r>
      <w:r w:rsidRPr="00D22D09">
        <w:t>lanes especificos para la adecuación de consumos de gas, electricidad, agua, otros</w:t>
      </w:r>
    </w:p>
    <w:p w:rsidR="00D22D09" w:rsidRDefault="00D22D09" w:rsidP="00D22D09">
      <w:r w:rsidRPr="00D22D09">
        <w:t xml:space="preserve">Desde el año 2018 en el Hospital se está invirtiendo para reducir el consumo de agua, gas, electricidad y gas, por ello se realizó el cambio de gasoil a gas natural dando lugar a un importante reducción de gases contaminantes, cambio de la iluminación a LEDS, tanto interna como al exterior del hospital, así como otras </w:t>
      </w:r>
      <w:r w:rsidRPr="00D22D09">
        <w:lastRenderedPageBreak/>
        <w:t>actuaciones importantes, que conllevan un importante beneficio para la sociedad, reduciendo el impacto ambiental y aprovechando su repercusión hemos tenido la oportunidad de sensibilizar y concienciar a trabajadores y</w:t>
      </w:r>
      <w:r>
        <w:t xml:space="preserve"> pacientes durante su estancia.</w:t>
      </w:r>
    </w:p>
    <w:p w:rsidR="00D22D09" w:rsidRPr="00D22D09" w:rsidRDefault="00D22D09" w:rsidP="00D22D09">
      <w:r w:rsidRPr="00D22D09">
        <w:t>El Hospital Guadarrama quiere predicar con el ejemplo, reduciendo el impacto ambiental de nuestras actividades, maximizando la calidad de los servicios cumpliendo las expectativas de los pacientes y creando beneficios para la salud, la economía y la sociedad. En definitiva, conjugar el desarrollo en la prestación de los servicios asistenciales con la sostenibilidad ambiental de nuestro entorno.</w:t>
      </w:r>
    </w:p>
    <w:p w:rsidR="00D22D09" w:rsidRPr="00D22D09" w:rsidRDefault="00D22D09" w:rsidP="00D22D09">
      <w:r w:rsidRPr="00D22D09">
        <w:t>En cuanto a la reducción de los consumos se han realizado durante el año 2020 las siguientes actuaciones:</w:t>
      </w:r>
    </w:p>
    <w:p w:rsidR="00D22D09" w:rsidRPr="00D22D09" w:rsidRDefault="00D22D09" w:rsidP="003002D6">
      <w:pPr>
        <w:pStyle w:val="Normallistas"/>
      </w:pPr>
      <w:r w:rsidRPr="00D22D09">
        <w:t>Se han mejorado los aislamientos térmicos.</w:t>
      </w:r>
    </w:p>
    <w:p w:rsidR="00D22D09" w:rsidRPr="00D22D09" w:rsidRDefault="00D22D09" w:rsidP="003002D6">
      <w:pPr>
        <w:pStyle w:val="Normallistas"/>
      </w:pPr>
      <w:r w:rsidRPr="00D22D09">
        <w:t>Se han sustituido los protectores contra la radiación solar directa (filtro colo</w:t>
      </w:r>
      <w:r w:rsidR="007513A2">
        <w:t>cado en todas las ventanas del H</w:t>
      </w:r>
      <w:r w:rsidRPr="00D22D09">
        <w:t>ospital), que estaban deteriorados.</w:t>
      </w:r>
    </w:p>
    <w:p w:rsidR="00D22D09" w:rsidRPr="00D22D09" w:rsidRDefault="00D22D09" w:rsidP="003002D6">
      <w:pPr>
        <w:pStyle w:val="Normallistas"/>
      </w:pPr>
      <w:r w:rsidRPr="00D22D09">
        <w:t>Reparación de las llaves de apertura y cierre de los aparatos de calefacción.</w:t>
      </w:r>
    </w:p>
    <w:p w:rsidR="00D22D09" w:rsidRPr="00D22D09" w:rsidRDefault="00D22D09" w:rsidP="003002D6">
      <w:pPr>
        <w:pStyle w:val="Normallistas"/>
      </w:pPr>
      <w:r w:rsidRPr="00D22D09">
        <w:t>Limitación de la temperatura en el interior de los edificios del hospital, de tal manera que no podrá ser superior a 21º C en invierno, ni bajar de 26º C en verano.</w:t>
      </w:r>
    </w:p>
    <w:p w:rsidR="00D22D09" w:rsidRPr="00D22D09" w:rsidRDefault="00D22D09" w:rsidP="003002D6">
      <w:pPr>
        <w:pStyle w:val="Normallistas"/>
      </w:pPr>
      <w:r w:rsidRPr="00D22D09">
        <w:t>Instalación de luminaria de bajo consumo.</w:t>
      </w:r>
    </w:p>
    <w:p w:rsidR="00D22D09" w:rsidRPr="00D22D09" w:rsidRDefault="00D22D09" w:rsidP="003002D6">
      <w:pPr>
        <w:pStyle w:val="Normallistas"/>
      </w:pPr>
      <w:r w:rsidRPr="00D22D09">
        <w:t>Apagado de la luz de las terrazas de las habitaciones: se apagan durante el verano y en invierno se apagaran a las 22:00 horas.</w:t>
      </w:r>
    </w:p>
    <w:p w:rsidR="00D22D09" w:rsidRPr="00D22D09" w:rsidRDefault="00D22D09" w:rsidP="003002D6">
      <w:pPr>
        <w:pStyle w:val="Normallistas"/>
      </w:pPr>
      <w:r w:rsidRPr="00D22D09">
        <w:t>Apagado de las TV a las 23:00 horas.</w:t>
      </w:r>
    </w:p>
    <w:p w:rsidR="00D22D09" w:rsidRPr="00D22D09" w:rsidRDefault="00D22D09" w:rsidP="003002D6">
      <w:pPr>
        <w:pStyle w:val="Normallistas"/>
      </w:pPr>
      <w:r w:rsidRPr="00D22D09">
        <w:t>Colocación de sensores de presencia.</w:t>
      </w:r>
    </w:p>
    <w:p w:rsidR="00D22D09" w:rsidRPr="00D22D09" w:rsidRDefault="00D22D09" w:rsidP="003002D6">
      <w:pPr>
        <w:pStyle w:val="Normallistas"/>
      </w:pPr>
      <w:r w:rsidRPr="00D22D09">
        <w:t>Se ha fomentado el uso de la luz natural siempre que ha sido posible en lugar de la luz artificial.</w:t>
      </w:r>
    </w:p>
    <w:p w:rsidR="00D22D09" w:rsidRPr="00D22D09" w:rsidRDefault="00D22D09" w:rsidP="003002D6">
      <w:pPr>
        <w:pStyle w:val="Normallistas"/>
      </w:pPr>
      <w:r w:rsidRPr="00D22D09">
        <w:t>Elección del término de potencia así como de la tarifa energética más adecuada a las características del consumo eléctrico del Hospital.</w:t>
      </w:r>
    </w:p>
    <w:p w:rsidR="00D22D09" w:rsidRPr="00D22D09" w:rsidRDefault="00D22D09" w:rsidP="003002D6">
      <w:pPr>
        <w:pStyle w:val="Normallistas"/>
      </w:pPr>
      <w:r w:rsidRPr="00D22D09">
        <w:t>Se ha fomentado el apagado de equipos al finalizar la jornada laboral (impresoras, pantallas, fotocopiadoras, ordenadores…) así como la configuración del modo ahorro de energía en aquellos equipos que no se pueden apagar.</w:t>
      </w:r>
    </w:p>
    <w:p w:rsidR="00D22D09" w:rsidRPr="00D22D09" w:rsidRDefault="00D22D09" w:rsidP="003002D6">
      <w:pPr>
        <w:pStyle w:val="Normallistas"/>
      </w:pPr>
      <w:r w:rsidRPr="00D22D09">
        <w:t>Solamente se adquieren electrodomésticos energéticamente eficientes (de clase A o superior)</w:t>
      </w:r>
      <w:r w:rsidR="007513A2">
        <w:t>.</w:t>
      </w:r>
    </w:p>
    <w:p w:rsidR="00D22D09" w:rsidRPr="00D22D09" w:rsidRDefault="00D22D09" w:rsidP="003002D6">
      <w:pPr>
        <w:pStyle w:val="Normallistas"/>
      </w:pPr>
      <w:r w:rsidRPr="00D22D09">
        <w:t>Se ha creado un plan de mantenimiento de máquinas en correcto estado, revisiones y mantenimientos preventivos.</w:t>
      </w:r>
    </w:p>
    <w:p w:rsidR="00D22D09" w:rsidRPr="00D22D09" w:rsidRDefault="00D22D09" w:rsidP="003002D6">
      <w:pPr>
        <w:pStyle w:val="Normallistas"/>
      </w:pPr>
      <w:r w:rsidRPr="00D22D09">
        <w:t>En la cocina se ha potenciado el uso de los hornos.</w:t>
      </w:r>
    </w:p>
    <w:p w:rsidR="00D22D09" w:rsidRPr="00D22D09" w:rsidRDefault="00D22D09" w:rsidP="003002D6">
      <w:pPr>
        <w:pStyle w:val="Normallistas"/>
      </w:pPr>
      <w:r w:rsidRPr="00D22D09">
        <w:lastRenderedPageBreak/>
        <w:t>Se han colocado grifos térmicos en las habitaciones de los pacientes y en las duchas de los vestuarios de los trabajadores.</w:t>
      </w:r>
    </w:p>
    <w:p w:rsidR="00D22D09" w:rsidRPr="00D22D09" w:rsidRDefault="00D22D09" w:rsidP="003002D6">
      <w:pPr>
        <w:pStyle w:val="Normallistas"/>
      </w:pPr>
      <w:r w:rsidRPr="00D22D09">
        <w:t>En el ámbito dela informática: Se han identificado a los usuarios de los equipos, limitando el número de copias por usuario y reduciendo el papel mediante la digitalización de los documentos.</w:t>
      </w:r>
    </w:p>
    <w:p w:rsidR="007513A2" w:rsidRDefault="007513A2">
      <w:pPr>
        <w:spacing w:before="0" w:line="240" w:lineRule="auto"/>
        <w:jc w:val="left"/>
      </w:pPr>
    </w:p>
    <w:p w:rsidR="00D22D09" w:rsidRPr="007513A2" w:rsidRDefault="00D22D09" w:rsidP="007513A2">
      <w:r w:rsidRPr="007513A2">
        <w:t xml:space="preserve">En relación a los </w:t>
      </w:r>
      <w:r w:rsidR="009F67E3">
        <w:t>profesionales</w:t>
      </w:r>
      <w:r w:rsidRPr="007513A2">
        <w:t>:</w:t>
      </w:r>
    </w:p>
    <w:p w:rsidR="007513A2" w:rsidRPr="007513A2" w:rsidRDefault="007513A2" w:rsidP="003002D6">
      <w:pPr>
        <w:pStyle w:val="Normallistas"/>
      </w:pPr>
      <w:r w:rsidRPr="007513A2">
        <w:t>Se han desarrollado guías de buenas prácticas ambientales (que incluyen los aspectos energéticos), que se han difundido entre los trabajadores a través de los instrumentos de difusión que cuenta el hospital, que durante el año 2020 solamente ha sido vía correo electrónico durante el año 2020.</w:t>
      </w:r>
    </w:p>
    <w:p w:rsidR="007513A2" w:rsidRPr="007513A2" w:rsidRDefault="007513A2" w:rsidP="003002D6">
      <w:pPr>
        <w:pStyle w:val="Normallistas"/>
      </w:pPr>
      <w:r w:rsidRPr="007513A2">
        <w:t>Formación y sensibilización a los trabajadores en materia ambiental y energética.</w:t>
      </w:r>
    </w:p>
    <w:p w:rsidR="007513A2" w:rsidRPr="007513A2" w:rsidRDefault="007513A2" w:rsidP="003002D6">
      <w:pPr>
        <w:pStyle w:val="Normallistas"/>
      </w:pPr>
      <w:r w:rsidRPr="007513A2">
        <w:t>Se ha promovido el apagado total y demás medidas de eficiencia energética entre los trabajadores.</w:t>
      </w:r>
    </w:p>
    <w:p w:rsidR="007513A2" w:rsidRPr="007513A2" w:rsidRDefault="007513A2" w:rsidP="003002D6">
      <w:pPr>
        <w:pStyle w:val="Normallistas"/>
      </w:pPr>
      <w:r w:rsidRPr="007513A2">
        <w:t>Hemos seguido impulsando auditor</w:t>
      </w:r>
      <w:r w:rsidR="003A14D9">
        <w:t>í</w:t>
      </w:r>
      <w:r w:rsidRPr="007513A2">
        <w:t>as y revisiones energéticas iniciales o de seguimiento, en los edificios y para las actividades que conlleven un uso significativo de energía.</w:t>
      </w:r>
    </w:p>
    <w:p w:rsidR="007513A2" w:rsidRPr="007513A2" w:rsidRDefault="007513A2" w:rsidP="003002D6">
      <w:pPr>
        <w:pStyle w:val="Normallistas"/>
      </w:pPr>
      <w:r w:rsidRPr="007513A2">
        <w:t>Se han definido planes de ahorro energético y eficiencia energética, teniendo en cuenta las auditorias e indicadores.</w:t>
      </w:r>
    </w:p>
    <w:p w:rsidR="007513A2" w:rsidRPr="007513A2" w:rsidRDefault="007513A2" w:rsidP="003002D6">
      <w:pPr>
        <w:pStyle w:val="Normallistas"/>
      </w:pPr>
      <w:r w:rsidRPr="007513A2">
        <w:t>Siempre se han incluido en los concursos y compras el modo de ahorro energético y eficiencia energética. Se han incluido cláusulas sociales y ambientales entre los criterios objetivos de adjudicación de los contratos.</w:t>
      </w:r>
    </w:p>
    <w:p w:rsidR="007513A2" w:rsidRPr="007513A2" w:rsidRDefault="007513A2" w:rsidP="003002D6">
      <w:pPr>
        <w:pStyle w:val="Normallistas"/>
      </w:pPr>
      <w:r w:rsidRPr="007513A2">
        <w:t>Se ha implicado a los grupos de interés en la mejora del desempeño ambiental (proveedores, profesionales y otras áreas).</w:t>
      </w:r>
    </w:p>
    <w:p w:rsidR="007513A2" w:rsidRPr="007513A2" w:rsidRDefault="007513A2" w:rsidP="003002D6">
      <w:pPr>
        <w:pStyle w:val="Normallistas"/>
      </w:pPr>
      <w:r w:rsidRPr="007513A2">
        <w:t>Se ha llevado a cabo el seguimiento y medición de los controles operacionales que se aplican mediante los indicadores ambientales que ya tenemos establecidos. La figura del responsable de medio ambiente realizó el seguimiento y control.</w:t>
      </w:r>
    </w:p>
    <w:p w:rsidR="00D22D09" w:rsidRDefault="00D22D09" w:rsidP="00D22D09">
      <w:pPr>
        <w:pStyle w:val="Columnas"/>
        <w:spacing w:before="120"/>
        <w:jc w:val="both"/>
      </w:pPr>
    </w:p>
    <w:p w:rsidR="007513A2" w:rsidRPr="00F22E30" w:rsidRDefault="007513A2" w:rsidP="007513A2">
      <w:pPr>
        <w:pStyle w:val="Nivel03confilete"/>
        <w:jc w:val="both"/>
      </w:pPr>
      <w:r>
        <w:t>Responsabilidad Social Sociosanita</w:t>
      </w:r>
    </w:p>
    <w:p w:rsidR="007513A2" w:rsidRPr="007513A2" w:rsidRDefault="007513A2" w:rsidP="007513A2">
      <w:r w:rsidRPr="007513A2">
        <w:t>Finalmente el Hospital Guadarrama ha desarrollado durante el año 2020 importantes actuaciones en materia de RSS, que definimos a continuación:</w:t>
      </w:r>
    </w:p>
    <w:p w:rsidR="007513A2" w:rsidRDefault="007513A2" w:rsidP="007513A2">
      <w:r w:rsidRPr="007513A2">
        <w:t>Fomento de Hospital Saludable:</w:t>
      </w:r>
    </w:p>
    <w:p w:rsidR="007513A2" w:rsidRPr="007513A2" w:rsidRDefault="007513A2" w:rsidP="003002D6">
      <w:pPr>
        <w:pStyle w:val="Normallistas"/>
      </w:pPr>
      <w:r w:rsidRPr="007513A2">
        <w:t>Se han impartido consejos en medios audiovisuales</w:t>
      </w:r>
      <w:r>
        <w:t>.</w:t>
      </w:r>
    </w:p>
    <w:p w:rsidR="007513A2" w:rsidRPr="007513A2" w:rsidRDefault="007513A2" w:rsidP="003002D6">
      <w:pPr>
        <w:pStyle w:val="Normallistas"/>
      </w:pPr>
      <w:r w:rsidRPr="007513A2">
        <w:lastRenderedPageBreak/>
        <w:t>Se han realizado charlas en colaboración con el Ayuntamiento de Guadarrama</w:t>
      </w:r>
      <w:r>
        <w:t>.</w:t>
      </w:r>
    </w:p>
    <w:p w:rsidR="007513A2" w:rsidRPr="007513A2" w:rsidRDefault="007513A2" w:rsidP="003002D6">
      <w:pPr>
        <w:pStyle w:val="Normallistas"/>
      </w:pPr>
      <w:r w:rsidRPr="007513A2">
        <w:t>Talleres de higiene de manos</w:t>
      </w:r>
      <w:r>
        <w:t>.</w:t>
      </w:r>
    </w:p>
    <w:p w:rsidR="007513A2" w:rsidRPr="007513A2" w:rsidRDefault="007513A2" w:rsidP="003002D6">
      <w:pPr>
        <w:pStyle w:val="Normallistas"/>
      </w:pPr>
      <w:r w:rsidRPr="007513A2">
        <w:t>Promoción del bienestar emocional de los profesionales: Mediante charlas de neuro</w:t>
      </w:r>
      <w:r w:rsidR="00F72C6E">
        <w:t>p</w:t>
      </w:r>
      <w:r w:rsidRPr="007513A2">
        <w:t>sicologas en nuestro hospital, cursos de mindfulnes, cursos de buen trato, así como talleres de comunicación no violenta.</w:t>
      </w:r>
    </w:p>
    <w:p w:rsidR="007513A2" w:rsidRPr="007513A2" w:rsidRDefault="007513A2" w:rsidP="007513A2"/>
    <w:p w:rsidR="00F31D28" w:rsidRDefault="00F31D28" w:rsidP="00485C21">
      <w:pPr>
        <w:pStyle w:val="Normallistas"/>
        <w:numPr>
          <w:ilvl w:val="0"/>
          <w:numId w:val="0"/>
        </w:numPr>
        <w:rPr>
          <w:rStyle w:val="volume"/>
        </w:rPr>
      </w:pPr>
      <w:r>
        <w:rPr>
          <w:rStyle w:val="volume"/>
        </w:rPr>
        <w:br w:type="page"/>
      </w:r>
    </w:p>
    <w:p w:rsidR="00F22E30" w:rsidRDefault="00505659" w:rsidP="003B7CE5">
      <w:pPr>
        <w:pStyle w:val="Normallistas"/>
        <w:numPr>
          <w:ilvl w:val="0"/>
          <w:numId w:val="0"/>
        </w:numPr>
        <w:ind w:left="568"/>
      </w:pPr>
      <w:bookmarkStart w:id="86" w:name="_Toc74228262"/>
      <w:bookmarkStart w:id="87" w:name="_Toc75343959"/>
      <w:bookmarkEnd w:id="79"/>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5369131</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4B6EF5" w:rsidRDefault="00505659" w:rsidP="00E2109A">
                            <w:pPr>
                              <w:pStyle w:val="TITULO-Nivel4"/>
                            </w:pPr>
                          </w:p>
                          <w:p w:rsidR="00505659" w:rsidRDefault="00505659"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6" type="#_x0000_t202" style="position:absolute;left:0;text-align:left;margin-left:391.05pt;margin-top:422.7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" filled="f" stroked="f" strokeweight="2pt">
                <o:lock v:ext="edit" aspectratio="t"/>
                <v:textbox>
                  <w:txbxContent>
                    <w:p w:rsidR="00505659" w:rsidRPr="004B6EF5" w:rsidRDefault="00505659" w:rsidP="00E2109A">
                      <w:pPr>
                        <w:pStyle w:val="TITULO-Nivel4"/>
                      </w:pPr>
                    </w:p>
                    <w:p w:rsidR="00505659" w:rsidRDefault="00505659" w:rsidP="006573E2">
                      <w:pPr>
                        <w:pStyle w:val="Capitulo"/>
                        <w:spacing w:before="0"/>
                      </w:pPr>
                      <w:r>
                        <w:t>4</w:t>
                      </w:r>
                    </w:p>
                  </w:txbxContent>
                </v:textbox>
              </v:shape>
            </w:pict>
          </mc:Fallback>
        </mc:AlternateContent>
      </w: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2168782</wp:posOffset>
                </wp:positionH>
                <wp:positionV relativeFrom="paragraph">
                  <wp:posOffset>5698816</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505659" w:rsidRPr="00D05EF7" w:rsidRDefault="00505659" w:rsidP="003B7CE5">
                            <w:pPr>
                              <w:pStyle w:val="Indice"/>
                              <w:jc w:val="right"/>
                              <w:rPr>
                                <w:sz w:val="28"/>
                              </w:rPr>
                            </w:pPr>
                            <w:r w:rsidRPr="00D05EF7">
                              <w:rPr>
                                <w:sz w:val="28"/>
                              </w:rPr>
                              <w:t>Objetivos institucionales de calidad</w:t>
                            </w:r>
                          </w:p>
                          <w:p w:rsidR="00505659" w:rsidRPr="00D05EF7" w:rsidRDefault="00505659" w:rsidP="003B7CE5">
                            <w:pPr>
                              <w:pStyle w:val="Indice"/>
                              <w:jc w:val="right"/>
                              <w:rPr>
                                <w:sz w:val="28"/>
                              </w:rPr>
                            </w:pPr>
                            <w:r w:rsidRPr="00D05EF7">
                              <w:rPr>
                                <w:sz w:val="28"/>
                              </w:rPr>
                              <w:t>Comisiones Hospitalarias</w:t>
                            </w:r>
                          </w:p>
                          <w:p w:rsidR="00505659" w:rsidRPr="00D05EF7" w:rsidRDefault="00505659" w:rsidP="003B7CE5">
                            <w:pPr>
                              <w:pStyle w:val="Indice"/>
                              <w:jc w:val="right"/>
                              <w:rPr>
                                <w:sz w:val="28"/>
                              </w:rPr>
                            </w:pPr>
                            <w:r w:rsidRPr="00D05EF7">
                              <w:rPr>
                                <w:sz w:val="28"/>
                              </w:rPr>
                              <w:t>Grupos de Mejora</w:t>
                            </w:r>
                          </w:p>
                          <w:p w:rsidR="00505659" w:rsidRPr="00D05EF7" w:rsidRDefault="00505659"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70.75pt;margin-top:448.75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" filled="f" stroked="f" strokeweight="2pt">
                <o:lock v:ext="edit" aspectratio="t"/>
                <v:textbox>
                  <w:txbxContent>
                    <w:p w:rsidR="00505659" w:rsidRDefault="0050565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505659" w:rsidRPr="00D05EF7" w:rsidRDefault="00505659" w:rsidP="003B7CE5">
                      <w:pPr>
                        <w:pStyle w:val="Indice"/>
                        <w:jc w:val="right"/>
                        <w:rPr>
                          <w:sz w:val="28"/>
                        </w:rPr>
                      </w:pPr>
                      <w:r w:rsidRPr="00D05EF7">
                        <w:rPr>
                          <w:sz w:val="28"/>
                        </w:rPr>
                        <w:t>Objetivos institucionales de calidad</w:t>
                      </w:r>
                    </w:p>
                    <w:p w:rsidR="00505659" w:rsidRPr="00D05EF7" w:rsidRDefault="00505659" w:rsidP="003B7CE5">
                      <w:pPr>
                        <w:pStyle w:val="Indice"/>
                        <w:jc w:val="right"/>
                        <w:rPr>
                          <w:sz w:val="28"/>
                        </w:rPr>
                      </w:pPr>
                      <w:r w:rsidRPr="00D05EF7">
                        <w:rPr>
                          <w:sz w:val="28"/>
                        </w:rPr>
                        <w:t>Comisiones Hospitalarias</w:t>
                      </w:r>
                    </w:p>
                    <w:p w:rsidR="00505659" w:rsidRPr="00D05EF7" w:rsidRDefault="00505659" w:rsidP="003B7CE5">
                      <w:pPr>
                        <w:pStyle w:val="Indice"/>
                        <w:jc w:val="right"/>
                        <w:rPr>
                          <w:sz w:val="28"/>
                        </w:rPr>
                      </w:pPr>
                      <w:r w:rsidRPr="00D05EF7">
                        <w:rPr>
                          <w:sz w:val="28"/>
                        </w:rPr>
                        <w:t>Grupos de Mejora</w:t>
                      </w:r>
                    </w:p>
                    <w:p w:rsidR="00505659" w:rsidRPr="00D05EF7" w:rsidRDefault="00505659"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F22E30">
      <w:pPr>
        <w:pStyle w:val="TITULO-Nivel1"/>
      </w:pPr>
      <w:bookmarkStart w:id="88" w:name="_Toc84953812"/>
      <w:r w:rsidRPr="002C3E72">
        <w:lastRenderedPageBreak/>
        <w:t>Calidad</w:t>
      </w:r>
      <w:bookmarkEnd w:id="86"/>
      <w:bookmarkEnd w:id="87"/>
      <w:bookmarkEnd w:id="88"/>
      <w:r w:rsidRPr="009E7227">
        <w:t xml:space="preserve"> </w:t>
      </w:r>
    </w:p>
    <w:p w:rsidR="00F004AB" w:rsidRPr="009E7227" w:rsidRDefault="00F004AB" w:rsidP="007C7F5F">
      <w:pPr>
        <w:pStyle w:val="TITULO-Nivel2"/>
      </w:pPr>
      <w:bookmarkStart w:id="89" w:name="_Toc318202544"/>
      <w:bookmarkStart w:id="90" w:name="_Toc75343960"/>
      <w:bookmarkStart w:id="91" w:name="_Toc84953813"/>
      <w:r w:rsidRPr="009E7227">
        <w:t>Objetivos institucionales de calida</w:t>
      </w:r>
      <w:bookmarkEnd w:id="89"/>
      <w:r w:rsidRPr="009E7227">
        <w:t>d</w:t>
      </w:r>
      <w:bookmarkEnd w:id="90"/>
      <w:bookmarkEnd w:id="91"/>
    </w:p>
    <w:p w:rsidR="00AB27E8" w:rsidRDefault="00C6121C" w:rsidP="0068118A">
      <w:r w:rsidRPr="00C6121C">
        <w:rPr>
          <w:rFonts w:ascii="Montserrat SemiBold" w:hAnsi="Montserrat SemiBold"/>
          <w:caps/>
          <w:noProof/>
          <w:color w:val="7F7F7F" w:themeColor="text1" w:themeTint="80"/>
        </w:rPr>
        <w:t>Datos comparativos con gr</w:t>
      </w:r>
      <w:r>
        <w:rPr>
          <w:rFonts w:ascii="Montserrat SemiBold" w:hAnsi="Montserrat SemiBold"/>
          <w:caps/>
          <w:noProof/>
          <w:color w:val="7F7F7F" w:themeColor="text1" w:themeTint="80"/>
        </w:rPr>
        <w:t>upo 0_Media estancia_Psq y SERVICIO MADRILEÑO DE SALUD</w:t>
      </w:r>
    </w:p>
    <w:p w:rsidR="00AB27E8" w:rsidRDefault="00AB27E8" w:rsidP="0068118A"/>
    <w:tbl>
      <w:tblPr>
        <w:tblStyle w:val="TablaGeneral"/>
        <w:tblW w:w="5000" w:type="pct"/>
        <w:tblLook w:val="00A0" w:firstRow="1" w:lastRow="0" w:firstColumn="1" w:lastColumn="0" w:noHBand="0" w:noVBand="0"/>
      </w:tblPr>
      <w:tblGrid>
        <w:gridCol w:w="1868"/>
        <w:gridCol w:w="2410"/>
        <w:gridCol w:w="1453"/>
        <w:gridCol w:w="954"/>
        <w:gridCol w:w="1252"/>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34270" w:rsidRDefault="00AB27E8" w:rsidP="00B34270">
            <w:pPr>
              <w:jc w:val="center"/>
              <w:rPr>
                <w:rFonts w:ascii="Montserrat SemiBold" w:hAnsi="Montserrat SemiBold"/>
                <w:bCs/>
              </w:rPr>
            </w:pPr>
            <w:r w:rsidRPr="00BB5E4D">
              <w:rPr>
                <w:rFonts w:ascii="Montserrat SemiBold" w:hAnsi="Montserrat SemiBold"/>
                <w:b w:val="0"/>
              </w:rPr>
              <w:t>1. Promover la mejora de la seguridad del paciente en el hospital</w:t>
            </w:r>
          </w:p>
        </w:tc>
      </w:tr>
      <w:tr w:rsidR="007374ED" w:rsidRPr="009E7227" w:rsidTr="00C5630E">
        <w:trPr>
          <w:trHeight w:val="931"/>
        </w:trPr>
        <w:tc>
          <w:tcPr>
            <w:cnfStyle w:val="001000000000" w:firstRow="0" w:lastRow="0" w:firstColumn="1" w:lastColumn="0" w:oddVBand="0" w:evenVBand="0" w:oddHBand="0" w:evenHBand="0" w:firstRowFirstColumn="0" w:firstRowLastColumn="0" w:lastRowFirstColumn="0" w:lastRowLastColumn="0"/>
            <w:tcW w:w="1177" w:type="pct"/>
            <w:hideMark/>
          </w:tcPr>
          <w:p w:rsidR="007374ED" w:rsidRPr="009E7227" w:rsidRDefault="007374ED" w:rsidP="007374ED">
            <w:r w:rsidRPr="009E7227">
              <w:t>INDICADOR</w:t>
            </w:r>
          </w:p>
        </w:tc>
        <w:tc>
          <w:tcPr>
            <w:tcW w:w="1518" w:type="pct"/>
            <w:hideMark/>
          </w:tcPr>
          <w:p w:rsidR="007374ED" w:rsidRPr="009E7227" w:rsidRDefault="007374ED" w:rsidP="001A560D">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915" w:type="pct"/>
          </w:tcPr>
          <w:p w:rsidR="007374ED" w:rsidRPr="007374ED" w:rsidRDefault="007374ED" w:rsidP="007374ED">
            <w:r w:rsidRPr="007374ED">
              <w:t xml:space="preserve">H. </w:t>
            </w:r>
            <w:r w:rsidR="00C5630E">
              <w:t>GUADARRAMA</w:t>
            </w:r>
          </w:p>
        </w:tc>
        <w:tc>
          <w:tcPr>
            <w:tcW w:w="601"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7374ED" w:rsidRPr="009E7227" w:rsidRDefault="007374ED" w:rsidP="007374ED">
            <w:r w:rsidRPr="009E7227">
              <w:t>GLOBAL</w:t>
            </w:r>
          </w:p>
          <w:p w:rsidR="007374ED" w:rsidRPr="009E7227" w:rsidRDefault="007374ED" w:rsidP="007374ED">
            <w:r>
              <w:t>SERVICIO MADRILEÑO DE SALUD</w:t>
            </w:r>
          </w:p>
          <w:p w:rsidR="007374ED" w:rsidRPr="009E7227" w:rsidRDefault="007374ED" w:rsidP="007374ED">
            <w:r w:rsidRPr="009E7227">
              <w:t>(media)</w:t>
            </w:r>
          </w:p>
        </w:tc>
      </w:tr>
      <w:tr w:rsidR="00C5630E" w:rsidRPr="009E7227" w:rsidTr="0081149C">
        <w:trPr>
          <w:trHeight w:hRule="exact" w:val="849"/>
        </w:trPr>
        <w:tc>
          <w:tcPr>
            <w:cnfStyle w:val="001000000000" w:firstRow="0" w:lastRow="0" w:firstColumn="1" w:lastColumn="0" w:oddVBand="0" w:evenVBand="0" w:oddHBand="0" w:evenHBand="0" w:firstRowFirstColumn="0" w:firstRowLastColumn="0" w:lastRowFirstColumn="0" w:lastRowLastColumn="0"/>
            <w:tcW w:w="1177" w:type="pct"/>
            <w:vMerge w:val="restart"/>
            <w:hideMark/>
          </w:tcPr>
          <w:p w:rsidR="00C5630E" w:rsidRPr="009E7227" w:rsidRDefault="00C5630E" w:rsidP="00C5630E">
            <w:pPr>
              <w:jc w:val="left"/>
              <w:rPr>
                <w:sz w:val="24"/>
                <w:szCs w:val="24"/>
              </w:rPr>
            </w:pPr>
            <w:r w:rsidRPr="004E4D27">
              <w:t>PORCENTAJE DE ACTUACIONES CONSIDERADAS PRIORITARIAS REALIZADAS POR LAS UFGRS</w:t>
            </w:r>
          </w:p>
        </w:tc>
        <w:tc>
          <w:tcPr>
            <w:tcW w:w="1518" w:type="pct"/>
            <w:vAlign w:val="top"/>
          </w:tcPr>
          <w:p w:rsidR="00C5630E" w:rsidRPr="00595913" w:rsidRDefault="00C5630E" w:rsidP="001A560D">
            <w:pPr>
              <w:jc w:val="left"/>
              <w:cnfStyle w:val="000000000000" w:firstRow="0" w:lastRow="0" w:firstColumn="0" w:lastColumn="0" w:oddVBand="0" w:evenVBand="0" w:oddHBand="0" w:evenHBand="0" w:firstRowFirstColumn="0" w:firstRowLastColumn="0" w:lastRowFirstColumn="0" w:lastRowLastColumn="0"/>
            </w:pPr>
            <w:r w:rsidRPr="00595913">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595913" w:rsidRDefault="00C5630E" w:rsidP="0081149C">
            <w:pPr>
              <w:jc w:val="right"/>
            </w:pPr>
            <w:r w:rsidRPr="00595913">
              <w:t>2</w:t>
            </w:r>
          </w:p>
        </w:tc>
        <w:tc>
          <w:tcPr>
            <w:tcW w:w="601" w:type="pct"/>
          </w:tcPr>
          <w:p w:rsidR="00C5630E" w:rsidRPr="00595913"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595913">
              <w:t>2</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595913" w:rsidRDefault="00C5630E" w:rsidP="0081149C">
            <w:pPr>
              <w:jc w:val="right"/>
            </w:pPr>
            <w:r w:rsidRPr="00595913">
              <w:t>2</w:t>
            </w:r>
          </w:p>
        </w:tc>
      </w:tr>
      <w:tr w:rsidR="00C5630E" w:rsidRPr="009E7227" w:rsidTr="0081149C">
        <w:trPr>
          <w:trHeight w:hRule="exact" w:val="1144"/>
        </w:trPr>
        <w:tc>
          <w:tcPr>
            <w:cnfStyle w:val="001000000000" w:firstRow="0" w:lastRow="0" w:firstColumn="1" w:lastColumn="0" w:oddVBand="0" w:evenVBand="0" w:oddHBand="0" w:evenHBand="0" w:firstRowFirstColumn="0" w:firstRowLastColumn="0" w:lastRowFirstColumn="0" w:lastRowLastColumn="0"/>
            <w:tcW w:w="1177" w:type="pct"/>
            <w:vMerge/>
            <w:hideMark/>
          </w:tcPr>
          <w:p w:rsidR="00C5630E" w:rsidRPr="009E7227" w:rsidRDefault="00C5630E" w:rsidP="00C5630E"/>
        </w:tc>
        <w:tc>
          <w:tcPr>
            <w:tcW w:w="1518" w:type="pct"/>
            <w:vAlign w:val="top"/>
          </w:tcPr>
          <w:p w:rsidR="00C5630E" w:rsidRPr="00595913" w:rsidRDefault="00C5630E" w:rsidP="001A560D">
            <w:pPr>
              <w:jc w:val="left"/>
              <w:cnfStyle w:val="000000000000" w:firstRow="0" w:lastRow="0" w:firstColumn="0" w:lastColumn="0" w:oddVBand="0" w:evenVBand="0" w:oddHBand="0" w:evenHBand="0" w:firstRowFirstColumn="0" w:firstRowLastColumn="0" w:lastRowFirstColumn="0" w:lastRowLastColumn="0"/>
            </w:pPr>
            <w:r w:rsidRPr="00595913">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595913" w:rsidRDefault="00C5630E" w:rsidP="0081149C">
            <w:pPr>
              <w:jc w:val="right"/>
            </w:pPr>
            <w:r w:rsidRPr="00595913">
              <w:t>SÍ</w:t>
            </w:r>
          </w:p>
        </w:tc>
        <w:tc>
          <w:tcPr>
            <w:tcW w:w="601" w:type="pct"/>
          </w:tcPr>
          <w:p w:rsidR="00C5630E" w:rsidRPr="00595913"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595913">
              <w:t>100%</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595913" w:rsidRDefault="00C5630E" w:rsidP="0081149C">
            <w:pPr>
              <w:jc w:val="right"/>
            </w:pPr>
            <w:r w:rsidRPr="00595913">
              <w:t>100%</w:t>
            </w:r>
          </w:p>
        </w:tc>
      </w:tr>
      <w:tr w:rsidR="00C5630E" w:rsidRPr="009E7227" w:rsidTr="0081149C">
        <w:trPr>
          <w:trHeight w:hRule="exact" w:val="1403"/>
        </w:trPr>
        <w:tc>
          <w:tcPr>
            <w:cnfStyle w:val="001000000000" w:firstRow="0" w:lastRow="0" w:firstColumn="1" w:lastColumn="0" w:oddVBand="0" w:evenVBand="0" w:oddHBand="0" w:evenHBand="0" w:firstRowFirstColumn="0" w:firstRowLastColumn="0" w:lastRowFirstColumn="0" w:lastRowLastColumn="0"/>
            <w:tcW w:w="1177" w:type="pct"/>
            <w:vMerge/>
            <w:hideMark/>
          </w:tcPr>
          <w:p w:rsidR="00C5630E" w:rsidRPr="009E7227" w:rsidRDefault="00C5630E" w:rsidP="00C5630E"/>
        </w:tc>
        <w:tc>
          <w:tcPr>
            <w:tcW w:w="1518" w:type="pct"/>
            <w:vAlign w:val="top"/>
          </w:tcPr>
          <w:p w:rsidR="00C5630E" w:rsidRPr="00595913" w:rsidRDefault="00C5630E" w:rsidP="001A560D">
            <w:pPr>
              <w:jc w:val="left"/>
              <w:cnfStyle w:val="000000000000" w:firstRow="0" w:lastRow="0" w:firstColumn="0" w:lastColumn="0" w:oddVBand="0" w:evenVBand="0" w:oddHBand="0" w:evenHBand="0" w:firstRowFirstColumn="0" w:firstRowLastColumn="0" w:lastRowFirstColumn="0" w:lastRowLastColumn="0"/>
            </w:pPr>
            <w:r w:rsidRPr="00595913">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595913" w:rsidRDefault="00C5630E" w:rsidP="0081149C">
            <w:pPr>
              <w:jc w:val="right"/>
            </w:pPr>
            <w:r w:rsidRPr="00595913">
              <w:t>SÍ</w:t>
            </w:r>
          </w:p>
        </w:tc>
        <w:tc>
          <w:tcPr>
            <w:tcW w:w="601" w:type="pct"/>
          </w:tcPr>
          <w:p w:rsidR="00C5630E" w:rsidRPr="00595913"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595913">
              <w:t>100%</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595913" w:rsidRDefault="00C5630E" w:rsidP="0081149C">
            <w:pPr>
              <w:jc w:val="right"/>
            </w:pPr>
            <w:r w:rsidRPr="00595913">
              <w:t>97%</w:t>
            </w:r>
          </w:p>
        </w:tc>
      </w:tr>
      <w:tr w:rsidR="00C5630E" w:rsidRPr="009E7227" w:rsidTr="001A560D">
        <w:trPr>
          <w:trHeight w:hRule="exact" w:val="2257"/>
        </w:trPr>
        <w:tc>
          <w:tcPr>
            <w:cnfStyle w:val="001000000000" w:firstRow="0" w:lastRow="0" w:firstColumn="1" w:lastColumn="0" w:oddVBand="0" w:evenVBand="0" w:oddHBand="0" w:evenHBand="0" w:firstRowFirstColumn="0" w:firstRowLastColumn="0" w:lastRowFirstColumn="0" w:lastRowLastColumn="0"/>
            <w:tcW w:w="1177" w:type="pct"/>
            <w:vMerge/>
            <w:hideMark/>
          </w:tcPr>
          <w:p w:rsidR="00C5630E" w:rsidRPr="009E7227" w:rsidRDefault="00C5630E" w:rsidP="00C5630E"/>
        </w:tc>
        <w:tc>
          <w:tcPr>
            <w:tcW w:w="1518" w:type="pct"/>
            <w:vAlign w:val="top"/>
          </w:tcPr>
          <w:p w:rsidR="00C5630E" w:rsidRPr="00595913" w:rsidRDefault="00C5630E" w:rsidP="001A560D">
            <w:pPr>
              <w:jc w:val="left"/>
              <w:cnfStyle w:val="000000000000" w:firstRow="0" w:lastRow="0" w:firstColumn="0" w:lastColumn="0" w:oddVBand="0" w:evenVBand="0" w:oddHBand="0" w:evenHBand="0" w:firstRowFirstColumn="0" w:firstRowLastColumn="0" w:lastRowFirstColumn="0" w:lastRowLastColumn="0"/>
            </w:pPr>
            <w:r w:rsidRPr="00595913">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595913" w:rsidRDefault="00C5630E" w:rsidP="0081149C">
            <w:pPr>
              <w:jc w:val="right"/>
            </w:pPr>
            <w:r w:rsidRPr="00595913">
              <w:t>SÍ</w:t>
            </w:r>
          </w:p>
        </w:tc>
        <w:tc>
          <w:tcPr>
            <w:tcW w:w="601" w:type="pct"/>
          </w:tcPr>
          <w:p w:rsidR="00C5630E" w:rsidRPr="00595913"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595913">
              <w:t>100%</w:t>
            </w:r>
          </w:p>
        </w:tc>
        <w:tc>
          <w:tcPr>
            <w:cnfStyle w:val="000001000000" w:firstRow="0" w:lastRow="0" w:firstColumn="0" w:lastColumn="0" w:oddVBand="0" w:evenVBand="1" w:oddHBand="0" w:evenHBand="0" w:firstRowFirstColumn="0" w:firstRowLastColumn="0" w:lastRowFirstColumn="0" w:lastRowLastColumn="0"/>
            <w:tcW w:w="788" w:type="pct"/>
          </w:tcPr>
          <w:p w:rsidR="00C5630E" w:rsidRDefault="00C5630E" w:rsidP="0081149C">
            <w:pPr>
              <w:jc w:val="right"/>
            </w:pPr>
            <w:r w:rsidRPr="00595913">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875"/>
        <w:gridCol w:w="2406"/>
        <w:gridCol w:w="1453"/>
        <w:gridCol w:w="952"/>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jc w:val="center"/>
              <w:rPr>
                <w:rFonts w:ascii="Montserrat SemiBold" w:hAnsi="Montserrat SemiBold"/>
                <w:b w:val="0"/>
              </w:rPr>
            </w:pPr>
            <w:r w:rsidRPr="00BB5E4D">
              <w:rPr>
                <w:rFonts w:ascii="Montserrat SemiBold" w:hAnsi="Montserrat SemiBold"/>
                <w:b w:val="0"/>
              </w:rPr>
              <w:t>2. Impulsar el compromiso de los equipos directivos con la seguridad del paciente</w:t>
            </w:r>
            <w:r w:rsidRPr="00B34270">
              <w:rPr>
                <w:rFonts w:ascii="Montserrat SemiBold" w:hAnsi="Montserrat SemiBold"/>
                <w:b w:val="0"/>
              </w:rPr>
              <w:t>.</w:t>
            </w:r>
          </w:p>
        </w:tc>
      </w:tr>
      <w:tr w:rsidR="00C5630E" w:rsidRPr="009E7227" w:rsidTr="00C5630E">
        <w:trPr>
          <w:trHeight w:val="1016"/>
        </w:trPr>
        <w:tc>
          <w:tcPr>
            <w:cnfStyle w:val="001000000000" w:firstRow="0" w:lastRow="0" w:firstColumn="1" w:lastColumn="0" w:oddVBand="0" w:evenVBand="0" w:oddHBand="0" w:evenHBand="0" w:firstRowFirstColumn="0" w:firstRowLastColumn="0" w:lastRowFirstColumn="0" w:lastRowLastColumn="0"/>
            <w:tcW w:w="1181" w:type="pct"/>
            <w:hideMark/>
          </w:tcPr>
          <w:p w:rsidR="00C5630E" w:rsidRPr="009E7227" w:rsidRDefault="00C5630E" w:rsidP="00C5630E">
            <w:pPr>
              <w:jc w:val="left"/>
            </w:pPr>
            <w:r w:rsidRPr="009E7227">
              <w:t>INDICADOR</w:t>
            </w:r>
          </w:p>
        </w:tc>
        <w:tc>
          <w:tcPr>
            <w:tcW w:w="1516" w:type="pct"/>
            <w:hideMark/>
          </w:tcPr>
          <w:p w:rsidR="00C5630E" w:rsidRPr="009E7227" w:rsidRDefault="00C5630E" w:rsidP="001A560D">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7374ED" w:rsidRDefault="00C5630E" w:rsidP="00C5630E">
            <w:r w:rsidRPr="007374ED">
              <w:t xml:space="preserve">H. </w:t>
            </w:r>
            <w:r>
              <w:t>GUADARRAMA</w:t>
            </w:r>
          </w:p>
        </w:tc>
        <w:tc>
          <w:tcPr>
            <w:tcW w:w="600"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9E7227" w:rsidRDefault="00C5630E" w:rsidP="00C5630E">
            <w:pPr>
              <w:jc w:val="left"/>
            </w:pPr>
            <w:r w:rsidRPr="009E7227">
              <w:t>GLOBAL</w:t>
            </w:r>
          </w:p>
          <w:p w:rsidR="00C5630E" w:rsidRPr="009E7227" w:rsidRDefault="00C5630E" w:rsidP="00C5630E">
            <w:pPr>
              <w:jc w:val="left"/>
            </w:pPr>
            <w:r>
              <w:t>SERVICIO MADRILEÑO DE SALUD</w:t>
            </w:r>
          </w:p>
        </w:tc>
      </w:tr>
      <w:tr w:rsidR="00C5630E" w:rsidRPr="009E7227" w:rsidTr="0081149C">
        <w:trPr>
          <w:trHeight w:val="567"/>
        </w:trPr>
        <w:tc>
          <w:tcPr>
            <w:cnfStyle w:val="001000000000" w:firstRow="0" w:lastRow="0" w:firstColumn="1" w:lastColumn="0" w:oddVBand="0" w:evenVBand="0" w:oddHBand="0" w:evenHBand="0" w:firstRowFirstColumn="0" w:firstRowLastColumn="0" w:lastRowFirstColumn="0" w:lastRowLastColumn="0"/>
            <w:tcW w:w="1181" w:type="pct"/>
            <w:vMerge w:val="restart"/>
            <w:hideMark/>
          </w:tcPr>
          <w:p w:rsidR="00C5630E" w:rsidRPr="00902B67" w:rsidRDefault="00C5630E" w:rsidP="00C5630E">
            <w:pPr>
              <w:jc w:val="left"/>
            </w:pPr>
            <w:r>
              <w:t>PARTICIPACIÓN ACTIVA DE DIRECTIVOS EN REUNIONES O VISITAS A LAS UNIDADES: "RONDAS DE SEGURIDAD"</w:t>
            </w:r>
          </w:p>
        </w:tc>
        <w:tc>
          <w:tcPr>
            <w:tcW w:w="1516" w:type="pct"/>
            <w:vAlign w:val="top"/>
          </w:tcPr>
          <w:p w:rsidR="00C5630E" w:rsidRPr="00C855BB" w:rsidRDefault="00C5630E" w:rsidP="001A560D">
            <w:pPr>
              <w:jc w:val="left"/>
              <w:cnfStyle w:val="000000000000" w:firstRow="0" w:lastRow="0" w:firstColumn="0" w:lastColumn="0" w:oddVBand="0" w:evenVBand="0" w:oddHBand="0" w:evenHBand="0" w:firstRowFirstColumn="0" w:firstRowLastColumn="0" w:lastRowFirstColumn="0" w:lastRowLastColumn="0"/>
            </w:pPr>
            <w:r w:rsidRPr="00C855BB">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C855BB" w:rsidRDefault="00C5630E" w:rsidP="0081149C">
            <w:pPr>
              <w:jc w:val="right"/>
            </w:pPr>
            <w:r w:rsidRPr="00C855BB">
              <w:t>No aplica</w:t>
            </w:r>
          </w:p>
        </w:tc>
        <w:tc>
          <w:tcPr>
            <w:tcW w:w="600" w:type="pct"/>
          </w:tcPr>
          <w:p w:rsidR="00C5630E" w:rsidRPr="00C855B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C855BB">
              <w:t>No aplica</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C855BB" w:rsidRDefault="00C5630E" w:rsidP="0081149C">
            <w:pPr>
              <w:jc w:val="right"/>
            </w:pPr>
            <w:r w:rsidRPr="00C855BB">
              <w:t>0,9</w:t>
            </w:r>
          </w:p>
        </w:tc>
      </w:tr>
      <w:tr w:rsidR="00C5630E" w:rsidRPr="009E7227" w:rsidTr="0081149C">
        <w:trPr>
          <w:trHeight w:val="567"/>
        </w:trPr>
        <w:tc>
          <w:tcPr>
            <w:cnfStyle w:val="001000000000" w:firstRow="0" w:lastRow="0" w:firstColumn="1" w:lastColumn="0" w:oddVBand="0" w:evenVBand="0" w:oddHBand="0" w:evenHBand="0" w:firstRowFirstColumn="0" w:firstRowLastColumn="0" w:lastRowFirstColumn="0" w:lastRowLastColumn="0"/>
            <w:tcW w:w="1181" w:type="pct"/>
            <w:vMerge/>
            <w:hideMark/>
          </w:tcPr>
          <w:p w:rsidR="00C5630E" w:rsidRPr="009E7227" w:rsidRDefault="00C5630E" w:rsidP="00C5630E"/>
        </w:tc>
        <w:tc>
          <w:tcPr>
            <w:tcW w:w="1516" w:type="pct"/>
            <w:vAlign w:val="top"/>
          </w:tcPr>
          <w:p w:rsidR="00C5630E" w:rsidRPr="00C855BB" w:rsidRDefault="00C5630E" w:rsidP="001A560D">
            <w:pPr>
              <w:jc w:val="left"/>
              <w:cnfStyle w:val="000000000000" w:firstRow="0" w:lastRow="0" w:firstColumn="0" w:lastColumn="0" w:oddVBand="0" w:evenVBand="0" w:oddHBand="0" w:evenHBand="0" w:firstRowFirstColumn="0" w:firstRowLastColumn="0" w:lastRowFirstColumn="0" w:lastRowLastColumn="0"/>
            </w:pPr>
            <w:r w:rsidRPr="00C855BB">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C855BB" w:rsidRDefault="00C5630E" w:rsidP="0081149C">
            <w:pPr>
              <w:jc w:val="right"/>
            </w:pPr>
            <w:r w:rsidRPr="00C855BB">
              <w:t>1</w:t>
            </w:r>
          </w:p>
        </w:tc>
        <w:tc>
          <w:tcPr>
            <w:tcW w:w="600" w:type="pct"/>
          </w:tcPr>
          <w:p w:rsidR="00C5630E" w:rsidRPr="00C855B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C855BB">
              <w:t>0,8</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C855BB" w:rsidRDefault="00C5630E" w:rsidP="0081149C">
            <w:pPr>
              <w:jc w:val="right"/>
            </w:pPr>
            <w:r w:rsidRPr="00C855BB">
              <w:t>0,8</w:t>
            </w:r>
          </w:p>
        </w:tc>
      </w:tr>
      <w:tr w:rsidR="00C5630E" w:rsidRPr="009E7227" w:rsidTr="0081149C">
        <w:trPr>
          <w:trHeight w:val="399"/>
        </w:trPr>
        <w:tc>
          <w:tcPr>
            <w:cnfStyle w:val="001000000000" w:firstRow="0" w:lastRow="0" w:firstColumn="1" w:lastColumn="0" w:oddVBand="0" w:evenVBand="0" w:oddHBand="0" w:evenHBand="0" w:firstRowFirstColumn="0" w:firstRowLastColumn="0" w:lastRowFirstColumn="0" w:lastRowLastColumn="0"/>
            <w:tcW w:w="1181" w:type="pct"/>
            <w:vMerge/>
            <w:hideMark/>
          </w:tcPr>
          <w:p w:rsidR="00C5630E" w:rsidRPr="00902B67" w:rsidRDefault="00C5630E" w:rsidP="00C5630E"/>
        </w:tc>
        <w:tc>
          <w:tcPr>
            <w:tcW w:w="1516" w:type="pct"/>
            <w:vAlign w:val="top"/>
          </w:tcPr>
          <w:p w:rsidR="00C5630E" w:rsidRPr="00C855BB" w:rsidRDefault="00C5630E" w:rsidP="001A560D">
            <w:pPr>
              <w:jc w:val="left"/>
              <w:cnfStyle w:val="000000000000" w:firstRow="0" w:lastRow="0" w:firstColumn="0" w:lastColumn="0" w:oddVBand="0" w:evenVBand="0" w:oddHBand="0" w:evenHBand="0" w:firstRowFirstColumn="0" w:firstRowLastColumn="0" w:lastRowFirstColumn="0" w:lastRowLastColumn="0"/>
            </w:pPr>
            <w:r w:rsidRPr="00C855BB">
              <w:t>Nº rondas urgencias realizadas</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C855BB" w:rsidRDefault="00C5630E" w:rsidP="0081149C">
            <w:pPr>
              <w:jc w:val="right"/>
            </w:pPr>
            <w:r w:rsidRPr="00C855BB">
              <w:t>No aplica</w:t>
            </w:r>
          </w:p>
        </w:tc>
        <w:tc>
          <w:tcPr>
            <w:tcW w:w="600" w:type="pct"/>
          </w:tcPr>
          <w:p w:rsidR="00C5630E" w:rsidRPr="00C855B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C855BB">
              <w:t>No aplica</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C855BB" w:rsidRDefault="00C5630E" w:rsidP="0081149C">
            <w:pPr>
              <w:jc w:val="right"/>
            </w:pPr>
            <w:r w:rsidRPr="00C855BB">
              <w:t>0,9</w:t>
            </w:r>
          </w:p>
        </w:tc>
      </w:tr>
      <w:tr w:rsidR="00C5630E" w:rsidRPr="009E7227" w:rsidTr="0081149C">
        <w:trPr>
          <w:trHeight w:val="561"/>
        </w:trPr>
        <w:tc>
          <w:tcPr>
            <w:cnfStyle w:val="001000000000" w:firstRow="0" w:lastRow="0" w:firstColumn="1" w:lastColumn="0" w:oddVBand="0" w:evenVBand="0" w:oddHBand="0" w:evenHBand="0" w:firstRowFirstColumn="0" w:firstRowLastColumn="0" w:lastRowFirstColumn="0" w:lastRowLastColumn="0"/>
            <w:tcW w:w="1181" w:type="pct"/>
            <w:vMerge/>
          </w:tcPr>
          <w:p w:rsidR="00C5630E" w:rsidRPr="009E7227" w:rsidRDefault="00C5630E" w:rsidP="00C5630E">
            <w:pPr>
              <w:jc w:val="left"/>
            </w:pPr>
          </w:p>
        </w:tc>
        <w:tc>
          <w:tcPr>
            <w:tcW w:w="1516" w:type="pct"/>
            <w:vAlign w:val="top"/>
          </w:tcPr>
          <w:p w:rsidR="00C5630E" w:rsidRPr="00C855BB" w:rsidRDefault="00C5630E" w:rsidP="001A560D">
            <w:pPr>
              <w:jc w:val="left"/>
              <w:cnfStyle w:val="000000000000" w:firstRow="0" w:lastRow="0" w:firstColumn="0" w:lastColumn="0" w:oddVBand="0" w:evenVBand="0" w:oddHBand="0" w:evenHBand="0" w:firstRowFirstColumn="0" w:firstRowLastColumn="0" w:lastRowFirstColumn="0" w:lastRowLastColumn="0"/>
            </w:pPr>
            <w:r w:rsidRPr="00C855BB">
              <w:t>Nº rondas otras unidades/servicios</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C855BB" w:rsidRDefault="00C5630E" w:rsidP="0081149C">
            <w:pPr>
              <w:jc w:val="right"/>
            </w:pPr>
            <w:r w:rsidRPr="00C855BB">
              <w:t>4</w:t>
            </w:r>
          </w:p>
        </w:tc>
        <w:tc>
          <w:tcPr>
            <w:tcW w:w="600" w:type="pct"/>
          </w:tcPr>
          <w:p w:rsidR="00C5630E" w:rsidRPr="00C855B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C855BB">
              <w:t>1,6</w:t>
            </w:r>
          </w:p>
        </w:tc>
        <w:tc>
          <w:tcPr>
            <w:cnfStyle w:val="000001000000" w:firstRow="0" w:lastRow="0" w:firstColumn="0" w:lastColumn="0" w:oddVBand="0" w:evenVBand="1" w:oddHBand="0" w:evenHBand="0" w:firstRowFirstColumn="0" w:firstRowLastColumn="0" w:lastRowFirstColumn="0" w:lastRowLastColumn="0"/>
            <w:tcW w:w="788" w:type="pct"/>
          </w:tcPr>
          <w:p w:rsidR="00C5630E" w:rsidRPr="00C855BB" w:rsidRDefault="00C5630E" w:rsidP="0081149C">
            <w:pPr>
              <w:jc w:val="right"/>
            </w:pPr>
            <w:r w:rsidRPr="00C855BB">
              <w:t>1</w:t>
            </w:r>
          </w:p>
        </w:tc>
      </w:tr>
      <w:tr w:rsidR="00C5630E" w:rsidRPr="009E7227" w:rsidTr="0081149C">
        <w:trPr>
          <w:trHeight w:val="561"/>
        </w:trPr>
        <w:tc>
          <w:tcPr>
            <w:cnfStyle w:val="001000000000" w:firstRow="0" w:lastRow="0" w:firstColumn="1" w:lastColumn="0" w:oddVBand="0" w:evenVBand="0" w:oddHBand="0" w:evenHBand="0" w:firstRowFirstColumn="0" w:firstRowLastColumn="0" w:lastRowFirstColumn="0" w:lastRowLastColumn="0"/>
            <w:tcW w:w="1181" w:type="pct"/>
            <w:vMerge/>
            <w:hideMark/>
          </w:tcPr>
          <w:p w:rsidR="00C5630E" w:rsidRPr="009E7227" w:rsidRDefault="00C5630E" w:rsidP="00C5630E">
            <w:pPr>
              <w:jc w:val="left"/>
            </w:pPr>
          </w:p>
        </w:tc>
        <w:tc>
          <w:tcPr>
            <w:tcW w:w="1516" w:type="pct"/>
            <w:vAlign w:val="top"/>
          </w:tcPr>
          <w:p w:rsidR="00C5630E" w:rsidRPr="00C855BB" w:rsidRDefault="00C5630E" w:rsidP="001A560D">
            <w:pPr>
              <w:jc w:val="left"/>
              <w:cnfStyle w:val="000000000000" w:firstRow="0" w:lastRow="0" w:firstColumn="0" w:lastColumn="0" w:oddVBand="0" w:evenVBand="0" w:oddHBand="0" w:evenHBand="0" w:firstRowFirstColumn="0" w:firstRowLastColumn="0" w:lastRowFirstColumn="0" w:lastRowLastColumn="0"/>
            </w:pPr>
            <w:r w:rsidRPr="00C855BB">
              <w:t>Nº de rondas</w:t>
            </w:r>
          </w:p>
        </w:tc>
        <w:tc>
          <w:tcPr>
            <w:cnfStyle w:val="000001000000" w:firstRow="0" w:lastRow="0" w:firstColumn="0" w:lastColumn="0" w:oddVBand="0" w:evenVBand="1" w:oddHBand="0" w:evenHBand="0" w:firstRowFirstColumn="0" w:firstRowLastColumn="0" w:lastRowFirstColumn="0" w:lastRowLastColumn="0"/>
            <w:tcW w:w="915" w:type="pct"/>
          </w:tcPr>
          <w:p w:rsidR="00C5630E" w:rsidRPr="00C855BB" w:rsidRDefault="00C5630E" w:rsidP="0081149C">
            <w:pPr>
              <w:jc w:val="right"/>
            </w:pPr>
            <w:r w:rsidRPr="00C855BB">
              <w:t>5</w:t>
            </w:r>
          </w:p>
        </w:tc>
        <w:tc>
          <w:tcPr>
            <w:tcW w:w="600" w:type="pct"/>
          </w:tcPr>
          <w:p w:rsidR="00C5630E" w:rsidRPr="00C855B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C855BB">
              <w:t>2,4</w:t>
            </w:r>
          </w:p>
        </w:tc>
        <w:tc>
          <w:tcPr>
            <w:cnfStyle w:val="000001000000" w:firstRow="0" w:lastRow="0" w:firstColumn="0" w:lastColumn="0" w:oddVBand="0" w:evenVBand="1" w:oddHBand="0" w:evenHBand="0" w:firstRowFirstColumn="0" w:firstRowLastColumn="0" w:lastRowFirstColumn="0" w:lastRowLastColumn="0"/>
            <w:tcW w:w="788" w:type="pct"/>
          </w:tcPr>
          <w:p w:rsidR="00C5630E" w:rsidRDefault="00C5630E" w:rsidP="0081149C">
            <w:pPr>
              <w:jc w:val="right"/>
            </w:pPr>
            <w:r w:rsidRPr="00C855BB">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1A560D">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C5630E" w:rsidRPr="009E7227" w:rsidTr="001A560D">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pPr>
              <w:jc w:val="left"/>
            </w:pPr>
            <w:r w:rsidRPr="009E7227">
              <w:t>INDICADORES</w:t>
            </w:r>
          </w:p>
        </w:tc>
        <w:tc>
          <w:tcPr>
            <w:tcW w:w="1585" w:type="pct"/>
            <w:hideMark/>
          </w:tcPr>
          <w:p w:rsidR="00C5630E" w:rsidRPr="009E7227" w:rsidRDefault="00C5630E" w:rsidP="001A560D">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7374ED" w:rsidRDefault="00C5630E" w:rsidP="00C5630E">
            <w:r w:rsidRPr="007374ED">
              <w:t xml:space="preserve">H. </w:t>
            </w:r>
            <w:r>
              <w:t>GUADARRAMA</w:t>
            </w:r>
          </w:p>
        </w:tc>
        <w:tc>
          <w:tcPr>
            <w:tcW w:w="668"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C5630E" w:rsidRPr="009E7227" w:rsidRDefault="00C5630E" w:rsidP="00C5630E">
            <w:pPr>
              <w:jc w:val="left"/>
            </w:pPr>
            <w:r w:rsidRPr="009E7227">
              <w:t>GLOBAL</w:t>
            </w:r>
          </w:p>
          <w:p w:rsidR="00C5630E" w:rsidRPr="009E7227" w:rsidRDefault="00C5630E" w:rsidP="00C5630E">
            <w:pPr>
              <w:jc w:val="left"/>
            </w:pPr>
            <w:r>
              <w:t>SERVICIO MADRILEÑO DE SALUD</w:t>
            </w:r>
          </w:p>
        </w:tc>
      </w:tr>
      <w:tr w:rsidR="00C5630E" w:rsidRPr="009E7227" w:rsidTr="001A560D">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C5630E" w:rsidRPr="009E7D6D" w:rsidRDefault="00C5630E" w:rsidP="00C5630E">
            <w:pPr>
              <w:jc w:val="left"/>
            </w:pPr>
            <w:r w:rsidRPr="00DA778C">
              <w:t>DESARROLLO DE LA SEGURIDAD EN EL PACIENTE QUIRÚRGICO</w:t>
            </w:r>
          </w:p>
        </w:tc>
        <w:tc>
          <w:tcPr>
            <w:tcW w:w="1585" w:type="pct"/>
            <w:vAlign w:val="top"/>
          </w:tcPr>
          <w:p w:rsidR="00C5630E" w:rsidRPr="00136215" w:rsidRDefault="00C5630E" w:rsidP="001A560D">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3F20AD" w:rsidRDefault="00C5630E" w:rsidP="0081149C">
            <w:pPr>
              <w:jc w:val="right"/>
            </w:pPr>
            <w:r w:rsidRPr="003F20AD">
              <w:t>No aplica</w:t>
            </w:r>
          </w:p>
        </w:tc>
        <w:tc>
          <w:tcPr>
            <w:tcW w:w="668" w:type="pct"/>
          </w:tcPr>
          <w:p w:rsidR="00C5630E" w:rsidRPr="003F20AD"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3F20AD">
              <w:t>No aplica</w:t>
            </w:r>
          </w:p>
        </w:tc>
        <w:tc>
          <w:tcPr>
            <w:cnfStyle w:val="000001000000" w:firstRow="0" w:lastRow="0" w:firstColumn="0" w:lastColumn="0" w:oddVBand="0" w:evenVBand="1" w:oddHBand="0" w:evenHBand="0" w:firstRowFirstColumn="0" w:firstRowLastColumn="0" w:lastRowFirstColumn="0" w:lastRowLastColumn="0"/>
            <w:tcW w:w="746" w:type="pct"/>
          </w:tcPr>
          <w:p w:rsidR="00C5630E" w:rsidRPr="003F20AD" w:rsidRDefault="00C5630E" w:rsidP="0081149C">
            <w:pPr>
              <w:jc w:val="right"/>
            </w:pPr>
            <w:r w:rsidRPr="003F20AD">
              <w:t>96%</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585" w:type="pct"/>
            <w:vAlign w:val="top"/>
          </w:tcPr>
          <w:p w:rsidR="00C5630E" w:rsidRPr="00136215" w:rsidRDefault="00C5630E" w:rsidP="001A560D">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3F20AD" w:rsidRDefault="00C5630E" w:rsidP="0081149C">
            <w:pPr>
              <w:jc w:val="right"/>
            </w:pPr>
            <w:r w:rsidRPr="003F20AD">
              <w:t>No aplica</w:t>
            </w:r>
          </w:p>
        </w:tc>
        <w:tc>
          <w:tcPr>
            <w:tcW w:w="668" w:type="pct"/>
          </w:tcPr>
          <w:p w:rsidR="00C5630E" w:rsidRPr="003F20AD"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3F20AD">
              <w:t>No aplica</w:t>
            </w:r>
          </w:p>
        </w:tc>
        <w:tc>
          <w:tcPr>
            <w:cnfStyle w:val="000001000000" w:firstRow="0" w:lastRow="0" w:firstColumn="0" w:lastColumn="0" w:oddVBand="0" w:evenVBand="1" w:oddHBand="0" w:evenHBand="0" w:firstRowFirstColumn="0" w:firstRowLastColumn="0" w:lastRowFirstColumn="0" w:lastRowLastColumn="0"/>
            <w:tcW w:w="746" w:type="pct"/>
          </w:tcPr>
          <w:p w:rsidR="00C5630E" w:rsidRDefault="00C5630E" w:rsidP="0081149C">
            <w:pPr>
              <w:jc w:val="right"/>
            </w:pPr>
            <w:r w:rsidRPr="003F20AD">
              <w:t>96%</w:t>
            </w:r>
          </w:p>
        </w:tc>
      </w:tr>
      <w:tr w:rsidR="00C5630E" w:rsidRPr="006A39F4" w:rsidTr="001A560D">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C5630E" w:rsidRPr="006A39F4" w:rsidRDefault="00C5630E" w:rsidP="00C5630E">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C5630E" w:rsidRPr="009E7227" w:rsidTr="001A560D">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r w:rsidRPr="009E7227">
              <w:t>INDICADORES</w:t>
            </w:r>
          </w:p>
        </w:tc>
        <w:tc>
          <w:tcPr>
            <w:tcW w:w="1585" w:type="pct"/>
            <w:hideMark/>
          </w:tcPr>
          <w:p w:rsidR="00C5630E" w:rsidRPr="009E7227" w:rsidRDefault="00C5630E" w:rsidP="00C5630E">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7374ED" w:rsidRDefault="00C5630E" w:rsidP="00C5630E">
            <w:r w:rsidRPr="007374ED">
              <w:t xml:space="preserve">H. </w:t>
            </w:r>
            <w:r>
              <w:t>GUADARRAMA</w:t>
            </w:r>
          </w:p>
        </w:tc>
        <w:tc>
          <w:tcPr>
            <w:tcW w:w="668"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C5630E" w:rsidRPr="009E7227" w:rsidRDefault="00C5630E" w:rsidP="00C5630E">
            <w:pPr>
              <w:spacing w:line="240" w:lineRule="auto"/>
              <w:jc w:val="left"/>
            </w:pPr>
            <w:r w:rsidRPr="009E7227">
              <w:t>GLOBAL</w:t>
            </w:r>
          </w:p>
          <w:p w:rsidR="00C5630E" w:rsidRPr="009E7227" w:rsidRDefault="00C5630E" w:rsidP="00C5630E">
            <w:pPr>
              <w:spacing w:line="240" w:lineRule="auto"/>
              <w:jc w:val="left"/>
              <w:rPr>
                <w:color w:val="FFFFFF" w:themeColor="background1"/>
              </w:rPr>
            </w:pPr>
            <w:r>
              <w:t>SERVICIO MADRILEÑO DE SALUD</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C5630E" w:rsidRPr="0080287E" w:rsidRDefault="00C5630E" w:rsidP="00C5630E">
            <w:r w:rsidRPr="0080287E">
              <w:t>CONSOLIDACIÓN Y MEJORA DE LA GESTIÓN DE RIESGOS SANITARIOS</w:t>
            </w:r>
          </w:p>
          <w:p w:rsidR="00C5630E" w:rsidRPr="0080287E" w:rsidRDefault="00C5630E" w:rsidP="00C5630E"/>
        </w:tc>
        <w:tc>
          <w:tcPr>
            <w:tcW w:w="1585" w:type="pct"/>
            <w:vAlign w:val="top"/>
          </w:tcPr>
          <w:p w:rsidR="00C5630E" w:rsidRPr="0080287E" w:rsidRDefault="00C5630E" w:rsidP="00C5630E">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B9047B" w:rsidRDefault="00C5630E" w:rsidP="0081149C">
            <w:pPr>
              <w:jc w:val="right"/>
            </w:pPr>
            <w:r w:rsidRPr="00B9047B">
              <w:t>SI</w:t>
            </w:r>
          </w:p>
        </w:tc>
        <w:tc>
          <w:tcPr>
            <w:tcW w:w="668" w:type="pct"/>
          </w:tcPr>
          <w:p w:rsidR="00C5630E" w:rsidRPr="00B9047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B9047B">
              <w:t>100%</w:t>
            </w:r>
          </w:p>
        </w:tc>
        <w:tc>
          <w:tcPr>
            <w:cnfStyle w:val="000001000000" w:firstRow="0" w:lastRow="0" w:firstColumn="0" w:lastColumn="0" w:oddVBand="0" w:evenVBand="1" w:oddHBand="0" w:evenHBand="0" w:firstRowFirstColumn="0" w:firstRowLastColumn="0" w:lastRowFirstColumn="0" w:lastRowLastColumn="0"/>
            <w:tcW w:w="746" w:type="pct"/>
          </w:tcPr>
          <w:p w:rsidR="00C5630E" w:rsidRPr="00B9047B" w:rsidRDefault="00C5630E" w:rsidP="0081149C">
            <w:pPr>
              <w:jc w:val="right"/>
            </w:pPr>
            <w:r w:rsidRPr="00B9047B">
              <w:t>96%</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C5630E" w:rsidRPr="009E7227" w:rsidRDefault="00C5630E" w:rsidP="00C5630E"/>
        </w:tc>
        <w:tc>
          <w:tcPr>
            <w:tcW w:w="1585" w:type="pct"/>
            <w:vAlign w:val="top"/>
          </w:tcPr>
          <w:p w:rsidR="00C5630E" w:rsidRPr="009E7227" w:rsidRDefault="00C5630E" w:rsidP="00C5630E">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C5630E" w:rsidRPr="00B9047B" w:rsidRDefault="00C5630E" w:rsidP="0081149C">
            <w:pPr>
              <w:jc w:val="right"/>
            </w:pPr>
            <w:r w:rsidRPr="00B9047B">
              <w:t>SI</w:t>
            </w:r>
          </w:p>
        </w:tc>
        <w:tc>
          <w:tcPr>
            <w:tcW w:w="668" w:type="pct"/>
          </w:tcPr>
          <w:p w:rsidR="00C5630E" w:rsidRPr="00B9047B"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B9047B">
              <w:t>100%</w:t>
            </w:r>
          </w:p>
        </w:tc>
        <w:tc>
          <w:tcPr>
            <w:cnfStyle w:val="000001000000" w:firstRow="0" w:lastRow="0" w:firstColumn="0" w:lastColumn="0" w:oddVBand="0" w:evenVBand="1" w:oddHBand="0" w:evenHBand="0" w:firstRowFirstColumn="0" w:firstRowLastColumn="0" w:lastRowFirstColumn="0" w:lastRowLastColumn="0"/>
            <w:tcW w:w="746" w:type="pct"/>
          </w:tcPr>
          <w:p w:rsidR="00C5630E" w:rsidRDefault="00C5630E" w:rsidP="0081149C">
            <w:pPr>
              <w:jc w:val="right"/>
            </w:pPr>
            <w:r w:rsidRPr="00B9047B">
              <w:t>96%</w:t>
            </w:r>
          </w:p>
        </w:tc>
      </w:tr>
    </w:tbl>
    <w:p w:rsidR="00AB27E8" w:rsidRDefault="00AB27E8" w:rsidP="0068118A"/>
    <w:p w:rsidR="00AB27E8" w:rsidRDefault="00AB27E8">
      <w:pPr>
        <w:spacing w:before="0" w:line="240" w:lineRule="auto"/>
        <w:jc w:val="left"/>
      </w:pPr>
    </w:p>
    <w:tbl>
      <w:tblPr>
        <w:tblStyle w:val="TablaGeneral"/>
        <w:tblW w:w="5000" w:type="pct"/>
        <w:tblLayout w:type="fixed"/>
        <w:tblLook w:val="04A0" w:firstRow="1" w:lastRow="0" w:firstColumn="1" w:lastColumn="0" w:noHBand="0" w:noVBand="1"/>
      </w:tblPr>
      <w:tblGrid>
        <w:gridCol w:w="1982"/>
        <w:gridCol w:w="2129"/>
        <w:gridCol w:w="1560"/>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C5630E" w:rsidRPr="009E7227" w:rsidTr="00360E36">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pPr>
              <w:jc w:val="left"/>
              <w:rPr>
                <w:szCs w:val="18"/>
              </w:rPr>
            </w:pPr>
            <w:r w:rsidRPr="009E7227">
              <w:t>INDICADORES</w:t>
            </w:r>
            <w:r w:rsidRPr="009E7227">
              <w:rPr>
                <w:szCs w:val="18"/>
              </w:rPr>
              <w:br w:type="page"/>
            </w:r>
          </w:p>
        </w:tc>
        <w:tc>
          <w:tcPr>
            <w:tcW w:w="1341" w:type="pct"/>
            <w:hideMark/>
          </w:tcPr>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983" w:type="pct"/>
            <w:shd w:val="clear" w:color="auto" w:fill="EBF6F9"/>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 xml:space="preserve">H. </w:t>
            </w:r>
            <w:r>
              <w:t>GUADARRAMA</w:t>
            </w:r>
          </w:p>
        </w:tc>
        <w:tc>
          <w:tcPr>
            <w:tcW w:w="626"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tcW w:w="801" w:type="pct"/>
            <w:shd w:val="clear" w:color="auto" w:fill="EBF6F9"/>
          </w:tcPr>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pPr>
            <w:r w:rsidRPr="009E7227">
              <w:t>GLOBAL</w:t>
            </w:r>
          </w:p>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C5630E" w:rsidRPr="009E7227" w:rsidTr="0081149C">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C5630E" w:rsidRPr="00D7245D" w:rsidRDefault="00C5630E" w:rsidP="00C5630E">
            <w:pPr>
              <w:jc w:val="left"/>
            </w:pPr>
            <w:r w:rsidRPr="00D7245D">
              <w:t>DESARROLLO DE ACTUACIONES PARA MEJORAR HIGIENE DE MANOS</w:t>
            </w:r>
          </w:p>
          <w:p w:rsidR="00C5630E" w:rsidRPr="00D7245D" w:rsidRDefault="00C5630E" w:rsidP="00C5630E">
            <w:pPr>
              <w:jc w:val="left"/>
            </w:pPr>
          </w:p>
        </w:tc>
        <w:tc>
          <w:tcPr>
            <w:tcW w:w="1341" w:type="pct"/>
            <w:vAlign w:val="top"/>
          </w:tcPr>
          <w:p w:rsidR="00C5630E" w:rsidRPr="002E726A" w:rsidRDefault="00C5630E" w:rsidP="00505659">
            <w:pPr>
              <w:jc w:val="left"/>
              <w:cnfStyle w:val="000000000000" w:firstRow="0" w:lastRow="0" w:firstColumn="0" w:lastColumn="0" w:oddVBand="0" w:evenVBand="0" w:oddHBand="0" w:evenHBand="0" w:firstRowFirstColumn="0" w:firstRowLastColumn="0" w:lastRowFirstColumn="0" w:lastRowLastColumn="0"/>
            </w:pPr>
            <w:r w:rsidRPr="002E726A">
              <w:t>Mantiene nivel alcanzado el año previo en autoevaluación de la OMS  (si/no)</w:t>
            </w:r>
          </w:p>
        </w:tc>
        <w:tc>
          <w:tcPr>
            <w:tcW w:w="983" w:type="pct"/>
            <w:shd w:val="clear" w:color="auto" w:fill="EBF6F9"/>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SI</w:t>
            </w:r>
          </w:p>
        </w:tc>
        <w:tc>
          <w:tcPr>
            <w:tcW w:w="626" w:type="pct"/>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40%</w:t>
            </w:r>
          </w:p>
        </w:tc>
        <w:tc>
          <w:tcPr>
            <w:tcW w:w="801" w:type="pct"/>
            <w:shd w:val="clear" w:color="auto" w:fill="EBF6F9"/>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88%</w:t>
            </w:r>
          </w:p>
        </w:tc>
      </w:tr>
      <w:tr w:rsidR="00C5630E" w:rsidRPr="009E7227" w:rsidTr="0081149C">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C5630E" w:rsidRPr="009E7227" w:rsidRDefault="00C5630E" w:rsidP="00C5630E">
            <w:pPr>
              <w:jc w:val="left"/>
            </w:pPr>
          </w:p>
        </w:tc>
        <w:tc>
          <w:tcPr>
            <w:tcW w:w="1341" w:type="pct"/>
            <w:vAlign w:val="top"/>
          </w:tcPr>
          <w:p w:rsidR="00C5630E" w:rsidRPr="002E726A" w:rsidRDefault="00C5630E" w:rsidP="00505659">
            <w:pPr>
              <w:jc w:val="left"/>
              <w:cnfStyle w:val="000000000000" w:firstRow="0" w:lastRow="0" w:firstColumn="0" w:lastColumn="0" w:oddVBand="0" w:evenVBand="0" w:oddHBand="0" w:evenHBand="0" w:firstRowFirstColumn="0" w:firstRowLastColumn="0" w:lastRowFirstColumn="0" w:lastRowLastColumn="0"/>
            </w:pPr>
            <w:r w:rsidRPr="002E726A">
              <w:t xml:space="preserve">% de preparados de base alcohólica (PBA) en cada punto de atención (fijos o de bolsillo)* &gt;95% y difusión de carteles recordatorio/informativos sobre higiene de manos en todo el centro (si/no)       </w:t>
            </w:r>
          </w:p>
        </w:tc>
        <w:tc>
          <w:tcPr>
            <w:tcW w:w="983" w:type="pct"/>
            <w:shd w:val="clear" w:color="auto" w:fill="EBF6F9"/>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SI</w:t>
            </w:r>
          </w:p>
        </w:tc>
        <w:tc>
          <w:tcPr>
            <w:tcW w:w="626" w:type="pct"/>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80%</w:t>
            </w:r>
          </w:p>
        </w:tc>
        <w:tc>
          <w:tcPr>
            <w:tcW w:w="801" w:type="pct"/>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91%</w:t>
            </w:r>
          </w:p>
        </w:tc>
      </w:tr>
      <w:tr w:rsidR="00C5630E" w:rsidRPr="009E7227" w:rsidTr="0081149C">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C5630E" w:rsidRPr="009E7227" w:rsidRDefault="00C5630E" w:rsidP="00C5630E">
            <w:pPr>
              <w:jc w:val="left"/>
            </w:pPr>
          </w:p>
        </w:tc>
        <w:tc>
          <w:tcPr>
            <w:tcW w:w="1341" w:type="pct"/>
            <w:vAlign w:val="top"/>
          </w:tcPr>
          <w:p w:rsidR="00C5630E" w:rsidRPr="002E726A" w:rsidRDefault="00C5630E" w:rsidP="00505659">
            <w:pPr>
              <w:jc w:val="left"/>
              <w:cnfStyle w:val="000000000000" w:firstRow="0" w:lastRow="0" w:firstColumn="0" w:lastColumn="0" w:oddVBand="0" w:evenVBand="0" w:oddHBand="0" w:evenHBand="0" w:firstRowFirstColumn="0" w:firstRowLastColumn="0" w:lastRowFirstColumn="0" w:lastRowLastColumn="0"/>
            </w:pPr>
            <w:r w:rsidRPr="002E726A">
              <w:t>Realizada formación en higiene de manos entre los profesionales*, en especial los de nueva incorporación, bien de forma presencial u online (si/no)</w:t>
            </w:r>
          </w:p>
        </w:tc>
        <w:tc>
          <w:tcPr>
            <w:tcW w:w="983" w:type="pct"/>
            <w:shd w:val="clear" w:color="auto" w:fill="EBF6F9"/>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SI</w:t>
            </w:r>
          </w:p>
        </w:tc>
        <w:tc>
          <w:tcPr>
            <w:tcW w:w="626" w:type="pct"/>
          </w:tcPr>
          <w:p w:rsidR="00C5630E" w:rsidRPr="002E726A"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100%</w:t>
            </w:r>
          </w:p>
        </w:tc>
        <w:tc>
          <w:tcPr>
            <w:tcW w:w="801" w:type="pct"/>
          </w:tcPr>
          <w:p w:rsidR="00C5630E" w:rsidRDefault="00C5630E" w:rsidP="0081149C">
            <w:pPr>
              <w:jc w:val="right"/>
              <w:cnfStyle w:val="000000000000" w:firstRow="0" w:lastRow="0" w:firstColumn="0" w:lastColumn="0" w:oddVBand="0" w:evenVBand="0" w:oddHBand="0" w:evenHBand="0" w:firstRowFirstColumn="0" w:firstRowLastColumn="0" w:lastRowFirstColumn="0" w:lastRowLastColumn="0"/>
            </w:pPr>
            <w:r w:rsidRPr="002E726A">
              <w:t>100%</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A815F5" w:rsidRPr="009E7227" w:rsidTr="001A560D">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C5630E" w:rsidRPr="009E7227" w:rsidTr="001A560D">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pPr>
              <w:jc w:val="left"/>
            </w:pPr>
            <w:r w:rsidRPr="009E7227">
              <w:t>INDICADORES</w:t>
            </w:r>
          </w:p>
        </w:tc>
        <w:tc>
          <w:tcPr>
            <w:tcW w:w="1341" w:type="pct"/>
            <w:hideMark/>
          </w:tcPr>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996" w:type="pct"/>
          </w:tcPr>
          <w:p w:rsidR="00C5630E" w:rsidRPr="007374ED" w:rsidRDefault="00C5630E" w:rsidP="00C5630E">
            <w:r w:rsidRPr="007374ED">
              <w:t xml:space="preserve">H. </w:t>
            </w:r>
            <w:r>
              <w:t>GUADARRAMA</w:t>
            </w:r>
          </w:p>
        </w:tc>
        <w:tc>
          <w:tcPr>
            <w:tcW w:w="611"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C5630E" w:rsidRPr="009E7227" w:rsidRDefault="00C5630E" w:rsidP="00C5630E">
            <w:pPr>
              <w:jc w:val="left"/>
            </w:pPr>
            <w:r w:rsidRPr="009E7227">
              <w:t>GLOBAL</w:t>
            </w:r>
          </w:p>
          <w:p w:rsidR="00C5630E" w:rsidRPr="009E7227" w:rsidRDefault="00C5630E" w:rsidP="00C5630E">
            <w:pPr>
              <w:jc w:val="left"/>
            </w:pPr>
            <w:r>
              <w:t>SERVICIO MADRILEÑO DE SALUD</w:t>
            </w:r>
          </w:p>
        </w:tc>
      </w:tr>
      <w:tr w:rsidR="00A815F5" w:rsidRPr="009E7227" w:rsidTr="001A560D">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lastRenderedPageBreak/>
              <w:t>DESPLIEGUE DE PROCESOS ORGANIZATIVOS PARA LA MEJORA DE LA CALIDAD PERCIBIDA</w:t>
            </w:r>
          </w:p>
        </w:tc>
        <w:tc>
          <w:tcPr>
            <w:tcW w:w="1341" w:type="pct"/>
            <w:vAlign w:val="top"/>
          </w:tcPr>
          <w:p w:rsidR="00A815F5" w:rsidRPr="00816940" w:rsidRDefault="00A815F5" w:rsidP="00505659">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996" w:type="pct"/>
          </w:tcPr>
          <w:p w:rsidR="00A815F5" w:rsidRPr="00816940" w:rsidRDefault="00C5630E" w:rsidP="0081149C">
            <w:pPr>
              <w:jc w:val="right"/>
            </w:pPr>
            <w:r>
              <w:t>3</w:t>
            </w:r>
          </w:p>
        </w:tc>
        <w:tc>
          <w:tcPr>
            <w:tcW w:w="611" w:type="pct"/>
          </w:tcPr>
          <w:p w:rsidR="00A815F5" w:rsidRPr="00816940" w:rsidRDefault="00C5630E" w:rsidP="0081149C">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C5630E" w:rsidP="0081149C">
            <w:pPr>
              <w:jc w:val="right"/>
            </w:pPr>
            <w:r>
              <w:t>3</w:t>
            </w:r>
          </w:p>
        </w:tc>
      </w:tr>
      <w:tr w:rsidR="00A815F5"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341" w:type="pct"/>
            <w:vAlign w:val="top"/>
          </w:tcPr>
          <w:p w:rsidR="00A815F5" w:rsidRPr="00816940" w:rsidRDefault="00A815F5" w:rsidP="0050565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996" w:type="pct"/>
          </w:tcPr>
          <w:p w:rsidR="00A815F5" w:rsidRPr="00816940" w:rsidRDefault="00C5630E" w:rsidP="0081149C">
            <w:pPr>
              <w:jc w:val="right"/>
            </w:pPr>
            <w:r>
              <w:t>No aplica</w:t>
            </w:r>
          </w:p>
        </w:tc>
        <w:tc>
          <w:tcPr>
            <w:tcW w:w="611" w:type="pct"/>
          </w:tcPr>
          <w:p w:rsidR="00A815F5" w:rsidRPr="00816940" w:rsidRDefault="00C5630E" w:rsidP="0081149C">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C5630E" w:rsidP="0081149C">
            <w:pPr>
              <w:jc w:val="right"/>
            </w:pPr>
            <w:r>
              <w:t>93%</w:t>
            </w:r>
          </w:p>
        </w:tc>
      </w:tr>
      <w:tr w:rsidR="00A815F5"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341" w:type="pct"/>
            <w:vAlign w:val="top"/>
          </w:tcPr>
          <w:p w:rsidR="00A815F5" w:rsidRPr="00816940" w:rsidRDefault="00A815F5" w:rsidP="0050565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996" w:type="pct"/>
          </w:tcPr>
          <w:p w:rsidR="00A815F5" w:rsidRPr="00816940" w:rsidRDefault="00C5630E" w:rsidP="0081149C">
            <w:pPr>
              <w:jc w:val="right"/>
            </w:pPr>
            <w:r>
              <w:t>SÍ realizada</w:t>
            </w:r>
          </w:p>
        </w:tc>
        <w:tc>
          <w:tcPr>
            <w:tcW w:w="611" w:type="pct"/>
          </w:tcPr>
          <w:p w:rsidR="00A815F5" w:rsidRPr="00816940" w:rsidRDefault="00C5630E" w:rsidP="0081149C">
            <w:pPr>
              <w:jc w:val="right"/>
              <w:cnfStyle w:val="000000000000" w:firstRow="0" w:lastRow="0" w:firstColumn="0" w:lastColumn="0" w:oddVBand="0" w:evenVBand="0" w:oddHBand="0" w:evenHBand="0" w:firstRowFirstColumn="0" w:firstRowLastColumn="0" w:lastRowFirstColumn="0" w:lastRowLastColumn="0"/>
            </w:pPr>
            <w:r>
              <w:t>88%</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C5630E" w:rsidP="0081149C">
            <w:pPr>
              <w:jc w:val="right"/>
            </w:pPr>
            <w:r>
              <w:t>88%</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341" w:type="pct"/>
            <w:vAlign w:val="top"/>
          </w:tcPr>
          <w:p w:rsidR="00C5630E" w:rsidRPr="00816940" w:rsidRDefault="00C5630E" w:rsidP="0050565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996" w:type="pct"/>
          </w:tcPr>
          <w:p w:rsidR="00C5630E" w:rsidRDefault="00C5630E" w:rsidP="0081149C">
            <w:pPr>
              <w:jc w:val="right"/>
            </w:pPr>
            <w:r w:rsidRPr="0075689B">
              <w:t>No aplica</w:t>
            </w:r>
          </w:p>
        </w:tc>
        <w:tc>
          <w:tcPr>
            <w:tcW w:w="611" w:type="pct"/>
          </w:tcPr>
          <w:p w:rsidR="00C5630E" w:rsidRPr="00816940"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75689B">
              <w:t>No aplica</w:t>
            </w:r>
          </w:p>
        </w:tc>
        <w:tc>
          <w:tcPr>
            <w:cnfStyle w:val="000001000000" w:firstRow="0" w:lastRow="0" w:firstColumn="0" w:lastColumn="0" w:oddVBand="0" w:evenVBand="1" w:oddHBand="0" w:evenHBand="0" w:firstRowFirstColumn="0" w:firstRowLastColumn="0" w:lastRowFirstColumn="0" w:lastRowLastColumn="0"/>
            <w:tcW w:w="803" w:type="pct"/>
          </w:tcPr>
          <w:p w:rsidR="00C5630E" w:rsidRPr="00816940" w:rsidRDefault="00360E36" w:rsidP="0081149C">
            <w:pPr>
              <w:jc w:val="right"/>
            </w:pPr>
            <w:r>
              <w:t>85%</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341" w:type="pct"/>
            <w:vAlign w:val="top"/>
          </w:tcPr>
          <w:p w:rsidR="00C5630E" w:rsidRPr="00816940" w:rsidRDefault="00C5630E" w:rsidP="0050565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996" w:type="pct"/>
          </w:tcPr>
          <w:p w:rsidR="00C5630E" w:rsidRDefault="00C5630E" w:rsidP="0081149C">
            <w:pPr>
              <w:jc w:val="right"/>
            </w:pPr>
            <w:r w:rsidRPr="0075689B">
              <w:t>No aplica</w:t>
            </w:r>
          </w:p>
        </w:tc>
        <w:tc>
          <w:tcPr>
            <w:tcW w:w="611" w:type="pct"/>
          </w:tcPr>
          <w:p w:rsidR="00C5630E" w:rsidRPr="00816940"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75689B">
              <w:t>No aplica</w:t>
            </w:r>
          </w:p>
        </w:tc>
        <w:tc>
          <w:tcPr>
            <w:cnfStyle w:val="000001000000" w:firstRow="0" w:lastRow="0" w:firstColumn="0" w:lastColumn="0" w:oddVBand="0" w:evenVBand="1" w:oddHBand="0" w:evenHBand="0" w:firstRowFirstColumn="0" w:firstRowLastColumn="0" w:lastRowFirstColumn="0" w:lastRowLastColumn="0"/>
            <w:tcW w:w="803" w:type="pct"/>
          </w:tcPr>
          <w:p w:rsidR="00C5630E" w:rsidRPr="00816940" w:rsidRDefault="00360E36" w:rsidP="0081149C">
            <w:pPr>
              <w:jc w:val="right"/>
            </w:pPr>
            <w:r>
              <w:t>75%</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341" w:type="pct"/>
            <w:vAlign w:val="top"/>
          </w:tcPr>
          <w:p w:rsidR="00C5630E" w:rsidRPr="00816940" w:rsidRDefault="00C5630E" w:rsidP="00505659">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996" w:type="pct"/>
            <w:vAlign w:val="top"/>
          </w:tcPr>
          <w:p w:rsidR="00C5630E" w:rsidRDefault="00C5630E" w:rsidP="003A14D9">
            <w:pPr>
              <w:jc w:val="right"/>
            </w:pPr>
            <w:r w:rsidRPr="005E26C0">
              <w:t>SÍ</w:t>
            </w:r>
          </w:p>
        </w:tc>
        <w:tc>
          <w:tcPr>
            <w:tcW w:w="611" w:type="pct"/>
            <w:vAlign w:val="top"/>
          </w:tcPr>
          <w:p w:rsidR="00C5630E" w:rsidRPr="00816940" w:rsidRDefault="00360E36" w:rsidP="00C5630E">
            <w:pPr>
              <w:cnfStyle w:val="000000000000" w:firstRow="0" w:lastRow="0" w:firstColumn="0" w:lastColumn="0" w:oddVBand="0" w:evenVBand="0" w:oddHBand="0" w:evenHBand="0" w:firstRowFirstColumn="0" w:firstRowLastColumn="0" w:lastRowFirstColumn="0" w:lastRowLastColumn="0"/>
            </w:pPr>
            <w:r>
              <w:t>75</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C5630E" w:rsidRPr="00816940" w:rsidRDefault="00360E36" w:rsidP="00C5630E">
            <w:r>
              <w:t>85%</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341" w:type="pct"/>
            <w:vAlign w:val="top"/>
          </w:tcPr>
          <w:p w:rsidR="00C5630E" w:rsidRPr="00816940" w:rsidRDefault="00C5630E" w:rsidP="00505659">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996" w:type="pct"/>
            <w:vAlign w:val="top"/>
          </w:tcPr>
          <w:p w:rsidR="00C5630E" w:rsidRDefault="00C5630E" w:rsidP="003A14D9">
            <w:pPr>
              <w:jc w:val="right"/>
            </w:pPr>
            <w:r w:rsidRPr="005E26C0">
              <w:t>SÍ</w:t>
            </w:r>
          </w:p>
        </w:tc>
        <w:tc>
          <w:tcPr>
            <w:tcW w:w="611" w:type="pct"/>
            <w:vAlign w:val="top"/>
          </w:tcPr>
          <w:p w:rsidR="00C5630E" w:rsidRPr="00816940" w:rsidRDefault="00360E36" w:rsidP="00C5630E">
            <w:pPr>
              <w:cnfStyle w:val="000000000000" w:firstRow="0" w:lastRow="0" w:firstColumn="0" w:lastColumn="0" w:oddVBand="0" w:evenVBand="0" w:oddHBand="0" w:evenHBand="0" w:firstRowFirstColumn="0" w:firstRowLastColumn="0" w:lastRowFirstColumn="0" w:lastRowLastColumn="0"/>
            </w:pPr>
            <w:r>
              <w:t>60%</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C5630E" w:rsidRPr="00816940" w:rsidRDefault="00360E36" w:rsidP="00C5630E">
            <w:r>
              <w:t>35%</w:t>
            </w:r>
          </w:p>
        </w:tc>
      </w:tr>
      <w:tr w:rsidR="00C5630E"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C5630E" w:rsidRPr="009E7D6D" w:rsidRDefault="00C5630E" w:rsidP="00C5630E"/>
        </w:tc>
        <w:tc>
          <w:tcPr>
            <w:tcW w:w="1341" w:type="pct"/>
            <w:vAlign w:val="top"/>
          </w:tcPr>
          <w:p w:rsidR="00C5630E" w:rsidRPr="00BB7697" w:rsidRDefault="00C5630E" w:rsidP="00505659">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996" w:type="pct"/>
            <w:vAlign w:val="top"/>
          </w:tcPr>
          <w:p w:rsidR="00C5630E" w:rsidRPr="00BB7697" w:rsidRDefault="00C5630E" w:rsidP="003A14D9">
            <w:pPr>
              <w:jc w:val="right"/>
            </w:pPr>
            <w:r>
              <w:t>SÍ</w:t>
            </w:r>
          </w:p>
        </w:tc>
        <w:tc>
          <w:tcPr>
            <w:tcW w:w="611" w:type="pct"/>
            <w:vAlign w:val="top"/>
          </w:tcPr>
          <w:p w:rsidR="00C5630E" w:rsidRDefault="00C5630E" w:rsidP="00C5630E">
            <w:pPr>
              <w:cnfStyle w:val="000000000000" w:firstRow="0" w:lastRow="0" w:firstColumn="0" w:lastColumn="0" w:oddVBand="0" w:evenVBand="0" w:oddHBand="0" w:evenHBand="0" w:firstRowFirstColumn="0" w:firstRowLastColumn="0" w:lastRowFirstColumn="0" w:lastRowLastColumn="0"/>
            </w:pPr>
            <w:r w:rsidRPr="008339F8">
              <w:t>100%</w:t>
            </w:r>
          </w:p>
        </w:tc>
        <w:tc>
          <w:tcPr>
            <w:cnfStyle w:val="000001000000" w:firstRow="0" w:lastRow="0" w:firstColumn="0" w:lastColumn="0" w:oddVBand="0" w:evenVBand="1" w:oddHBand="0" w:evenHBand="0" w:firstRowFirstColumn="0" w:firstRowLastColumn="0" w:lastRowFirstColumn="0" w:lastRowLastColumn="0"/>
            <w:tcW w:w="803" w:type="pct"/>
            <w:vAlign w:val="top"/>
          </w:tcPr>
          <w:p w:rsidR="00C5630E" w:rsidRDefault="00C5630E" w:rsidP="00C5630E">
            <w:r w:rsidRPr="008339F8">
              <w:t>100%</w:t>
            </w:r>
          </w:p>
        </w:tc>
      </w:tr>
      <w:tr w:rsidR="00A815F5" w:rsidRPr="006A39F4" w:rsidTr="001A560D">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1A560D" w:rsidRDefault="001A560D" w:rsidP="001A560D">
      <w:pPr>
        <w:pStyle w:val="Piedetabla"/>
        <w:rPr>
          <w:vertAlign w:val="superscript"/>
        </w:rPr>
      </w:pPr>
    </w:p>
    <w:p w:rsidR="00240AEC" w:rsidRDefault="001A560D" w:rsidP="001A560D">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rsidR="001A560D" w:rsidRDefault="001A560D" w:rsidP="00240AEC">
      <w:pPr>
        <w:spacing w:before="0" w:line="240" w:lineRule="auto"/>
        <w:jc w:val="left"/>
      </w:pPr>
    </w:p>
    <w:tbl>
      <w:tblPr>
        <w:tblStyle w:val="TablaGeneral"/>
        <w:tblW w:w="5000" w:type="pct"/>
        <w:tblLayout w:type="fixed"/>
        <w:tblLook w:val="04A0" w:firstRow="1" w:lastRow="0" w:firstColumn="1" w:lastColumn="0" w:noHBand="0" w:noVBand="1"/>
      </w:tblPr>
      <w:tblGrid>
        <w:gridCol w:w="1981"/>
        <w:gridCol w:w="2130"/>
        <w:gridCol w:w="1559"/>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2" w:name="_Toc74228264"/>
            <w:bookmarkStart w:id="93" w:name="_Toc75343961"/>
            <w:r w:rsidRPr="00A815F5">
              <w:rPr>
                <w:rFonts w:ascii="Montserrat SemiBold" w:hAnsi="Montserrat SemiBold"/>
                <w:b w:val="0"/>
              </w:rPr>
              <w:t>8. Promover  y desplegar el marco de reconocimiento de la Responsabilidad Social en las Gerencias</w:t>
            </w:r>
          </w:p>
        </w:tc>
      </w:tr>
      <w:tr w:rsidR="00C5630E" w:rsidRPr="009E7227" w:rsidTr="00360E36">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C5630E" w:rsidRPr="009E7227" w:rsidRDefault="00C5630E" w:rsidP="00C5630E">
            <w:pPr>
              <w:jc w:val="left"/>
              <w:rPr>
                <w:szCs w:val="18"/>
              </w:rPr>
            </w:pPr>
            <w:r w:rsidRPr="009E7227">
              <w:t>INDICADORES</w:t>
            </w:r>
            <w:r w:rsidRPr="009E7227">
              <w:rPr>
                <w:szCs w:val="18"/>
              </w:rPr>
              <w:br w:type="page"/>
            </w:r>
          </w:p>
        </w:tc>
        <w:tc>
          <w:tcPr>
            <w:tcW w:w="1342" w:type="pct"/>
            <w:hideMark/>
          </w:tcPr>
          <w:p w:rsidR="00C5630E" w:rsidRPr="009E7227" w:rsidRDefault="00C5630E" w:rsidP="0050565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982" w:type="pct"/>
            <w:shd w:val="clear" w:color="auto" w:fill="EBF6F9"/>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 xml:space="preserve">H. </w:t>
            </w:r>
            <w:r>
              <w:t>GUADARRAMA</w:t>
            </w:r>
          </w:p>
        </w:tc>
        <w:tc>
          <w:tcPr>
            <w:tcW w:w="626"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tcW w:w="802" w:type="pct"/>
            <w:shd w:val="clear" w:color="auto" w:fill="EBF6F9"/>
          </w:tcPr>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pPr>
            <w:r w:rsidRPr="009E7227">
              <w:t>GLOBAL</w:t>
            </w:r>
          </w:p>
          <w:p w:rsidR="00C5630E" w:rsidRPr="009E7227" w:rsidRDefault="00C5630E" w:rsidP="00C5630E">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360E36" w:rsidRPr="009E7227" w:rsidTr="0081149C">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360E36" w:rsidRPr="00D7245D" w:rsidRDefault="00360E36" w:rsidP="00360E36">
            <w:pPr>
              <w:jc w:val="left"/>
            </w:pPr>
            <w:r w:rsidRPr="00A815F5">
              <w:t>DESPLIEGUE DE ACTUACIONES PARA LA PROMOCIÓN DE LA RSS</w:t>
            </w:r>
          </w:p>
        </w:tc>
        <w:tc>
          <w:tcPr>
            <w:tcW w:w="1342" w:type="pct"/>
            <w:vAlign w:val="top"/>
          </w:tcPr>
          <w:p w:rsidR="00360E36" w:rsidRPr="00BD4E68" w:rsidRDefault="00360E36" w:rsidP="00505659">
            <w:pPr>
              <w:jc w:val="left"/>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982" w:type="pct"/>
            <w:shd w:val="clear" w:color="auto" w:fill="EBF6F9"/>
          </w:tcPr>
          <w:p w:rsidR="00360E36" w:rsidRPr="006F3DAE"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SÍ</w:t>
            </w:r>
          </w:p>
        </w:tc>
        <w:tc>
          <w:tcPr>
            <w:tcW w:w="626" w:type="pct"/>
          </w:tcPr>
          <w:p w:rsidR="00360E36" w:rsidRPr="006F3DAE"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80%</w:t>
            </w:r>
          </w:p>
        </w:tc>
        <w:tc>
          <w:tcPr>
            <w:tcW w:w="802" w:type="pct"/>
            <w:shd w:val="clear" w:color="auto" w:fill="EBF6F9"/>
          </w:tcPr>
          <w:p w:rsidR="00360E36" w:rsidRPr="006F3DAE"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94%</w:t>
            </w:r>
          </w:p>
        </w:tc>
      </w:tr>
      <w:tr w:rsidR="00360E36" w:rsidRPr="009E7227" w:rsidTr="0081149C">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360E36" w:rsidRPr="009E7227" w:rsidRDefault="00360E36" w:rsidP="00360E36">
            <w:pPr>
              <w:jc w:val="left"/>
            </w:pPr>
          </w:p>
        </w:tc>
        <w:tc>
          <w:tcPr>
            <w:tcW w:w="1342" w:type="pct"/>
            <w:vAlign w:val="top"/>
          </w:tcPr>
          <w:p w:rsidR="00360E36" w:rsidRPr="00BD4E68" w:rsidRDefault="00360E36" w:rsidP="00505659">
            <w:pPr>
              <w:jc w:val="left"/>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982" w:type="pct"/>
            <w:shd w:val="clear" w:color="auto" w:fill="EBF6F9"/>
          </w:tcPr>
          <w:p w:rsidR="00360E36" w:rsidRPr="006F3DAE"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SÍ</w:t>
            </w:r>
          </w:p>
        </w:tc>
        <w:tc>
          <w:tcPr>
            <w:tcW w:w="626" w:type="pct"/>
          </w:tcPr>
          <w:p w:rsidR="00360E36" w:rsidRPr="006F3DAE"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80%</w:t>
            </w:r>
          </w:p>
        </w:tc>
        <w:tc>
          <w:tcPr>
            <w:tcW w:w="802" w:type="pct"/>
          </w:tcPr>
          <w:p w:rsidR="00360E36"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6F3DAE">
              <w:t>94%</w:t>
            </w:r>
          </w:p>
        </w:tc>
      </w:tr>
    </w:tbl>
    <w:p w:rsidR="00372A21" w:rsidRDefault="00372A21">
      <w:pPr>
        <w:spacing w:before="0" w:line="240" w:lineRule="auto"/>
        <w:jc w:val="left"/>
      </w:pPr>
    </w:p>
    <w:p w:rsidR="001A560D" w:rsidRDefault="001A560D">
      <w:pPr>
        <w:spacing w:before="0" w:line="240" w:lineRule="auto"/>
        <w:jc w:val="left"/>
      </w:pPr>
    </w:p>
    <w:p w:rsidR="001A560D" w:rsidRDefault="001A560D">
      <w:pPr>
        <w:spacing w:before="0" w:line="240" w:lineRule="auto"/>
        <w:jc w:val="left"/>
      </w:pPr>
    </w:p>
    <w:p w:rsidR="001A560D" w:rsidRDefault="001A560D">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372A21" w:rsidRPr="009E7227" w:rsidTr="001A560D">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C5630E" w:rsidRPr="009E7227" w:rsidTr="001A560D">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pPr>
              <w:jc w:val="left"/>
            </w:pPr>
            <w:r w:rsidRPr="009E7227">
              <w:t>INDICADORES</w:t>
            </w:r>
          </w:p>
        </w:tc>
        <w:tc>
          <w:tcPr>
            <w:tcW w:w="1341" w:type="pct"/>
            <w:hideMark/>
          </w:tcPr>
          <w:p w:rsidR="00C5630E" w:rsidRPr="009E7227" w:rsidRDefault="00C5630E" w:rsidP="0050565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996" w:type="pct"/>
          </w:tcPr>
          <w:p w:rsidR="00C5630E" w:rsidRPr="007374ED" w:rsidRDefault="00C5630E" w:rsidP="00C5630E">
            <w:r w:rsidRPr="007374ED">
              <w:t xml:space="preserve">H. </w:t>
            </w:r>
            <w:r>
              <w:t>GUADARRAMA</w:t>
            </w:r>
          </w:p>
        </w:tc>
        <w:tc>
          <w:tcPr>
            <w:tcW w:w="611"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C5630E" w:rsidRPr="009E7227" w:rsidRDefault="00C5630E" w:rsidP="00C5630E">
            <w:pPr>
              <w:jc w:val="left"/>
            </w:pPr>
            <w:r w:rsidRPr="009E7227">
              <w:t>GLOBAL</w:t>
            </w:r>
          </w:p>
          <w:p w:rsidR="00C5630E" w:rsidRPr="009E7227" w:rsidRDefault="00C5630E" w:rsidP="00C5630E">
            <w:pPr>
              <w:jc w:val="left"/>
            </w:pPr>
            <w:r>
              <w:t>SERVICIO MADRILEÑO DE SALUD</w:t>
            </w:r>
          </w:p>
        </w:tc>
      </w:tr>
      <w:tr w:rsidR="00360E36" w:rsidRPr="009E7227" w:rsidTr="001A560D">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360E36" w:rsidRPr="009E7D6D" w:rsidRDefault="00360E36" w:rsidP="00360E36">
            <w:pPr>
              <w:jc w:val="left"/>
            </w:pPr>
            <w:r w:rsidRPr="00372A21">
              <w:t>DESPLIEGUE DE PROCESOS ORGANIZATIVOS PARA LA MEJORA DE LA ATENCIÓN AL DOLOR</w:t>
            </w:r>
          </w:p>
        </w:tc>
        <w:tc>
          <w:tcPr>
            <w:tcW w:w="1341" w:type="pct"/>
            <w:vAlign w:val="top"/>
          </w:tcPr>
          <w:p w:rsidR="00360E36" w:rsidRPr="00493B6C" w:rsidRDefault="00360E36" w:rsidP="00505659">
            <w:pPr>
              <w:jc w:val="left"/>
              <w:cnfStyle w:val="000000000000" w:firstRow="0" w:lastRow="0" w:firstColumn="0" w:lastColumn="0" w:oddVBand="0" w:evenVBand="0" w:oddHBand="0" w:evenHBand="0" w:firstRowFirstColumn="0" w:firstRowLastColumn="0" w:lastRowFirstColumn="0" w:lastRowLastColumn="0"/>
            </w:pPr>
            <w:r w:rsidRPr="00493B6C">
              <w:t>Nº reuniones Comité del Dolor</w:t>
            </w:r>
          </w:p>
        </w:tc>
        <w:tc>
          <w:tcPr>
            <w:cnfStyle w:val="000001000000" w:firstRow="0" w:lastRow="0" w:firstColumn="0" w:lastColumn="0" w:oddVBand="0" w:evenVBand="1" w:oddHBand="0" w:evenHBand="0" w:firstRowFirstColumn="0" w:firstRowLastColumn="0" w:lastRowFirstColumn="0" w:lastRowLastColumn="0"/>
            <w:tcW w:w="996" w:type="pct"/>
          </w:tcPr>
          <w:p w:rsidR="00360E36" w:rsidRPr="00493B6C" w:rsidRDefault="00360E36" w:rsidP="0081149C">
            <w:pPr>
              <w:jc w:val="right"/>
            </w:pPr>
            <w:r w:rsidRPr="00493B6C">
              <w:t>2</w:t>
            </w:r>
          </w:p>
        </w:tc>
        <w:tc>
          <w:tcPr>
            <w:tcW w:w="611" w:type="pct"/>
          </w:tcPr>
          <w:p w:rsidR="00360E36" w:rsidRPr="00493B6C"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493B6C">
              <w:t>0,6</w:t>
            </w:r>
          </w:p>
        </w:tc>
        <w:tc>
          <w:tcPr>
            <w:cnfStyle w:val="000001000000" w:firstRow="0" w:lastRow="0" w:firstColumn="0" w:lastColumn="0" w:oddVBand="0" w:evenVBand="1" w:oddHBand="0" w:evenHBand="0" w:firstRowFirstColumn="0" w:firstRowLastColumn="0" w:lastRowFirstColumn="0" w:lastRowLastColumn="0"/>
            <w:tcW w:w="803" w:type="pct"/>
          </w:tcPr>
          <w:p w:rsidR="00360E36" w:rsidRPr="00493B6C" w:rsidRDefault="00360E36" w:rsidP="0081149C">
            <w:pPr>
              <w:jc w:val="right"/>
            </w:pPr>
            <w:r w:rsidRPr="00493B6C">
              <w:t>2</w:t>
            </w:r>
          </w:p>
        </w:tc>
      </w:tr>
      <w:tr w:rsidR="00360E36"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0E36" w:rsidRPr="009E7D6D" w:rsidRDefault="00360E36" w:rsidP="00360E36"/>
        </w:tc>
        <w:tc>
          <w:tcPr>
            <w:tcW w:w="1341" w:type="pct"/>
            <w:vAlign w:val="top"/>
          </w:tcPr>
          <w:p w:rsidR="00360E36" w:rsidRPr="00493B6C" w:rsidRDefault="00360E36" w:rsidP="00505659">
            <w:pPr>
              <w:jc w:val="left"/>
              <w:cnfStyle w:val="000000000000" w:firstRow="0" w:lastRow="0" w:firstColumn="0" w:lastColumn="0" w:oddVBand="0" w:evenVBand="0" w:oddHBand="0" w:evenHBand="0" w:firstRowFirstColumn="0" w:firstRowLastColumn="0" w:lastRowFirstColumn="0" w:lastRowLastColumn="0"/>
            </w:pPr>
            <w:r w:rsidRPr="00493B6C">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996" w:type="pct"/>
          </w:tcPr>
          <w:p w:rsidR="00360E36" w:rsidRPr="00493B6C" w:rsidRDefault="00360E36" w:rsidP="0081149C">
            <w:pPr>
              <w:jc w:val="right"/>
            </w:pPr>
            <w:r w:rsidRPr="00493B6C">
              <w:t>SÍ</w:t>
            </w:r>
          </w:p>
        </w:tc>
        <w:tc>
          <w:tcPr>
            <w:tcW w:w="611" w:type="pct"/>
          </w:tcPr>
          <w:p w:rsidR="00360E36" w:rsidRPr="00493B6C"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493B6C">
              <w:t>20%</w:t>
            </w:r>
          </w:p>
        </w:tc>
        <w:tc>
          <w:tcPr>
            <w:cnfStyle w:val="000001000000" w:firstRow="0" w:lastRow="0" w:firstColumn="0" w:lastColumn="0" w:oddVBand="0" w:evenVBand="1" w:oddHBand="0" w:evenHBand="0" w:firstRowFirstColumn="0" w:firstRowLastColumn="0" w:lastRowFirstColumn="0" w:lastRowLastColumn="0"/>
            <w:tcW w:w="803" w:type="pct"/>
          </w:tcPr>
          <w:p w:rsidR="00360E36" w:rsidRPr="00493B6C" w:rsidRDefault="00360E36" w:rsidP="0081149C">
            <w:pPr>
              <w:jc w:val="right"/>
            </w:pPr>
            <w:r w:rsidRPr="00493B6C">
              <w:t>85%</w:t>
            </w:r>
          </w:p>
        </w:tc>
      </w:tr>
      <w:tr w:rsidR="00360E36" w:rsidRPr="009E7227" w:rsidTr="001A560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360E36" w:rsidRPr="009E7D6D" w:rsidRDefault="00360E36" w:rsidP="00360E36"/>
        </w:tc>
        <w:tc>
          <w:tcPr>
            <w:tcW w:w="1341" w:type="pct"/>
            <w:vAlign w:val="top"/>
          </w:tcPr>
          <w:p w:rsidR="00360E36" w:rsidRPr="00493B6C" w:rsidRDefault="00360E36" w:rsidP="00505659">
            <w:pPr>
              <w:jc w:val="left"/>
              <w:cnfStyle w:val="000000000000" w:firstRow="0" w:lastRow="0" w:firstColumn="0" w:lastColumn="0" w:oddVBand="0" w:evenVBand="0" w:oddHBand="0" w:evenHBand="0" w:firstRowFirstColumn="0" w:firstRowLastColumn="0" w:lastRowFirstColumn="0" w:lastRowLastColumn="0"/>
            </w:pPr>
            <w:r w:rsidRPr="00493B6C">
              <w:t>Actuaciones dolor-SARS‐CoV‐2 (si/no)</w:t>
            </w:r>
          </w:p>
        </w:tc>
        <w:tc>
          <w:tcPr>
            <w:cnfStyle w:val="000001000000" w:firstRow="0" w:lastRow="0" w:firstColumn="0" w:lastColumn="0" w:oddVBand="0" w:evenVBand="1" w:oddHBand="0" w:evenHBand="0" w:firstRowFirstColumn="0" w:firstRowLastColumn="0" w:lastRowFirstColumn="0" w:lastRowLastColumn="0"/>
            <w:tcW w:w="996" w:type="pct"/>
          </w:tcPr>
          <w:p w:rsidR="00360E36" w:rsidRPr="00493B6C" w:rsidRDefault="00360E36" w:rsidP="0081149C">
            <w:pPr>
              <w:jc w:val="right"/>
            </w:pPr>
            <w:r w:rsidRPr="00493B6C">
              <w:t>SÍ</w:t>
            </w:r>
          </w:p>
        </w:tc>
        <w:tc>
          <w:tcPr>
            <w:tcW w:w="611" w:type="pct"/>
          </w:tcPr>
          <w:p w:rsidR="00360E36" w:rsidRPr="00493B6C"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493B6C">
              <w:t>40%</w:t>
            </w:r>
          </w:p>
        </w:tc>
        <w:tc>
          <w:tcPr>
            <w:cnfStyle w:val="000001000000" w:firstRow="0" w:lastRow="0" w:firstColumn="0" w:lastColumn="0" w:oddVBand="0" w:evenVBand="1" w:oddHBand="0" w:evenHBand="0" w:firstRowFirstColumn="0" w:firstRowLastColumn="0" w:lastRowFirstColumn="0" w:lastRowLastColumn="0"/>
            <w:tcW w:w="803" w:type="pct"/>
          </w:tcPr>
          <w:p w:rsidR="00360E36" w:rsidRDefault="00360E36" w:rsidP="0081149C">
            <w:pPr>
              <w:jc w:val="right"/>
            </w:pPr>
            <w:r w:rsidRPr="00493B6C">
              <w:t>76%</w:t>
            </w:r>
          </w:p>
        </w:tc>
      </w:tr>
    </w:tbl>
    <w:p w:rsidR="003A14D9" w:rsidRDefault="003A14D9"/>
    <w:p w:rsidR="0081149C" w:rsidRDefault="0081149C" w:rsidP="003A14D9">
      <w:pPr>
        <w:pStyle w:val="Piedetabla"/>
      </w:pPr>
    </w:p>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C5630E"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C5630E" w:rsidRPr="006A39F4" w:rsidRDefault="00C5630E" w:rsidP="00C5630E">
            <w:pPr>
              <w:jc w:val="center"/>
              <w:rPr>
                <w:rFonts w:ascii="Montserrat SemiBold" w:hAnsi="Montserrat SemiBold"/>
              </w:rPr>
            </w:pPr>
            <w:r w:rsidRPr="00BB5E4D">
              <w:rPr>
                <w:rFonts w:ascii="Montserrat SemiBold" w:hAnsi="Montserrat SemiBold"/>
                <w:b w:val="0"/>
              </w:rPr>
              <w:t>10. FOMENTAR ACTUACIONES PARA LA COOPERACIÓN SANITARIA DE ÁMBITO INTERNACIONAL</w:t>
            </w:r>
          </w:p>
        </w:tc>
      </w:tr>
      <w:tr w:rsidR="00C5630E" w:rsidRPr="009E7227" w:rsidTr="00360E36">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C5630E" w:rsidRPr="009E7227" w:rsidRDefault="00C5630E" w:rsidP="00C5630E">
            <w:r w:rsidRPr="009E7227">
              <w:t>INDICADORES</w:t>
            </w:r>
          </w:p>
        </w:tc>
        <w:tc>
          <w:tcPr>
            <w:tcW w:w="1341" w:type="pct"/>
            <w:hideMark/>
          </w:tcPr>
          <w:p w:rsidR="00C5630E" w:rsidRPr="009E7227" w:rsidRDefault="00C5630E" w:rsidP="0050565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996" w:type="pct"/>
          </w:tcPr>
          <w:p w:rsidR="00C5630E" w:rsidRPr="007374ED" w:rsidRDefault="00C5630E" w:rsidP="00C5630E">
            <w:r w:rsidRPr="007374ED">
              <w:t xml:space="preserve">H. </w:t>
            </w:r>
            <w:r>
              <w:t>GUADARRAMA</w:t>
            </w:r>
          </w:p>
        </w:tc>
        <w:tc>
          <w:tcPr>
            <w:tcW w:w="611" w:type="pct"/>
          </w:tcPr>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Grupo ME_PQ</w:t>
            </w:r>
          </w:p>
          <w:p w:rsidR="00C5630E" w:rsidRPr="007374ED" w:rsidRDefault="00C5630E" w:rsidP="00C5630E">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C5630E" w:rsidRPr="009E7227" w:rsidRDefault="00C5630E" w:rsidP="00C5630E">
            <w:pPr>
              <w:spacing w:line="240" w:lineRule="auto"/>
              <w:jc w:val="left"/>
            </w:pPr>
            <w:r w:rsidRPr="009E7227">
              <w:t>GLOBAL</w:t>
            </w:r>
          </w:p>
          <w:p w:rsidR="00C5630E" w:rsidRPr="009E7227" w:rsidRDefault="00C5630E" w:rsidP="00C5630E">
            <w:pPr>
              <w:spacing w:line="240" w:lineRule="auto"/>
              <w:jc w:val="left"/>
              <w:rPr>
                <w:color w:val="FFFFFF" w:themeColor="background1"/>
              </w:rPr>
            </w:pPr>
            <w:r>
              <w:t>SERVICIO MADRILEÑO DE SALUD</w:t>
            </w:r>
          </w:p>
        </w:tc>
      </w:tr>
      <w:tr w:rsidR="00360E36" w:rsidRPr="009E7227" w:rsidTr="0081149C">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360E36" w:rsidRPr="0080287E" w:rsidRDefault="00360E36" w:rsidP="00360E36">
            <w:pPr>
              <w:jc w:val="left"/>
            </w:pPr>
            <w:r w:rsidRPr="00372A21">
              <w:t>DESPLIEGUE DE PROCESOS ORGANIZATIVOS PARA LA MEJORA DE LA COOPERACIÓN SANITARIA</w:t>
            </w:r>
          </w:p>
        </w:tc>
        <w:tc>
          <w:tcPr>
            <w:tcW w:w="1341" w:type="pct"/>
            <w:vAlign w:val="top"/>
          </w:tcPr>
          <w:p w:rsidR="00360E36" w:rsidRPr="00EE6213" w:rsidRDefault="00360E36" w:rsidP="00505659">
            <w:pPr>
              <w:jc w:val="left"/>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996" w:type="pct"/>
          </w:tcPr>
          <w:p w:rsidR="00360E36" w:rsidRPr="009D54FF" w:rsidRDefault="00360E36" w:rsidP="0081149C">
            <w:pPr>
              <w:jc w:val="right"/>
            </w:pPr>
            <w:r w:rsidRPr="009D54FF">
              <w:t>SI</w:t>
            </w:r>
          </w:p>
        </w:tc>
        <w:tc>
          <w:tcPr>
            <w:tcW w:w="611" w:type="pct"/>
          </w:tcPr>
          <w:p w:rsidR="00360E36" w:rsidRPr="009D54FF"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9D54FF">
              <w:t>100%</w:t>
            </w:r>
          </w:p>
        </w:tc>
        <w:tc>
          <w:tcPr>
            <w:cnfStyle w:val="000001000000" w:firstRow="0" w:lastRow="0" w:firstColumn="0" w:lastColumn="0" w:oddVBand="0" w:evenVBand="1" w:oddHBand="0" w:evenHBand="0" w:firstRowFirstColumn="0" w:firstRowLastColumn="0" w:lastRowFirstColumn="0" w:lastRowLastColumn="0"/>
            <w:tcW w:w="803" w:type="pct"/>
          </w:tcPr>
          <w:p w:rsidR="00360E36" w:rsidRPr="009D54FF" w:rsidRDefault="00360E36" w:rsidP="0081149C">
            <w:pPr>
              <w:jc w:val="right"/>
            </w:pPr>
            <w:r w:rsidRPr="009D54FF">
              <w:t>100%</w:t>
            </w:r>
          </w:p>
        </w:tc>
      </w:tr>
      <w:tr w:rsidR="00360E36" w:rsidRPr="009E7227" w:rsidTr="0081149C">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360E36" w:rsidRPr="009E7227" w:rsidRDefault="00360E36" w:rsidP="00360E36"/>
        </w:tc>
        <w:tc>
          <w:tcPr>
            <w:tcW w:w="1341" w:type="pct"/>
            <w:vAlign w:val="top"/>
          </w:tcPr>
          <w:p w:rsidR="00360E36" w:rsidRPr="00EE6213" w:rsidRDefault="00360E36" w:rsidP="00505659">
            <w:pPr>
              <w:jc w:val="left"/>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996" w:type="pct"/>
          </w:tcPr>
          <w:p w:rsidR="00360E36" w:rsidRPr="009D54FF" w:rsidRDefault="00360E36" w:rsidP="0081149C">
            <w:pPr>
              <w:jc w:val="right"/>
            </w:pPr>
            <w:r w:rsidRPr="009D54FF">
              <w:t>SI</w:t>
            </w:r>
          </w:p>
        </w:tc>
        <w:tc>
          <w:tcPr>
            <w:tcW w:w="611" w:type="pct"/>
          </w:tcPr>
          <w:p w:rsidR="00360E36" w:rsidRPr="009D54FF" w:rsidRDefault="00360E36" w:rsidP="0081149C">
            <w:pPr>
              <w:jc w:val="right"/>
              <w:cnfStyle w:val="000000000000" w:firstRow="0" w:lastRow="0" w:firstColumn="0" w:lastColumn="0" w:oddVBand="0" w:evenVBand="0" w:oddHBand="0" w:evenHBand="0" w:firstRowFirstColumn="0" w:firstRowLastColumn="0" w:lastRowFirstColumn="0" w:lastRowLastColumn="0"/>
            </w:pPr>
            <w:r w:rsidRPr="009D54FF">
              <w:t>20%</w:t>
            </w:r>
          </w:p>
        </w:tc>
        <w:tc>
          <w:tcPr>
            <w:cnfStyle w:val="000001000000" w:firstRow="0" w:lastRow="0" w:firstColumn="0" w:lastColumn="0" w:oddVBand="0" w:evenVBand="1" w:oddHBand="0" w:evenHBand="0" w:firstRowFirstColumn="0" w:firstRowLastColumn="0" w:lastRowFirstColumn="0" w:lastRowLastColumn="0"/>
            <w:tcW w:w="803" w:type="pct"/>
          </w:tcPr>
          <w:p w:rsidR="00360E36" w:rsidRDefault="00360E36" w:rsidP="0081149C">
            <w:pPr>
              <w:jc w:val="right"/>
            </w:pPr>
            <w:r w:rsidRPr="009D54FF">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94" w:name="_Toc84953814"/>
      <w:r w:rsidRPr="002C3E72">
        <w:lastRenderedPageBreak/>
        <w:t>Comisiones Hospitalarias</w:t>
      </w:r>
      <w:bookmarkEnd w:id="92"/>
      <w:bookmarkEnd w:id="93"/>
      <w:bookmarkEnd w:id="94"/>
    </w:p>
    <w:p w:rsidR="00F31D28" w:rsidRPr="00DF3B81" w:rsidRDefault="00F31D28" w:rsidP="0068118A">
      <w:pPr>
        <w:pStyle w:val="Ttulo3Memoria"/>
        <w:rPr>
          <w:sz w:val="10"/>
          <w:szCs w:val="10"/>
        </w:rPr>
      </w:pPr>
    </w:p>
    <w:tbl>
      <w:tblPr>
        <w:tblStyle w:val="TablaGeneral"/>
        <w:tblW w:w="0" w:type="auto"/>
        <w:tblCellMar>
          <w:left w:w="57" w:type="dxa"/>
          <w:right w:w="57" w:type="dxa"/>
        </w:tblCellMar>
        <w:tblLook w:val="01E0" w:firstRow="1" w:lastRow="1" w:firstColumn="1" w:lastColumn="1" w:noHBand="0" w:noVBand="0"/>
      </w:tblPr>
      <w:tblGrid>
        <w:gridCol w:w="4820"/>
        <w:gridCol w:w="1699"/>
        <w:gridCol w:w="1418"/>
      </w:tblGrid>
      <w:tr w:rsidR="00DF3B81" w:rsidRPr="006C4CAE" w:rsidTr="001044C4">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DF3B81" w:rsidRPr="00B34270" w:rsidRDefault="00DF3B81" w:rsidP="001044C4">
            <w:pPr>
              <w:rPr>
                <w:rFonts w:ascii="Montserrat SemiBold" w:hAnsi="Montserrat SemiBold"/>
              </w:rPr>
            </w:pPr>
            <w:r w:rsidRPr="00B34270">
              <w:rPr>
                <w:rFonts w:ascii="Montserrat SemiBold" w:hAnsi="Montserrat SemiBold"/>
              </w:rPr>
              <w:t>Nombre</w:t>
            </w:r>
          </w:p>
        </w:tc>
        <w:tc>
          <w:tcPr>
            <w:tcW w:w="1699" w:type="dxa"/>
          </w:tcPr>
          <w:p w:rsidR="00DF3B81" w:rsidRPr="00B34270" w:rsidRDefault="00DF3B81" w:rsidP="00DF3B81">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Nº integrantes</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B34270" w:rsidRDefault="00DF3B81" w:rsidP="00DF3B81">
            <w:pPr>
              <w:jc w:val="center"/>
              <w:rPr>
                <w:rFonts w:ascii="Montserrat SemiBold" w:hAnsi="Montserrat SemiBold"/>
              </w:rPr>
            </w:pPr>
            <w:r w:rsidRPr="00B34270">
              <w:rPr>
                <w:rFonts w:ascii="Montserrat SemiBold" w:hAnsi="Montserrat SemiBold"/>
              </w:rPr>
              <w:t>N</w:t>
            </w:r>
            <w:r>
              <w:rPr>
                <w:rFonts w:ascii="Montserrat SemiBold" w:hAnsi="Montserrat SemiBold"/>
              </w:rPr>
              <w:t>º.</w:t>
            </w:r>
            <w:r w:rsidRPr="00B34270">
              <w:rPr>
                <w:rFonts w:ascii="Montserrat SemiBold" w:hAnsi="Montserrat SemiBold"/>
              </w:rPr>
              <w:t xml:space="preserve"> reuniones</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Calidad Asistencial y Documentación Clínica</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19</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rPr>
                <w:sz w:val="16"/>
                <w:szCs w:val="16"/>
              </w:rPr>
            </w:pPr>
            <w:r w:rsidRPr="004E1368">
              <w:rPr>
                <w:sz w:val="16"/>
                <w:szCs w:val="16"/>
              </w:rPr>
              <w:t>Comisión de Farmacia y Terapéutica</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12</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tabs>
                <w:tab w:val="left" w:pos="2809"/>
              </w:tabs>
              <w:jc w:val="left"/>
              <w:rPr>
                <w:sz w:val="16"/>
                <w:szCs w:val="16"/>
              </w:rPr>
            </w:pPr>
            <w:r w:rsidRPr="004E1368">
              <w:rPr>
                <w:sz w:val="16"/>
                <w:szCs w:val="16"/>
              </w:rPr>
              <w:t>Comisión de Formación Continuada</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11</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4</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Docencia</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Infecciones y Política Antibiótica</w:t>
            </w:r>
          </w:p>
        </w:tc>
        <w:tc>
          <w:tcPr>
            <w:tcW w:w="1699" w:type="dxa"/>
          </w:tcPr>
          <w:p w:rsidR="00DF3B81" w:rsidRPr="004E1368" w:rsidRDefault="00321C58"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321C58">
              <w:rPr>
                <w:rFonts w:ascii="Montserrat SemiBold" w:hAnsi="Montserrat SemiBold"/>
                <w:szCs w:val="16"/>
              </w:rPr>
              <w:t>12</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Seguridad del Paciente</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Ética Asistencial</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2</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Investigación</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8</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2</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Atención al Dolor</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11</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2</w:t>
            </w:r>
          </w:p>
        </w:tc>
      </w:tr>
      <w:tr w:rsidR="00DF3B8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3B81" w:rsidRPr="004E1368" w:rsidRDefault="00DF3B81" w:rsidP="001044C4">
            <w:pPr>
              <w:jc w:val="left"/>
              <w:rPr>
                <w:sz w:val="16"/>
                <w:szCs w:val="16"/>
              </w:rPr>
            </w:pPr>
            <w:r w:rsidRPr="004E1368">
              <w:rPr>
                <w:sz w:val="16"/>
                <w:szCs w:val="16"/>
              </w:rPr>
              <w:t>Comisión de Calidad Percibida y Humanización</w:t>
            </w:r>
          </w:p>
        </w:tc>
        <w:tc>
          <w:tcPr>
            <w:tcW w:w="1699" w:type="dxa"/>
          </w:tcPr>
          <w:p w:rsidR="00DF3B8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4E1368">
              <w:rPr>
                <w:rFonts w:ascii="Montserrat SemiBold" w:hAnsi="Montserrat SemiBold"/>
                <w:szCs w:val="16"/>
              </w:rPr>
              <w:t>14</w:t>
            </w:r>
          </w:p>
        </w:tc>
        <w:tc>
          <w:tcPr>
            <w:cnfStyle w:val="000001000000" w:firstRow="0" w:lastRow="0" w:firstColumn="0" w:lastColumn="0" w:oddVBand="0" w:evenVBand="1" w:oddHBand="0" w:evenHBand="0" w:firstRowFirstColumn="0" w:firstRowLastColumn="0" w:lastRowFirstColumn="0" w:lastRowLastColumn="0"/>
            <w:tcW w:w="1418" w:type="dxa"/>
          </w:tcPr>
          <w:p w:rsidR="00DF3B81" w:rsidRPr="004E1368" w:rsidRDefault="00DF3B81" w:rsidP="004E1368">
            <w:pPr>
              <w:jc w:val="center"/>
              <w:rPr>
                <w:rFonts w:ascii="Montserrat SemiBold" w:hAnsi="Montserrat SemiBold"/>
                <w:szCs w:val="16"/>
              </w:rPr>
            </w:pPr>
            <w:r w:rsidRPr="004E1368">
              <w:rPr>
                <w:rFonts w:ascii="Montserrat SemiBold" w:hAnsi="Montserrat SemiBold"/>
                <w:szCs w:val="16"/>
              </w:rPr>
              <w:t>3</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Comité de Control y Prevención del Tabaquismo</w:t>
            </w:r>
          </w:p>
        </w:tc>
        <w:tc>
          <w:tcPr>
            <w:tcW w:w="1699" w:type="dxa"/>
          </w:tcPr>
          <w:p w:rsidR="004B7F11" w:rsidRPr="004E1368" w:rsidRDefault="004B7F11"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5</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0</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de Nutrición</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15</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5</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de Cuidados</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2</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Técnica de Coordinación de la Información</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13</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4</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Comité de Seguridad y Salud</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3</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de Medio Ambiente</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17</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3</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Comité de Protección de Datos. Seguridad</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2</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de Comunicaciones, Publicaciones e Imagen Corporativa</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12</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1</w:t>
            </w:r>
          </w:p>
        </w:tc>
      </w:tr>
      <w:tr w:rsidR="004B7F11" w:rsidRPr="006C4CAE" w:rsidTr="001044C4">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jc w:val="left"/>
              <w:rPr>
                <w:sz w:val="16"/>
                <w:szCs w:val="16"/>
              </w:rPr>
            </w:pPr>
            <w:r w:rsidRPr="004E1368">
              <w:rPr>
                <w:sz w:val="16"/>
                <w:szCs w:val="16"/>
              </w:rPr>
              <w:t>Comisión Responsabilidad Social Sociosanitaria</w:t>
            </w:r>
          </w:p>
        </w:tc>
        <w:tc>
          <w:tcPr>
            <w:tcW w:w="1699" w:type="dxa"/>
          </w:tcPr>
          <w:p w:rsidR="004B7F11" w:rsidRPr="004E1368" w:rsidRDefault="004E1368" w:rsidP="004E1368">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4B7F11" w:rsidP="004E1368">
            <w:pPr>
              <w:jc w:val="center"/>
              <w:rPr>
                <w:szCs w:val="16"/>
              </w:rPr>
            </w:pPr>
            <w:r w:rsidRPr="004E1368">
              <w:rPr>
                <w:szCs w:val="16"/>
              </w:rPr>
              <w:t>5</w:t>
            </w:r>
          </w:p>
        </w:tc>
      </w:tr>
      <w:tr w:rsidR="004B7F11" w:rsidRPr="006C4CAE" w:rsidTr="001044C4">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20" w:type="dxa"/>
          </w:tcPr>
          <w:p w:rsidR="004B7F11" w:rsidRPr="004E1368" w:rsidRDefault="004B7F11" w:rsidP="004B7F11">
            <w:pPr>
              <w:pStyle w:val="NormalWeb"/>
              <w:jc w:val="left"/>
              <w:rPr>
                <w:rFonts w:ascii="Montserrat SemiBold" w:hAnsi="Montserrat SemiBold"/>
                <w:sz w:val="16"/>
                <w:szCs w:val="16"/>
              </w:rPr>
            </w:pPr>
          </w:p>
        </w:tc>
        <w:tc>
          <w:tcPr>
            <w:tcW w:w="1699" w:type="dxa"/>
          </w:tcPr>
          <w:p w:rsidR="004B7F11" w:rsidRPr="004E1368" w:rsidRDefault="00321C58" w:rsidP="004E1368">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Pr>
                <w:rFonts w:ascii="Montserrat SemiBold" w:hAnsi="Montserrat SemiBold"/>
                <w:sz w:val="16"/>
                <w:szCs w:val="16"/>
              </w:rPr>
              <w:t>203</w:t>
            </w:r>
          </w:p>
        </w:tc>
        <w:tc>
          <w:tcPr>
            <w:cnfStyle w:val="000001000000" w:firstRow="0" w:lastRow="0" w:firstColumn="0" w:lastColumn="0" w:oddVBand="0" w:evenVBand="1" w:oddHBand="0" w:evenHBand="0" w:firstRowFirstColumn="0" w:firstRowLastColumn="0" w:lastRowFirstColumn="0" w:lastRowLastColumn="0"/>
            <w:tcW w:w="1418" w:type="dxa"/>
          </w:tcPr>
          <w:p w:rsidR="004B7F11" w:rsidRPr="004E1368" w:rsidRDefault="00321C58" w:rsidP="004E1368">
            <w:pPr>
              <w:jc w:val="center"/>
              <w:rPr>
                <w:rFonts w:ascii="Montserrat SemiBold" w:hAnsi="Montserrat SemiBold"/>
                <w:sz w:val="16"/>
                <w:szCs w:val="16"/>
              </w:rPr>
            </w:pPr>
            <w:r>
              <w:rPr>
                <w:rFonts w:ascii="Montserrat SemiBold" w:hAnsi="Montserrat SemiBold"/>
                <w:sz w:val="16"/>
                <w:szCs w:val="16"/>
              </w:rPr>
              <w:t>53</w:t>
            </w:r>
          </w:p>
        </w:tc>
      </w:tr>
    </w:tbl>
    <w:p w:rsidR="006C4CAE" w:rsidRPr="00DF3B81" w:rsidRDefault="006C4CAE" w:rsidP="0068118A">
      <w:pPr>
        <w:pStyle w:val="Ttulo3Memoria"/>
        <w:rPr>
          <w:sz w:val="10"/>
          <w:szCs w:val="10"/>
        </w:rPr>
      </w:pPr>
    </w:p>
    <w:p w:rsidR="00F31D28" w:rsidRPr="00DF27CC" w:rsidRDefault="00F31D28" w:rsidP="004E1368">
      <w:pPr>
        <w:pStyle w:val="TITULO-Nivel2"/>
        <w:spacing w:after="0"/>
      </w:pPr>
      <w:bookmarkStart w:id="95" w:name="_Toc74228265"/>
      <w:bookmarkStart w:id="96" w:name="_Toc75343962"/>
      <w:bookmarkStart w:id="97" w:name="_Toc84953815"/>
      <w:r w:rsidRPr="00DF27CC">
        <w:t>Grupos de Mejora</w:t>
      </w:r>
      <w:bookmarkEnd w:id="95"/>
      <w:bookmarkEnd w:id="96"/>
      <w:bookmarkEnd w:id="97"/>
    </w:p>
    <w:tbl>
      <w:tblPr>
        <w:tblStyle w:val="TablaGeneral"/>
        <w:tblW w:w="0" w:type="auto"/>
        <w:tblLook w:val="01E0" w:firstRow="1" w:lastRow="1" w:firstColumn="1" w:lastColumn="1" w:noHBand="0" w:noVBand="0"/>
      </w:tblPr>
      <w:tblGrid>
        <w:gridCol w:w="4505"/>
        <w:gridCol w:w="1962"/>
        <w:gridCol w:w="1470"/>
      </w:tblGrid>
      <w:tr w:rsidR="00F31D28" w:rsidRPr="00E2109A" w:rsidTr="004B7F11">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2" w:type="dxa"/>
          </w:tcPr>
          <w:p w:rsidR="00F31D28" w:rsidRPr="00B34270" w:rsidRDefault="00F31D28" w:rsidP="00DF3B8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B34270" w:rsidRDefault="00F31D28" w:rsidP="00DF3B81">
            <w:pPr>
              <w:jc w:val="center"/>
              <w:rPr>
                <w:rFonts w:ascii="Montserrat SemiBold" w:hAnsi="Montserrat SemiBold"/>
                <w:b w:val="0"/>
              </w:rPr>
            </w:pPr>
            <w:r w:rsidRPr="00B34270">
              <w:rPr>
                <w:rFonts w:ascii="Montserrat SemiBold" w:hAnsi="Montserrat SemiBold"/>
                <w:b w:val="0"/>
              </w:rPr>
              <w:t>N</w:t>
            </w:r>
            <w:r w:rsidR="00DF3B81">
              <w:rPr>
                <w:rFonts w:ascii="Montserrat SemiBold" w:hAnsi="Montserrat SemiBold"/>
                <w:b w:val="0"/>
              </w:rPr>
              <w:t>º.</w:t>
            </w:r>
            <w:r w:rsidRPr="00B34270">
              <w:rPr>
                <w:rFonts w:ascii="Montserrat SemiBold" w:hAnsi="Montserrat SemiBold"/>
                <w:b w:val="0"/>
              </w:rPr>
              <w:t xml:space="preserve"> reuniones</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Grupo Apoyo al Duelo</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6</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14</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Proceso Ictus (DCA)</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Proceso de Ortogeriatria</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Proceso de Deterioro funcional</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Proceso de Amputados</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7</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Caídas</w:t>
            </w:r>
          </w:p>
        </w:tc>
        <w:tc>
          <w:tcPr>
            <w:tcW w:w="1962" w:type="dxa"/>
          </w:tcPr>
          <w:p w:rsidR="004B7F11" w:rsidRPr="00321C58" w:rsidRDefault="00321C58"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321C58">
              <w:rPr>
                <w:szCs w:val="16"/>
              </w:rPr>
              <w:t>14</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321C58" w:rsidRDefault="00321C58" w:rsidP="004B7F11">
            <w:pPr>
              <w:jc w:val="center"/>
              <w:rPr>
                <w:szCs w:val="16"/>
              </w:rPr>
            </w:pPr>
            <w:r w:rsidRPr="00321C58">
              <w:rPr>
                <w:szCs w:val="16"/>
              </w:rPr>
              <w:t>2</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Cuidados de Herida Cutánea</w:t>
            </w:r>
          </w:p>
        </w:tc>
        <w:tc>
          <w:tcPr>
            <w:tcW w:w="1962" w:type="dxa"/>
          </w:tcPr>
          <w:p w:rsidR="004B7F11" w:rsidRPr="00321C58" w:rsidRDefault="00321C58"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321C58">
              <w:rPr>
                <w:szCs w:val="16"/>
              </w:rPr>
              <w:t>6</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321C58" w:rsidRDefault="00321C58" w:rsidP="004B7F11">
            <w:pPr>
              <w:jc w:val="center"/>
              <w:rPr>
                <w:szCs w:val="16"/>
              </w:rPr>
            </w:pPr>
            <w:r w:rsidRPr="00321C5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lastRenderedPageBreak/>
              <w:t>Grupo de la Voz del Paciente</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9</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Comité de SEPSI</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8</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3</w:t>
            </w:r>
          </w:p>
        </w:tc>
      </w:tr>
      <w:tr w:rsidR="004B7F11" w:rsidRPr="009E7227" w:rsidTr="004B7F11">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jc w:val="left"/>
              <w:rPr>
                <w:sz w:val="16"/>
                <w:szCs w:val="16"/>
              </w:rPr>
            </w:pPr>
            <w:r w:rsidRPr="004E1368">
              <w:rPr>
                <w:sz w:val="16"/>
                <w:szCs w:val="16"/>
              </w:rPr>
              <w:t>Medicamentos Peligrosos</w:t>
            </w:r>
          </w:p>
        </w:tc>
        <w:tc>
          <w:tcPr>
            <w:tcW w:w="1962" w:type="dxa"/>
          </w:tcPr>
          <w:p w:rsidR="004B7F11" w:rsidRPr="004E1368" w:rsidRDefault="004B7F11" w:rsidP="004B7F11">
            <w:pPr>
              <w:jc w:val="center"/>
              <w:cnfStyle w:val="000000000000" w:firstRow="0" w:lastRow="0" w:firstColumn="0" w:lastColumn="0" w:oddVBand="0" w:evenVBand="0" w:oddHBand="0" w:evenHBand="0" w:firstRowFirstColumn="0" w:firstRowLastColumn="0" w:lastRowFirstColumn="0" w:lastRowLastColumn="0"/>
              <w:rPr>
                <w:szCs w:val="16"/>
              </w:rPr>
            </w:pPr>
            <w:r w:rsidRPr="004E1368">
              <w:rPr>
                <w:szCs w:val="16"/>
              </w:rPr>
              <w:t>8</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4E1368" w:rsidRDefault="004B7F11" w:rsidP="004B7F11">
            <w:pPr>
              <w:jc w:val="center"/>
              <w:rPr>
                <w:szCs w:val="16"/>
              </w:rPr>
            </w:pPr>
            <w:r w:rsidRPr="004E1368">
              <w:rPr>
                <w:szCs w:val="16"/>
              </w:rPr>
              <w:t>4</w:t>
            </w:r>
          </w:p>
        </w:tc>
      </w:tr>
      <w:tr w:rsidR="004B7F11" w:rsidRPr="009E7227" w:rsidTr="004B7F11">
        <w:trPr>
          <w:cnfStyle w:val="010000000000" w:firstRow="0" w:lastRow="1"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505" w:type="dxa"/>
          </w:tcPr>
          <w:p w:rsidR="004B7F11" w:rsidRPr="004E1368" w:rsidRDefault="004B7F11" w:rsidP="004B7F11">
            <w:pPr>
              <w:pStyle w:val="NormalWeb"/>
              <w:jc w:val="left"/>
              <w:rPr>
                <w:sz w:val="16"/>
                <w:szCs w:val="16"/>
              </w:rPr>
            </w:pPr>
          </w:p>
        </w:tc>
        <w:tc>
          <w:tcPr>
            <w:tcW w:w="1962" w:type="dxa"/>
          </w:tcPr>
          <w:p w:rsidR="004B7F11" w:rsidRPr="00683A1E" w:rsidRDefault="00321C58" w:rsidP="004B7F1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683A1E">
              <w:rPr>
                <w:rFonts w:ascii="Montserrat SemiBold" w:hAnsi="Montserrat SemiBold"/>
                <w:sz w:val="16"/>
                <w:szCs w:val="16"/>
              </w:rPr>
              <w:t>79</w:t>
            </w:r>
          </w:p>
        </w:tc>
        <w:tc>
          <w:tcPr>
            <w:cnfStyle w:val="000001000000" w:firstRow="0" w:lastRow="0" w:firstColumn="0" w:lastColumn="0" w:oddVBand="0" w:evenVBand="1" w:oddHBand="0" w:evenHBand="0" w:firstRowFirstColumn="0" w:firstRowLastColumn="0" w:lastRowFirstColumn="0" w:lastRowLastColumn="0"/>
            <w:tcW w:w="1470" w:type="dxa"/>
          </w:tcPr>
          <w:p w:rsidR="004B7F11" w:rsidRPr="00683A1E" w:rsidRDefault="00321C58" w:rsidP="004B7F11">
            <w:pPr>
              <w:jc w:val="center"/>
              <w:rPr>
                <w:rFonts w:ascii="Montserrat SemiBold" w:hAnsi="Montserrat SemiBold"/>
                <w:sz w:val="16"/>
                <w:szCs w:val="16"/>
              </w:rPr>
            </w:pPr>
            <w:r w:rsidRPr="00683A1E">
              <w:rPr>
                <w:rFonts w:ascii="Montserrat SemiBold" w:hAnsi="Montserrat SemiBold"/>
                <w:sz w:val="16"/>
                <w:szCs w:val="16"/>
              </w:rPr>
              <w:t>41</w:t>
            </w:r>
          </w:p>
        </w:tc>
      </w:tr>
    </w:tbl>
    <w:p w:rsidR="00F31D28" w:rsidRDefault="00F31D28" w:rsidP="006C4CAE">
      <w:pPr>
        <w:pStyle w:val="TITULO-Nivel2"/>
      </w:pPr>
      <w:bookmarkStart w:id="98" w:name="_Toc74228266"/>
      <w:bookmarkStart w:id="99" w:name="_Toc75343963"/>
      <w:bookmarkStart w:id="100" w:name="_Toc84953816"/>
      <w:r w:rsidRPr="00AB0625">
        <w:t>Certificaciones y acreditaciones</w:t>
      </w:r>
      <w:bookmarkEnd w:id="98"/>
      <w:bookmarkEnd w:id="99"/>
      <w:bookmarkEnd w:id="100"/>
    </w:p>
    <w:p w:rsidR="00C93860" w:rsidRDefault="00C93860" w:rsidP="00C93860">
      <w:pPr>
        <w:pStyle w:val="TITULO-Nivel3"/>
      </w:pPr>
      <w:r>
        <w:t>Certificaciones</w:t>
      </w:r>
    </w:p>
    <w:p w:rsidR="00C93860" w:rsidRDefault="00C93860" w:rsidP="00C93860">
      <w:pPr>
        <w:pStyle w:val="TITULO-Nivel3"/>
      </w:pPr>
    </w:p>
    <w:tbl>
      <w:tblPr>
        <w:tblStyle w:val="Tablasimple0"/>
        <w:tblW w:w="8080" w:type="dxa"/>
        <w:tblLayout w:type="fixed"/>
        <w:tblLook w:val="04A0" w:firstRow="1" w:lastRow="0" w:firstColumn="1" w:lastColumn="0" w:noHBand="0" w:noVBand="1"/>
      </w:tblPr>
      <w:tblGrid>
        <w:gridCol w:w="1560"/>
        <w:gridCol w:w="1559"/>
        <w:gridCol w:w="1790"/>
        <w:gridCol w:w="1276"/>
        <w:gridCol w:w="1895"/>
      </w:tblGrid>
      <w:tr w:rsidR="00842772" w:rsidRPr="00842772" w:rsidTr="00505659">
        <w:trPr>
          <w:cnfStyle w:val="100000000000" w:firstRow="1" w:lastRow="0" w:firstColumn="0" w:lastColumn="0" w:oddVBand="0" w:evenVBand="0" w:oddHBand="0" w:evenHBand="0" w:firstRowFirstColumn="0" w:firstRowLastColumn="0" w:lastRowFirstColumn="0" w:lastRowLastColumn="0"/>
          <w:trHeight w:val="661"/>
        </w:trPr>
        <w:tc>
          <w:tcPr>
            <w:tcW w:w="1560" w:type="dxa"/>
            <w:hideMark/>
          </w:tcPr>
          <w:p w:rsidR="00FA0C67" w:rsidRDefault="00C93860" w:rsidP="00FA0C67">
            <w:pPr>
              <w:jc w:val="center"/>
              <w:rPr>
                <w:rFonts w:ascii="Montserrat SemiBold" w:hAnsi="Montserrat SemiBold"/>
                <w:caps/>
                <w:szCs w:val="16"/>
              </w:rPr>
            </w:pPr>
            <w:r w:rsidRPr="003002D6">
              <w:rPr>
                <w:rFonts w:ascii="Montserrat SemiBold" w:hAnsi="Montserrat SemiBold"/>
                <w:caps/>
                <w:szCs w:val="16"/>
              </w:rPr>
              <w:t>Servicio</w:t>
            </w:r>
          </w:p>
          <w:p w:rsidR="00C93860" w:rsidRPr="003002D6" w:rsidRDefault="00C93860" w:rsidP="00FA0C67">
            <w:pPr>
              <w:jc w:val="center"/>
              <w:rPr>
                <w:rFonts w:ascii="Montserrat SemiBold" w:hAnsi="Montserrat SemiBold"/>
                <w:caps/>
                <w:szCs w:val="16"/>
              </w:rPr>
            </w:pPr>
            <w:r w:rsidRPr="003002D6">
              <w:rPr>
                <w:rFonts w:ascii="Montserrat SemiBold" w:hAnsi="Montserrat SemiBold"/>
                <w:caps/>
                <w:szCs w:val="16"/>
              </w:rPr>
              <w:t>unidad</w:t>
            </w:r>
          </w:p>
        </w:tc>
        <w:tc>
          <w:tcPr>
            <w:tcW w:w="1559" w:type="dxa"/>
            <w:hideMark/>
          </w:tcPr>
          <w:p w:rsidR="00C93860" w:rsidRPr="003002D6" w:rsidRDefault="00C93860" w:rsidP="00842772">
            <w:pPr>
              <w:jc w:val="center"/>
              <w:rPr>
                <w:rFonts w:ascii="Montserrat SemiBold" w:hAnsi="Montserrat SemiBold"/>
                <w:caps/>
                <w:szCs w:val="16"/>
              </w:rPr>
            </w:pPr>
            <w:r w:rsidRPr="003002D6">
              <w:rPr>
                <w:rFonts w:ascii="Montserrat SemiBold" w:hAnsi="Montserrat SemiBold"/>
                <w:caps/>
                <w:szCs w:val="16"/>
              </w:rPr>
              <w:t>Norma</w:t>
            </w:r>
          </w:p>
        </w:tc>
        <w:tc>
          <w:tcPr>
            <w:tcW w:w="1790" w:type="dxa"/>
            <w:noWrap/>
            <w:hideMark/>
          </w:tcPr>
          <w:p w:rsidR="00C93860" w:rsidRPr="003002D6" w:rsidRDefault="00C93860" w:rsidP="00842772">
            <w:pPr>
              <w:jc w:val="center"/>
              <w:rPr>
                <w:rFonts w:ascii="Montserrat SemiBold" w:hAnsi="Montserrat SemiBold"/>
                <w:caps/>
                <w:szCs w:val="16"/>
              </w:rPr>
            </w:pPr>
            <w:r w:rsidRPr="003002D6">
              <w:rPr>
                <w:rFonts w:ascii="Montserrat SemiBold" w:hAnsi="Montserrat SemiBold"/>
                <w:caps/>
                <w:szCs w:val="16"/>
              </w:rPr>
              <w:t>Certificación inicial</w:t>
            </w:r>
          </w:p>
        </w:tc>
        <w:tc>
          <w:tcPr>
            <w:tcW w:w="1276" w:type="dxa"/>
            <w:noWrap/>
            <w:hideMark/>
          </w:tcPr>
          <w:p w:rsidR="00C93860" w:rsidRPr="003002D6" w:rsidRDefault="00C93860" w:rsidP="00842772">
            <w:pPr>
              <w:jc w:val="center"/>
              <w:rPr>
                <w:rFonts w:ascii="Montserrat SemiBold" w:hAnsi="Montserrat SemiBold"/>
                <w:caps/>
                <w:szCs w:val="16"/>
              </w:rPr>
            </w:pPr>
            <w:r w:rsidRPr="003002D6">
              <w:rPr>
                <w:rFonts w:ascii="Montserrat SemiBold" w:hAnsi="Montserrat SemiBold"/>
                <w:caps/>
                <w:szCs w:val="16"/>
              </w:rPr>
              <w:t>Vigencia</w:t>
            </w:r>
          </w:p>
        </w:tc>
        <w:tc>
          <w:tcPr>
            <w:tcW w:w="1895" w:type="dxa"/>
            <w:noWrap/>
            <w:hideMark/>
          </w:tcPr>
          <w:p w:rsidR="00C93860" w:rsidRPr="003002D6" w:rsidRDefault="00C93860" w:rsidP="00842772">
            <w:pPr>
              <w:jc w:val="center"/>
              <w:rPr>
                <w:rFonts w:ascii="Montserrat SemiBold" w:hAnsi="Montserrat SemiBold"/>
                <w:caps/>
                <w:szCs w:val="16"/>
              </w:rPr>
            </w:pPr>
            <w:r w:rsidRPr="003002D6">
              <w:rPr>
                <w:rFonts w:ascii="Montserrat SemiBold" w:hAnsi="Montserrat SemiBold"/>
                <w:caps/>
                <w:szCs w:val="16"/>
              </w:rPr>
              <w:t>Entidad certificadora</w:t>
            </w:r>
          </w:p>
        </w:tc>
      </w:tr>
      <w:tr w:rsidR="00842772" w:rsidRPr="00EB44A7" w:rsidTr="00505659">
        <w:trPr>
          <w:trHeight w:val="567"/>
        </w:trPr>
        <w:tc>
          <w:tcPr>
            <w:tcW w:w="1560" w:type="dxa"/>
          </w:tcPr>
          <w:p w:rsidR="00C93860" w:rsidRPr="00FA0C67" w:rsidRDefault="00742FDE" w:rsidP="00B34270">
            <w:pPr>
              <w:rPr>
                <w:color w:val="31849B" w:themeColor="accent5" w:themeShade="BF"/>
                <w:sz w:val="16"/>
              </w:rPr>
            </w:pPr>
            <w:r w:rsidRPr="00FA0C67">
              <w:rPr>
                <w:color w:val="31849B" w:themeColor="accent5" w:themeShade="BF"/>
                <w:sz w:val="16"/>
              </w:rPr>
              <w:t>HOSPITAL GUADARRAMA</w:t>
            </w:r>
          </w:p>
        </w:tc>
        <w:tc>
          <w:tcPr>
            <w:tcW w:w="1559" w:type="dxa"/>
          </w:tcPr>
          <w:p w:rsidR="00C93860" w:rsidRPr="00FA0C67" w:rsidRDefault="008E23A8" w:rsidP="00B34270">
            <w:pPr>
              <w:jc w:val="left"/>
              <w:rPr>
                <w:color w:val="7F7F7F" w:themeColor="text1" w:themeTint="80"/>
                <w:sz w:val="16"/>
              </w:rPr>
            </w:pPr>
            <w:r w:rsidRPr="00FA0C67">
              <w:rPr>
                <w:color w:val="7F7F7F" w:themeColor="text1" w:themeTint="80"/>
                <w:sz w:val="16"/>
              </w:rPr>
              <w:t>ISO 9001:2015</w:t>
            </w:r>
          </w:p>
        </w:tc>
        <w:tc>
          <w:tcPr>
            <w:tcW w:w="1790" w:type="dxa"/>
            <w:noWrap/>
          </w:tcPr>
          <w:p w:rsidR="00C93860" w:rsidRPr="00FA0C67" w:rsidRDefault="008E23A8" w:rsidP="00B34270">
            <w:pPr>
              <w:jc w:val="left"/>
              <w:rPr>
                <w:color w:val="7F7F7F" w:themeColor="text1" w:themeTint="80"/>
                <w:sz w:val="16"/>
              </w:rPr>
            </w:pPr>
            <w:r w:rsidRPr="00FA0C67">
              <w:rPr>
                <w:color w:val="7F7F7F" w:themeColor="text1" w:themeTint="80"/>
                <w:sz w:val="16"/>
              </w:rPr>
              <w:t>ABRIL 2013</w:t>
            </w:r>
          </w:p>
        </w:tc>
        <w:tc>
          <w:tcPr>
            <w:tcW w:w="1276" w:type="dxa"/>
            <w:noWrap/>
          </w:tcPr>
          <w:p w:rsidR="00C93860" w:rsidRPr="00FA0C67" w:rsidRDefault="008E23A8" w:rsidP="00B34270">
            <w:pPr>
              <w:jc w:val="left"/>
              <w:rPr>
                <w:color w:val="7F7F7F" w:themeColor="text1" w:themeTint="80"/>
                <w:sz w:val="16"/>
              </w:rPr>
            </w:pPr>
            <w:r w:rsidRPr="00FA0C67">
              <w:rPr>
                <w:color w:val="7F7F7F" w:themeColor="text1" w:themeTint="80"/>
                <w:sz w:val="16"/>
              </w:rPr>
              <w:t>25/04/2022</w:t>
            </w:r>
          </w:p>
        </w:tc>
        <w:tc>
          <w:tcPr>
            <w:tcW w:w="1895" w:type="dxa"/>
            <w:noWrap/>
          </w:tcPr>
          <w:p w:rsidR="00C93860" w:rsidRPr="00FA0C67" w:rsidRDefault="008E23A8" w:rsidP="00B34270">
            <w:pPr>
              <w:jc w:val="left"/>
              <w:rPr>
                <w:color w:val="7F7F7F" w:themeColor="text1" w:themeTint="80"/>
                <w:sz w:val="16"/>
              </w:rPr>
            </w:pPr>
            <w:r w:rsidRPr="00FA0C67">
              <w:rPr>
                <w:color w:val="7F7F7F" w:themeColor="text1" w:themeTint="80"/>
                <w:sz w:val="16"/>
              </w:rPr>
              <w:t>SGS</w:t>
            </w:r>
          </w:p>
        </w:tc>
      </w:tr>
      <w:tr w:rsidR="008E23A8" w:rsidRPr="00EB44A7" w:rsidTr="00505659">
        <w:trPr>
          <w:cnfStyle w:val="000000010000" w:firstRow="0" w:lastRow="0" w:firstColumn="0" w:lastColumn="0" w:oddVBand="0" w:evenVBand="0" w:oddHBand="0" w:evenHBand="1" w:firstRowFirstColumn="0" w:firstRowLastColumn="0" w:lastRowFirstColumn="0" w:lastRowLastColumn="0"/>
          <w:trHeight w:val="567"/>
        </w:trPr>
        <w:tc>
          <w:tcPr>
            <w:tcW w:w="1560" w:type="dxa"/>
          </w:tcPr>
          <w:p w:rsidR="008E23A8" w:rsidRPr="00FA0C67" w:rsidRDefault="008E23A8" w:rsidP="008E23A8">
            <w:pPr>
              <w:rPr>
                <w:color w:val="31849B" w:themeColor="accent5" w:themeShade="BF"/>
                <w:sz w:val="16"/>
              </w:rPr>
            </w:pPr>
            <w:r w:rsidRPr="00FA0C67">
              <w:rPr>
                <w:color w:val="31849B" w:themeColor="accent5" w:themeShade="BF"/>
                <w:sz w:val="16"/>
              </w:rPr>
              <w:t>HOSPITAL GUADARRAMA</w:t>
            </w:r>
          </w:p>
        </w:tc>
        <w:tc>
          <w:tcPr>
            <w:tcW w:w="1559" w:type="dxa"/>
          </w:tcPr>
          <w:p w:rsidR="008E23A8" w:rsidRPr="00FA0C67" w:rsidRDefault="008E23A8" w:rsidP="008E23A8">
            <w:pPr>
              <w:jc w:val="left"/>
              <w:rPr>
                <w:color w:val="7F7F7F" w:themeColor="text1" w:themeTint="80"/>
                <w:sz w:val="16"/>
              </w:rPr>
            </w:pPr>
            <w:r w:rsidRPr="00FA0C67">
              <w:rPr>
                <w:color w:val="7F7F7F" w:themeColor="text1" w:themeTint="80"/>
                <w:sz w:val="16"/>
              </w:rPr>
              <w:t>ISO 14001:2015</w:t>
            </w:r>
          </w:p>
        </w:tc>
        <w:tc>
          <w:tcPr>
            <w:tcW w:w="1790" w:type="dxa"/>
            <w:noWrap/>
          </w:tcPr>
          <w:p w:rsidR="008E23A8" w:rsidRPr="00FA0C67" w:rsidRDefault="008E23A8" w:rsidP="008E23A8">
            <w:pPr>
              <w:jc w:val="left"/>
              <w:rPr>
                <w:color w:val="7F7F7F" w:themeColor="text1" w:themeTint="80"/>
                <w:sz w:val="16"/>
              </w:rPr>
            </w:pPr>
            <w:r w:rsidRPr="00FA0C67">
              <w:rPr>
                <w:color w:val="7F7F7F" w:themeColor="text1" w:themeTint="80"/>
                <w:sz w:val="16"/>
              </w:rPr>
              <w:t>NOVIEMBRE 2013</w:t>
            </w:r>
          </w:p>
        </w:tc>
        <w:tc>
          <w:tcPr>
            <w:tcW w:w="1276" w:type="dxa"/>
            <w:noWrap/>
          </w:tcPr>
          <w:p w:rsidR="008E23A8" w:rsidRPr="00FA0C67" w:rsidRDefault="008E23A8" w:rsidP="008E23A8">
            <w:pPr>
              <w:jc w:val="left"/>
              <w:rPr>
                <w:color w:val="7F7F7F" w:themeColor="text1" w:themeTint="80"/>
                <w:sz w:val="16"/>
              </w:rPr>
            </w:pPr>
            <w:r w:rsidRPr="00FA0C67">
              <w:rPr>
                <w:color w:val="7F7F7F" w:themeColor="text1" w:themeTint="80"/>
                <w:sz w:val="16"/>
              </w:rPr>
              <w:t>24/05/2022</w:t>
            </w:r>
          </w:p>
        </w:tc>
        <w:tc>
          <w:tcPr>
            <w:tcW w:w="1895" w:type="dxa"/>
            <w:noWrap/>
          </w:tcPr>
          <w:p w:rsidR="008E23A8" w:rsidRPr="00FA0C67" w:rsidRDefault="008E23A8" w:rsidP="008E23A8">
            <w:pPr>
              <w:jc w:val="left"/>
              <w:rPr>
                <w:color w:val="7F7F7F" w:themeColor="text1" w:themeTint="80"/>
                <w:sz w:val="16"/>
              </w:rPr>
            </w:pPr>
            <w:r w:rsidRPr="00FA0C67">
              <w:rPr>
                <w:color w:val="7F7F7F" w:themeColor="text1" w:themeTint="80"/>
                <w:sz w:val="16"/>
              </w:rPr>
              <w:t>SGS</w:t>
            </w:r>
          </w:p>
        </w:tc>
      </w:tr>
      <w:tr w:rsidR="008E23A8" w:rsidRPr="00EB44A7" w:rsidTr="00505659">
        <w:trPr>
          <w:trHeight w:val="567"/>
        </w:trPr>
        <w:tc>
          <w:tcPr>
            <w:tcW w:w="1560" w:type="dxa"/>
          </w:tcPr>
          <w:p w:rsidR="008E23A8" w:rsidRPr="00FA0C67" w:rsidRDefault="008E23A8" w:rsidP="008E23A8">
            <w:pPr>
              <w:rPr>
                <w:color w:val="31849B" w:themeColor="accent5" w:themeShade="BF"/>
                <w:sz w:val="16"/>
              </w:rPr>
            </w:pPr>
            <w:r w:rsidRPr="00FA0C67">
              <w:rPr>
                <w:color w:val="31849B" w:themeColor="accent5" w:themeShade="BF"/>
                <w:sz w:val="16"/>
              </w:rPr>
              <w:t>HOSPITAL GUADARRAMA</w:t>
            </w:r>
          </w:p>
        </w:tc>
        <w:tc>
          <w:tcPr>
            <w:tcW w:w="1559" w:type="dxa"/>
          </w:tcPr>
          <w:p w:rsidR="00FA0C67" w:rsidRDefault="008E23A8" w:rsidP="008E23A8">
            <w:pPr>
              <w:jc w:val="left"/>
              <w:rPr>
                <w:color w:val="7F7F7F" w:themeColor="text1" w:themeTint="80"/>
                <w:sz w:val="16"/>
              </w:rPr>
            </w:pPr>
            <w:r w:rsidRPr="00FA0C67">
              <w:rPr>
                <w:color w:val="7F7F7F" w:themeColor="text1" w:themeTint="80"/>
                <w:sz w:val="16"/>
              </w:rPr>
              <w:t>GARANTIA.</w:t>
            </w:r>
          </w:p>
          <w:p w:rsidR="008E23A8" w:rsidRPr="00FA0C67" w:rsidRDefault="008E23A8" w:rsidP="008E23A8">
            <w:pPr>
              <w:jc w:val="left"/>
              <w:rPr>
                <w:color w:val="7F7F7F" w:themeColor="text1" w:themeTint="80"/>
                <w:sz w:val="16"/>
              </w:rPr>
            </w:pPr>
            <w:r w:rsidRPr="00FA0C67">
              <w:rPr>
                <w:color w:val="7F7F7F" w:themeColor="text1" w:themeTint="80"/>
                <w:sz w:val="16"/>
              </w:rPr>
              <w:t>MADRID</w:t>
            </w:r>
          </w:p>
        </w:tc>
        <w:tc>
          <w:tcPr>
            <w:tcW w:w="1790" w:type="dxa"/>
            <w:noWrap/>
          </w:tcPr>
          <w:p w:rsidR="008E23A8" w:rsidRPr="00FA0C67" w:rsidRDefault="008E23A8" w:rsidP="008E23A8">
            <w:pPr>
              <w:jc w:val="left"/>
              <w:rPr>
                <w:color w:val="7F7F7F" w:themeColor="text1" w:themeTint="80"/>
                <w:sz w:val="16"/>
              </w:rPr>
            </w:pPr>
            <w:r w:rsidRPr="00FA0C67">
              <w:rPr>
                <w:color w:val="7F7F7F" w:themeColor="text1" w:themeTint="80"/>
                <w:sz w:val="16"/>
              </w:rPr>
              <w:t>02/10/2021</w:t>
            </w:r>
          </w:p>
        </w:tc>
        <w:tc>
          <w:tcPr>
            <w:tcW w:w="1276" w:type="dxa"/>
            <w:noWrap/>
          </w:tcPr>
          <w:p w:rsidR="008E23A8" w:rsidRPr="00FA0C67" w:rsidRDefault="008E23A8" w:rsidP="008E23A8">
            <w:pPr>
              <w:jc w:val="left"/>
              <w:rPr>
                <w:color w:val="7F7F7F" w:themeColor="text1" w:themeTint="80"/>
                <w:sz w:val="16"/>
              </w:rPr>
            </w:pPr>
            <w:r w:rsidRPr="00FA0C67">
              <w:rPr>
                <w:color w:val="7F7F7F" w:themeColor="text1" w:themeTint="80"/>
                <w:sz w:val="16"/>
              </w:rPr>
              <w:t>15/11/2021</w:t>
            </w:r>
          </w:p>
        </w:tc>
        <w:tc>
          <w:tcPr>
            <w:tcW w:w="1895" w:type="dxa"/>
            <w:noWrap/>
          </w:tcPr>
          <w:p w:rsidR="008E23A8" w:rsidRPr="00FA0C67" w:rsidRDefault="008E23A8" w:rsidP="008E23A8">
            <w:pPr>
              <w:jc w:val="left"/>
              <w:rPr>
                <w:color w:val="7F7F7F" w:themeColor="text1" w:themeTint="80"/>
                <w:sz w:val="16"/>
              </w:rPr>
            </w:pPr>
            <w:r w:rsidRPr="00FA0C67">
              <w:rPr>
                <w:color w:val="7F7F7F" w:themeColor="text1" w:themeTint="80"/>
                <w:sz w:val="16"/>
              </w:rPr>
              <w:t>FUNDACIÓN MADRID POR LA COMPETITIVIDAD</w:t>
            </w:r>
          </w:p>
        </w:tc>
      </w:tr>
      <w:tr w:rsidR="00240AEC" w:rsidRPr="00EB44A7" w:rsidTr="00505659">
        <w:trPr>
          <w:cnfStyle w:val="000000010000" w:firstRow="0" w:lastRow="0" w:firstColumn="0" w:lastColumn="0" w:oddVBand="0" w:evenVBand="0" w:oddHBand="0" w:evenHBand="1" w:firstRowFirstColumn="0" w:firstRowLastColumn="0" w:lastRowFirstColumn="0" w:lastRowLastColumn="0"/>
          <w:trHeight w:val="567"/>
        </w:trPr>
        <w:tc>
          <w:tcPr>
            <w:tcW w:w="1560" w:type="dxa"/>
          </w:tcPr>
          <w:p w:rsidR="00240AEC" w:rsidRPr="00FA0C67" w:rsidRDefault="00240AEC" w:rsidP="00240AEC">
            <w:pPr>
              <w:rPr>
                <w:color w:val="31849B" w:themeColor="accent5" w:themeShade="BF"/>
                <w:sz w:val="16"/>
              </w:rPr>
            </w:pPr>
            <w:r w:rsidRPr="00FA0C67">
              <w:rPr>
                <w:color w:val="31849B" w:themeColor="accent5" w:themeShade="BF"/>
                <w:sz w:val="16"/>
              </w:rPr>
              <w:t>HOSPITAL GUADARRAMA</w:t>
            </w:r>
          </w:p>
        </w:tc>
        <w:tc>
          <w:tcPr>
            <w:tcW w:w="1559" w:type="dxa"/>
          </w:tcPr>
          <w:p w:rsidR="00240AEC" w:rsidRPr="00FA0C67" w:rsidRDefault="00240AEC" w:rsidP="00240AEC">
            <w:pPr>
              <w:jc w:val="left"/>
              <w:rPr>
                <w:color w:val="7F7F7F" w:themeColor="text1" w:themeTint="80"/>
                <w:sz w:val="16"/>
              </w:rPr>
            </w:pPr>
            <w:r w:rsidRPr="00FA0C67">
              <w:rPr>
                <w:color w:val="7F7F7F" w:themeColor="text1" w:themeTint="80"/>
                <w:sz w:val="16"/>
              </w:rPr>
              <w:t>CERTIFICACIÓN PATIENT FIRST</w:t>
            </w:r>
          </w:p>
        </w:tc>
        <w:tc>
          <w:tcPr>
            <w:tcW w:w="1790" w:type="dxa"/>
            <w:noWrap/>
          </w:tcPr>
          <w:p w:rsidR="00240AEC" w:rsidRPr="00FA0C67" w:rsidRDefault="00240AEC" w:rsidP="00240AEC">
            <w:pPr>
              <w:jc w:val="left"/>
              <w:rPr>
                <w:color w:val="7F7F7F" w:themeColor="text1" w:themeTint="80"/>
                <w:sz w:val="16"/>
              </w:rPr>
            </w:pPr>
            <w:r w:rsidRPr="00FA0C67">
              <w:rPr>
                <w:color w:val="7F7F7F" w:themeColor="text1" w:themeTint="80"/>
                <w:sz w:val="16"/>
              </w:rPr>
              <w:t>FEBRERO 2019</w:t>
            </w:r>
          </w:p>
        </w:tc>
        <w:tc>
          <w:tcPr>
            <w:tcW w:w="1276" w:type="dxa"/>
            <w:noWrap/>
          </w:tcPr>
          <w:p w:rsidR="00240AEC" w:rsidRPr="00FA0C67" w:rsidRDefault="00240AEC" w:rsidP="00240AEC">
            <w:pPr>
              <w:jc w:val="left"/>
              <w:rPr>
                <w:color w:val="7F7F7F" w:themeColor="text1" w:themeTint="80"/>
                <w:sz w:val="16"/>
              </w:rPr>
            </w:pPr>
            <w:r w:rsidRPr="00FA0C67">
              <w:rPr>
                <w:color w:val="7F7F7F" w:themeColor="text1" w:themeTint="80"/>
                <w:sz w:val="16"/>
              </w:rPr>
              <w:t>24/05/2021</w:t>
            </w:r>
          </w:p>
        </w:tc>
        <w:tc>
          <w:tcPr>
            <w:tcW w:w="1895" w:type="dxa"/>
            <w:noWrap/>
          </w:tcPr>
          <w:p w:rsidR="00240AEC" w:rsidRPr="00FA0C67" w:rsidRDefault="00240AEC" w:rsidP="00240AEC">
            <w:pPr>
              <w:jc w:val="left"/>
              <w:rPr>
                <w:color w:val="7F7F7F" w:themeColor="text1" w:themeTint="80"/>
                <w:sz w:val="16"/>
              </w:rPr>
            </w:pPr>
            <w:r w:rsidRPr="00FA0C67">
              <w:rPr>
                <w:color w:val="7F7F7F" w:themeColor="text1" w:themeTint="80"/>
                <w:sz w:val="16"/>
              </w:rPr>
              <w:t>INSTITUTO PARA LA EXPERIENCIA DEL PACIENTE</w:t>
            </w:r>
          </w:p>
        </w:tc>
      </w:tr>
    </w:tbl>
    <w:p w:rsidR="00C93860" w:rsidRDefault="00C93860">
      <w:pPr>
        <w:spacing w:before="0" w:line="240" w:lineRule="auto"/>
        <w:jc w:val="left"/>
        <w:rPr>
          <w:rFonts w:ascii="Montserrat SemiBold" w:hAnsi="Montserrat SemiBold"/>
          <w:noProof/>
          <w:color w:val="3898B2"/>
          <w:sz w:val="24"/>
        </w:rPr>
      </w:pPr>
    </w:p>
    <w:p w:rsidR="00C93860" w:rsidRDefault="00C93860" w:rsidP="00C93860">
      <w:pPr>
        <w:pStyle w:val="TITULO-Nivel3"/>
      </w:pPr>
      <w:r>
        <w:t>Acreditaciones</w:t>
      </w:r>
    </w:p>
    <w:tbl>
      <w:tblPr>
        <w:tblStyle w:val="Tablasimple0"/>
        <w:tblW w:w="7995" w:type="dxa"/>
        <w:tblLook w:val="04A0" w:firstRow="1" w:lastRow="0" w:firstColumn="1" w:lastColumn="0" w:noHBand="0" w:noVBand="1"/>
      </w:tblPr>
      <w:tblGrid>
        <w:gridCol w:w="2312"/>
        <w:gridCol w:w="1831"/>
        <w:gridCol w:w="1831"/>
        <w:gridCol w:w="2021"/>
      </w:tblGrid>
      <w:tr w:rsidR="00C93860" w:rsidRPr="00EB44A7" w:rsidTr="00240AEC">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261B15" w:rsidRDefault="00C93860" w:rsidP="00B34270">
            <w:pPr>
              <w:rPr>
                <w:rFonts w:ascii="Montserrat SemiBold" w:hAnsi="Montserrat SemiBold"/>
                <w:caps/>
                <w:sz w:val="20"/>
              </w:rPr>
            </w:pPr>
            <w:r w:rsidRPr="00261B15">
              <w:rPr>
                <w:rFonts w:ascii="Montserrat SemiBold" w:hAnsi="Montserrat SemiBold"/>
                <w:caps/>
                <w:sz w:val="20"/>
              </w:rPr>
              <w:t>Servicio/unidad</w:t>
            </w:r>
          </w:p>
        </w:tc>
        <w:tc>
          <w:tcPr>
            <w:tcW w:w="183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Acreditación inicial</w:t>
            </w:r>
          </w:p>
        </w:tc>
        <w:tc>
          <w:tcPr>
            <w:tcW w:w="183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202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Entidad acreditadora</w:t>
            </w:r>
          </w:p>
        </w:tc>
      </w:tr>
      <w:tr w:rsidR="00C93860" w:rsidRPr="00EB44A7" w:rsidTr="00240AEC">
        <w:trPr>
          <w:trHeight w:val="307"/>
        </w:trPr>
        <w:tc>
          <w:tcPr>
            <w:tcW w:w="2312" w:type="dxa"/>
          </w:tcPr>
          <w:p w:rsidR="00C93860" w:rsidRPr="005102D0" w:rsidRDefault="008E23A8" w:rsidP="00B34270">
            <w:pPr>
              <w:rPr>
                <w:color w:val="31849B" w:themeColor="accent5" w:themeShade="BF"/>
              </w:rPr>
            </w:pPr>
            <w:r>
              <w:rPr>
                <w:color w:val="31849B" w:themeColor="accent5" w:themeShade="BF"/>
              </w:rPr>
              <w:t>HOSPITAL GUADARRAMA</w:t>
            </w:r>
          </w:p>
        </w:tc>
        <w:tc>
          <w:tcPr>
            <w:tcW w:w="1831" w:type="dxa"/>
          </w:tcPr>
          <w:p w:rsidR="00C93860" w:rsidRPr="005102D0" w:rsidRDefault="008E23A8" w:rsidP="00B34270">
            <w:pPr>
              <w:jc w:val="left"/>
              <w:rPr>
                <w:color w:val="7F7F7F" w:themeColor="text1" w:themeTint="80"/>
              </w:rPr>
            </w:pPr>
            <w:r>
              <w:rPr>
                <w:color w:val="7F7F7F" w:themeColor="text1" w:themeTint="80"/>
              </w:rPr>
              <w:t>25/06/2015</w:t>
            </w:r>
          </w:p>
        </w:tc>
        <w:tc>
          <w:tcPr>
            <w:tcW w:w="1831" w:type="dxa"/>
          </w:tcPr>
          <w:p w:rsidR="00C93860" w:rsidRPr="005102D0" w:rsidRDefault="008E23A8" w:rsidP="00B34270">
            <w:pPr>
              <w:jc w:val="left"/>
              <w:rPr>
                <w:color w:val="7F7F7F" w:themeColor="text1" w:themeTint="80"/>
              </w:rPr>
            </w:pPr>
            <w:r>
              <w:rPr>
                <w:color w:val="7F7F7F" w:themeColor="text1" w:themeTint="80"/>
              </w:rPr>
              <w:t>28/11/2021</w:t>
            </w:r>
          </w:p>
        </w:tc>
        <w:tc>
          <w:tcPr>
            <w:tcW w:w="2021" w:type="dxa"/>
          </w:tcPr>
          <w:p w:rsidR="00C93860" w:rsidRPr="005102D0" w:rsidRDefault="008E23A8" w:rsidP="00B34270">
            <w:pPr>
              <w:jc w:val="left"/>
              <w:rPr>
                <w:color w:val="7F7F7F" w:themeColor="text1" w:themeTint="80"/>
              </w:rPr>
            </w:pPr>
            <w:r>
              <w:rPr>
                <w:color w:val="7F7F7F" w:themeColor="text1" w:themeTint="80"/>
              </w:rPr>
              <w:t>INSTITUTO PARA EL DESARROLLO Y LA INVESTIGACIÓN EN LA SANIDAD</w:t>
            </w:r>
          </w:p>
        </w:tc>
      </w:tr>
    </w:tbl>
    <w:p w:rsidR="00B163F0" w:rsidRPr="009F0E25" w:rsidRDefault="00B163F0" w:rsidP="00B163F0"/>
    <w:p w:rsidR="00F31D28" w:rsidRDefault="00F31D28" w:rsidP="00B163F0">
      <w:pPr>
        <w:pStyle w:val="TITULO-Nivel3"/>
      </w:pPr>
      <w:r w:rsidRPr="00AB0625">
        <w:t>Otras actuaciones</w:t>
      </w:r>
    </w:p>
    <w:p w:rsidR="008E23A8" w:rsidRPr="00240AEC" w:rsidRDefault="008E23A8" w:rsidP="008E23A8">
      <w:r w:rsidRPr="00240AEC">
        <w:t xml:space="preserve">El Hospital Guadarrama cuenta con un Sello de Excelencia + 500 puntos, contando con este distintivo </w:t>
      </w:r>
      <w:r w:rsidR="00E53C9F" w:rsidRPr="00240AEC">
        <w:t>d</w:t>
      </w:r>
      <w:r w:rsidRPr="00240AEC">
        <w:t xml:space="preserve">esde </w:t>
      </w:r>
      <w:r w:rsidR="00E53C9F" w:rsidRPr="00240AEC">
        <w:t>e</w:t>
      </w:r>
      <w:r w:rsidRPr="00240AEC">
        <w:t xml:space="preserve">l </w:t>
      </w:r>
      <w:r w:rsidR="00E53C9F" w:rsidRPr="00240AEC">
        <w:t>a</w:t>
      </w:r>
      <w:r w:rsidRPr="00240AEC">
        <w:t>ño 2012</w:t>
      </w:r>
      <w:r w:rsidR="00E53C9F" w:rsidRPr="00240AEC">
        <w:t>.</w:t>
      </w:r>
    </w:p>
    <w:p w:rsidR="00E53C9F" w:rsidRPr="00240AEC" w:rsidRDefault="00E53C9F" w:rsidP="008E23A8">
      <w:r w:rsidRPr="00240AEC">
        <w:t>El Hospital Guadarrama ha sido evaluado en su Estrategia de Responsabilidad Social mediante un cuestionario de autoevaluación, siendo su resultado “Centro Socialmente Responsable</w:t>
      </w:r>
      <w:r w:rsidR="00240AEC">
        <w:t>”</w:t>
      </w:r>
      <w:r w:rsidRPr="00240AEC">
        <w:t xml:space="preserve"> en la Categoría Avanzado.</w:t>
      </w:r>
    </w:p>
    <w:p w:rsidR="00F31D28" w:rsidRPr="00C77091" w:rsidRDefault="00E53C9F" w:rsidP="0068118A">
      <w:pPr>
        <w:rPr>
          <w:noProof/>
          <w:color w:val="000080"/>
        </w:rPr>
      </w:pPr>
      <w:r w:rsidRPr="00240AEC">
        <w:t>El Hospital Guadarrama está evaluado en la Estrategia SER+HUMANO de Excelencia en la Humanización de la Asistencia Sanitaria.</w:t>
      </w:r>
      <w:r w:rsidR="00F31D28" w:rsidRPr="00C77091">
        <w:br w:type="page"/>
      </w:r>
    </w:p>
    <w:p w:rsidR="00B46983" w:rsidRDefault="001A560D" w:rsidP="00773D2F">
      <w:pPr>
        <w:pStyle w:val="Indice"/>
      </w:pPr>
      <w:bookmarkStart w:id="101" w:name="_Toc74228267"/>
      <w:bookmarkStart w:id="102" w:name="_Toc75343964"/>
      <w:bookmarkStart w:id="103" w:name="_Toc318202550"/>
      <w:r>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-48895</wp:posOffset>
            </wp:positionH>
            <wp:positionV relativeFrom="paragraph">
              <wp:posOffset>-1019810</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505659" w:rsidRPr="00152381" w:rsidRDefault="00505659" w:rsidP="00152381">
                              <w:pPr>
                                <w:pStyle w:val="Indice"/>
                                <w:jc w:val="right"/>
                                <w:rPr>
                                  <w:sz w:val="28"/>
                                </w:rPr>
                              </w:pPr>
                              <w:r w:rsidRPr="00152381">
                                <w:rPr>
                                  <w:sz w:val="28"/>
                                </w:rPr>
                                <w:t>Experiencia del paciente y calidad percibida</w:t>
                              </w:r>
                            </w:p>
                            <w:p w:rsidR="00505659" w:rsidRPr="00152381" w:rsidRDefault="00505659" w:rsidP="00152381">
                              <w:pPr>
                                <w:pStyle w:val="Indice"/>
                                <w:jc w:val="right"/>
                                <w:rPr>
                                  <w:sz w:val="28"/>
                                </w:rPr>
                              </w:pPr>
                              <w:r w:rsidRPr="00152381">
                                <w:rPr>
                                  <w:sz w:val="28"/>
                                </w:rPr>
                                <w:t>Información y atención a la ciudadanía</w:t>
                              </w:r>
                            </w:p>
                            <w:p w:rsidR="00505659" w:rsidRPr="00152381" w:rsidRDefault="00505659" w:rsidP="00152381">
                              <w:pPr>
                                <w:pStyle w:val="Indice"/>
                                <w:jc w:val="right"/>
                                <w:rPr>
                                  <w:sz w:val="28"/>
                                </w:rPr>
                              </w:pPr>
                              <w:r w:rsidRPr="00152381">
                                <w:rPr>
                                  <w:sz w:val="28"/>
                                </w:rPr>
                                <w:t>Otras actividades de atención a las personas</w:t>
                              </w:r>
                            </w:p>
                            <w:p w:rsidR="00505659" w:rsidRPr="00152381" w:rsidRDefault="00505659"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8"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505659" w:rsidRDefault="0050565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505659" w:rsidRPr="00152381" w:rsidRDefault="00505659" w:rsidP="00152381">
                        <w:pPr>
                          <w:pStyle w:val="Indice"/>
                          <w:jc w:val="right"/>
                          <w:rPr>
                            <w:sz w:val="28"/>
                          </w:rPr>
                        </w:pPr>
                        <w:r w:rsidRPr="00152381">
                          <w:rPr>
                            <w:sz w:val="28"/>
                          </w:rPr>
                          <w:t>Experiencia del paciente y calidad percibida</w:t>
                        </w:r>
                      </w:p>
                      <w:p w:rsidR="00505659" w:rsidRPr="00152381" w:rsidRDefault="00505659" w:rsidP="00152381">
                        <w:pPr>
                          <w:pStyle w:val="Indice"/>
                          <w:jc w:val="right"/>
                          <w:rPr>
                            <w:sz w:val="28"/>
                          </w:rPr>
                        </w:pPr>
                        <w:r w:rsidRPr="00152381">
                          <w:rPr>
                            <w:sz w:val="28"/>
                          </w:rPr>
                          <w:t>Información y atención a la ciudadanía</w:t>
                        </w:r>
                      </w:p>
                      <w:p w:rsidR="00505659" w:rsidRPr="00152381" w:rsidRDefault="00505659" w:rsidP="00152381">
                        <w:pPr>
                          <w:pStyle w:val="Indice"/>
                          <w:jc w:val="right"/>
                          <w:rPr>
                            <w:sz w:val="28"/>
                          </w:rPr>
                        </w:pPr>
                        <w:r w:rsidRPr="00152381">
                          <w:rPr>
                            <w:sz w:val="28"/>
                          </w:rPr>
                          <w:t>Otras actividades de atención a las personas</w:t>
                        </w:r>
                      </w:p>
                      <w:p w:rsidR="00505659" w:rsidRPr="00152381" w:rsidRDefault="00505659"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505659" w:rsidRDefault="00505659" w:rsidP="00343312">
                        <w:pPr>
                          <w:pStyle w:val="Capitulo"/>
                        </w:pPr>
                        <w:r>
                          <w:t>5</w:t>
                        </w:r>
                      </w:p>
                    </w:txbxContent>
                  </v:textbox>
                </v:shape>
              </v:group>
            </w:pict>
          </mc:Fallback>
        </mc:AlternateContent>
      </w:r>
    </w:p>
    <w:p w:rsidR="00F31D28" w:rsidRDefault="00F31D28" w:rsidP="00B46983">
      <w:pPr>
        <w:pStyle w:val="TITULO-Nivel1"/>
      </w:pPr>
      <w:bookmarkStart w:id="104" w:name="_Toc84953817"/>
      <w:r>
        <w:lastRenderedPageBreak/>
        <w:t xml:space="preserve">El </w:t>
      </w:r>
      <w:r w:rsidRPr="008A626B">
        <w:t>Sistema</w:t>
      </w:r>
      <w:r w:rsidRPr="009E27F3">
        <w:rPr>
          <w:color w:val="31849B" w:themeColor="accent5" w:themeShade="BF"/>
        </w:rPr>
        <w:t xml:space="preserve"> </w:t>
      </w:r>
      <w:r>
        <w:t>al Servicio de las Personas</w:t>
      </w:r>
      <w:bookmarkEnd w:id="101"/>
      <w:bookmarkEnd w:id="102"/>
      <w:bookmarkEnd w:id="104"/>
    </w:p>
    <w:p w:rsidR="00F31D28" w:rsidRPr="00F772B9" w:rsidRDefault="00F31D28" w:rsidP="00B46983">
      <w:pPr>
        <w:pStyle w:val="TITULO-Nivel2"/>
      </w:pPr>
      <w:bookmarkStart w:id="105" w:name="_Toc74228268"/>
      <w:bookmarkStart w:id="106" w:name="_Toc75343965"/>
      <w:bookmarkStart w:id="107" w:name="_Toc84953818"/>
      <w:r w:rsidRPr="00F772B9">
        <w:t>Experiencia del paciente y calidad percibida</w:t>
      </w:r>
      <w:bookmarkEnd w:id="105"/>
      <w:bookmarkEnd w:id="106"/>
      <w:bookmarkEnd w:id="107"/>
    </w:p>
    <w:p w:rsidR="00240AEC" w:rsidRPr="00240AEC" w:rsidRDefault="00240AEC" w:rsidP="00240AEC">
      <w:r w:rsidRPr="00240AEC">
        <w:t xml:space="preserve">El 2020 ha sido un año difícil, en el que nos hemos visto sometidos a un fuerte stress, al enfrentarnos a una situación de pandemia producida por el </w:t>
      </w:r>
      <w:r w:rsidR="00683A1E" w:rsidRPr="00240AEC">
        <w:t>SARS</w:t>
      </w:r>
      <w:r w:rsidR="00683A1E">
        <w:t>-Co</w:t>
      </w:r>
      <w:r w:rsidRPr="00240AEC">
        <w:t>V</w:t>
      </w:r>
      <w:r w:rsidR="00683A1E">
        <w:t>-</w:t>
      </w:r>
      <w:r w:rsidRPr="00240AEC">
        <w:t>2. Hemos tenido que cambiar nuestra forma de llevar a cabo los tratamientos, cuidados, y terapias, adaptándonos en todo momento a las necesidades de los pacientes y familiares. Sin duda esta situación ha repercutido en la experiencia vivida de nuestros pacientes durante su ingreso en el Hospital.</w:t>
      </w:r>
    </w:p>
    <w:p w:rsidR="00240AEC" w:rsidRDefault="00240AEC" w:rsidP="00240AEC">
      <w:r w:rsidRPr="00240AEC">
        <w:t xml:space="preserve">Además de atender la emergencia sanitaria hemos llevado a cabo numerosas acciones para estar cerca de los pacientes, las rondas de escucha activa han recobrado un significado especial. Entre los temas expresados por los pacientes cabe destacar la necesidad de recibir visitas y aunque entienden que su restricción es debida a la situación epidemiológica actual y así lo aceptan, es un hecho que el estar largos periodos lejos de sus seres queridos puede afectar su estabilidad emocional y mejora de su salud. Es por ello que en cuanto la situación epidemiológica lo ha permitido, el hospital ha desarrollado un protocolo de visitas a pacientes ingresados (negativizados </w:t>
      </w:r>
      <w:r w:rsidR="00683A1E" w:rsidRPr="00240AEC">
        <w:t>COVID-19</w:t>
      </w:r>
      <w:r w:rsidRPr="00240AEC">
        <w:t>) que permitiese la visita de familiares/cuidadores de manera programada y segura.</w:t>
      </w:r>
    </w:p>
    <w:p w:rsidR="00240AEC" w:rsidRDefault="00240AEC" w:rsidP="00240AEC">
      <w:r w:rsidRPr="00240AEC">
        <w:t>Por otra parte</w:t>
      </w:r>
      <w:r w:rsidR="00683A1E">
        <w:t>,</w:t>
      </w:r>
      <w:r w:rsidRPr="00240AEC">
        <w:t xml:space="preserve"> el apoyo a pacientes y familiares ha tenido que intensificarse más que nunca, ya que las medidas que se introdujeron para la prevención y control de la infección por coronavirus han provocado aislamiento físico y social a los pacientes</w:t>
      </w:r>
      <w:r w:rsidR="00683A1E">
        <w:t>,</w:t>
      </w:r>
      <w:r w:rsidRPr="00240AEC">
        <w:t xml:space="preserve"> y ansiedad y preocupación a familiares que no han podido estar con sus seres queridos. Para ello durante el periodo de pandemia se incrementaron de manera significativa el número de videollamadas de pacientes/familiares, aunque esta actividad ya se llevaba haciendo en el centro desde 2015.</w:t>
      </w:r>
    </w:p>
    <w:p w:rsidR="00240AEC" w:rsidRDefault="00240AEC" w:rsidP="00240AEC">
      <w:pPr>
        <w:rPr>
          <w:rFonts w:ascii="Arial" w:hAnsi="Arial" w:cs="Arial"/>
          <w:b/>
          <w:bCs/>
        </w:rPr>
      </w:pPr>
    </w:p>
    <w:p w:rsidR="00240AEC" w:rsidRPr="00240AEC" w:rsidRDefault="00240AEC" w:rsidP="0028453A">
      <w:pPr>
        <w:pStyle w:val="TITULO-Nivel3"/>
      </w:pPr>
      <w:r w:rsidRPr="00240AEC">
        <w:t>Acciones específicas derivadas de la pandemia:</w:t>
      </w:r>
    </w:p>
    <w:p w:rsidR="00240AEC" w:rsidRDefault="00240AEC" w:rsidP="00240AEC">
      <w:r w:rsidRPr="00240AEC">
        <w:t xml:space="preserve">Se creó un </w:t>
      </w:r>
      <w:r w:rsidRPr="00BF240E">
        <w:rPr>
          <w:b/>
        </w:rPr>
        <w:t>Comité de Apoyo al Duelo</w:t>
      </w:r>
      <w:r w:rsidRPr="00240AEC">
        <w:t xml:space="preserve">, para ayudar a las familias a aliviar el dolor y disminuir su preocupación o incertidumbre, facilitando información sobre el estado del paciente y acompañándoles en todo momento. Principales actividades: </w:t>
      </w:r>
    </w:p>
    <w:p w:rsidR="00240AEC" w:rsidRDefault="00240AEC" w:rsidP="002E322B">
      <w:pPr>
        <w:pStyle w:val="Prrafodelista"/>
        <w:numPr>
          <w:ilvl w:val="0"/>
          <w:numId w:val="40"/>
        </w:numPr>
      </w:pPr>
      <w:r w:rsidRPr="00240AEC">
        <w:t xml:space="preserve">Sistematización de una metodología de información a familiares que garantice la continuidad en la misma de forma compatible con la elevada actividad asistencial. </w:t>
      </w:r>
    </w:p>
    <w:p w:rsidR="00240AEC" w:rsidRDefault="00240AEC" w:rsidP="002E322B">
      <w:pPr>
        <w:pStyle w:val="Prrafodelista"/>
        <w:numPr>
          <w:ilvl w:val="0"/>
          <w:numId w:val="40"/>
        </w:numPr>
      </w:pPr>
      <w:r w:rsidRPr="00240AEC">
        <w:t xml:space="preserve">Visitas de familiares en el momento final de la vida, en periodo de alerta (restricciones movilidad ciudadana), garantizando la seguridad del familiar y velando por su bienestar emocional. </w:t>
      </w:r>
    </w:p>
    <w:p w:rsidR="00240AEC" w:rsidRDefault="00240AEC" w:rsidP="002E322B">
      <w:pPr>
        <w:pStyle w:val="Prrafodelista"/>
        <w:numPr>
          <w:ilvl w:val="0"/>
          <w:numId w:val="40"/>
        </w:numPr>
      </w:pPr>
      <w:r w:rsidRPr="00240AEC">
        <w:lastRenderedPageBreak/>
        <w:t>Acompañamient</w:t>
      </w:r>
      <w:r w:rsidR="0028453A">
        <w:t>o en el duelo: Desde Dirección G</w:t>
      </w:r>
      <w:r w:rsidRPr="00240AEC">
        <w:t xml:space="preserve">erencia se envía carta de condolencia con documentación elaborada por psicóloga clínica con pautas y recursos para la gestión del duelo y propuestas de rituales alternativos de despedida, al no poder celebrarse con normalidad los ritos habituales. Teléfonos de atención al duelo de instituciones oficiales. </w:t>
      </w:r>
    </w:p>
    <w:p w:rsidR="00240AEC" w:rsidRDefault="00240AEC" w:rsidP="00240AEC">
      <w:r w:rsidRPr="00240AEC">
        <w:t xml:space="preserve">También se ha llevado a cabo la </w:t>
      </w:r>
      <w:r w:rsidRPr="00BF240E">
        <w:rPr>
          <w:b/>
        </w:rPr>
        <w:t>gestión de iniciativas ciudadanas de apoyo</w:t>
      </w:r>
      <w:r w:rsidRPr="0028453A">
        <w:rPr>
          <w:b/>
          <w:color w:val="7F7F7F" w:themeColor="text1" w:themeTint="80"/>
        </w:rPr>
        <w:t>:</w:t>
      </w:r>
      <w:r w:rsidRPr="0028453A">
        <w:rPr>
          <w:color w:val="7F7F7F" w:themeColor="text1" w:themeTint="80"/>
        </w:rPr>
        <w:t xml:space="preserve"> </w:t>
      </w:r>
      <w:r w:rsidRPr="00240AEC">
        <w:t>dibujos y cartas de ánimos dirigidos a los pacientes por ciudadanos anónimos o por los propios familiares, son repartidas y leídas por los profesionales.</w:t>
      </w:r>
    </w:p>
    <w:p w:rsidR="00240AEC" w:rsidRDefault="00240AEC" w:rsidP="00240AEC">
      <w:r w:rsidRPr="00240AEC">
        <w:t xml:space="preserve">Se ha potenciado la Rehabilitación en la propia habitación (telerehabilitación mediante vídeos difundidos canal interno y entrenamiento individualizado con el fisioterapeuta, reparto de material de gimnasia: gomas elásticas de uso individual, material lúdico-terapéutico que alivie la situación de aislamiento (mándalas, crucigramas, sopa de letras, libros donados, etc.). </w:t>
      </w:r>
    </w:p>
    <w:p w:rsidR="00240AEC" w:rsidRDefault="00240AEC" w:rsidP="00240AEC">
      <w:pPr>
        <w:rPr>
          <w:b/>
        </w:rPr>
      </w:pPr>
    </w:p>
    <w:p w:rsidR="00240AEC" w:rsidRPr="00240AEC" w:rsidRDefault="00240AEC" w:rsidP="00BF240E">
      <w:pPr>
        <w:pStyle w:val="TITULO-Nivel4"/>
      </w:pPr>
      <w:r w:rsidRPr="00240AEC">
        <w:t>Actividades de cuidado al profesional:</w:t>
      </w:r>
    </w:p>
    <w:p w:rsidR="00240AEC" w:rsidRDefault="00240AEC" w:rsidP="00240AEC">
      <w:r w:rsidRPr="00240AEC">
        <w:t>Cabe descartar el esfuerzo realizado por los profesionales a los que también hay que cuidar. Para ello hemos puesto en marcha las siguientes acciones:</w:t>
      </w:r>
    </w:p>
    <w:p w:rsidR="00240AEC" w:rsidRDefault="00240AEC" w:rsidP="00240AEC">
      <w:pPr>
        <w:pStyle w:val="Prrafodelista"/>
        <w:numPr>
          <w:ilvl w:val="0"/>
          <w:numId w:val="27"/>
        </w:numPr>
      </w:pPr>
      <w:r w:rsidRPr="00240AEC">
        <w:rPr>
          <w:b/>
        </w:rPr>
        <w:t>Acciones de apoyo emocional al trabajador</w:t>
      </w:r>
      <w:r>
        <w:rPr>
          <w:b/>
        </w:rPr>
        <w:t>:</w:t>
      </w:r>
      <w:r w:rsidR="00BF240E">
        <w:t xml:space="preserve"> Se han impartido</w:t>
      </w:r>
      <w:r w:rsidRPr="00240AEC">
        <w:t xml:space="preserve"> cursos de buen trato, de Mindfulnes y bienestar emocional, varios talleres con psicóloga para regulación emocional y de comunicación no violenta. Se ha dejado disponible en la Intranet y se ha informado por email, el contacto con el programa PAIPSE (Programa de Atención Integral al Personal Sanitario Enfermo).</w:t>
      </w:r>
    </w:p>
    <w:p w:rsidR="00240AEC" w:rsidRDefault="00240AEC" w:rsidP="00240AEC">
      <w:pPr>
        <w:pStyle w:val="Prrafodelista"/>
      </w:pPr>
      <w:r w:rsidRPr="00240AEC">
        <w:t xml:space="preserve">Hemos contado con apoyo psicológico desde el Servicio de Prevención. </w:t>
      </w:r>
    </w:p>
    <w:p w:rsidR="00240AEC" w:rsidRDefault="00240AEC" w:rsidP="00240AEC">
      <w:pPr>
        <w:pStyle w:val="Prrafodelista"/>
      </w:pPr>
      <w:r w:rsidRPr="00240AEC">
        <w:t xml:space="preserve">Se han entregado a los profesionales sanitarios donaciones recibidas durante los meses más duros de la pandemia, como: desayunos, frutas, pantallas de protección facial, mascarillas de tela, cremas etc. </w:t>
      </w:r>
    </w:p>
    <w:p w:rsidR="00240AEC" w:rsidRDefault="00240AEC" w:rsidP="00240AEC">
      <w:pPr>
        <w:pStyle w:val="Prrafodelista"/>
      </w:pPr>
      <w:r w:rsidRPr="00240AEC">
        <w:t xml:space="preserve">Se han programado a lo largo del año distintas actividades dirigidas a los profesionales como: Charlas magistrales, foro “mira el cáncer a la cara”, entrega de placas a los jubilados, concurso de christmas, el árbol de los deseos. </w:t>
      </w:r>
    </w:p>
    <w:p w:rsidR="00240AEC" w:rsidRDefault="00240AEC" w:rsidP="00240AEC">
      <w:pPr>
        <w:pStyle w:val="Prrafodelista"/>
        <w:numPr>
          <w:ilvl w:val="0"/>
          <w:numId w:val="27"/>
        </w:numPr>
      </w:pPr>
      <w:r w:rsidRPr="00240AEC">
        <w:rPr>
          <w:b/>
        </w:rPr>
        <w:t>Seguridad del profesional:</w:t>
      </w:r>
      <w:r w:rsidRPr="00240AEC">
        <w:t xml:space="preserve"> Hemos colaborado con Médicos del Mundo para establecer circuitos y organizar zonas de trabajo m</w:t>
      </w:r>
      <w:r>
        <w:t>ás seguras. Se han incrementado</w:t>
      </w:r>
      <w:r w:rsidRPr="00240AEC">
        <w:t xml:space="preserve"> el número se sesiones formativas sobre el uso de EPI, se ha facilitado alojamientos para profesionales.</w:t>
      </w:r>
    </w:p>
    <w:p w:rsidR="00240AEC" w:rsidRDefault="00240AEC" w:rsidP="00240AEC">
      <w:pPr>
        <w:pStyle w:val="Prrafodelista"/>
      </w:pPr>
      <w:r w:rsidRPr="00240AEC">
        <w:t xml:space="preserve">Se han introducido </w:t>
      </w:r>
      <w:r w:rsidRPr="00240AEC">
        <w:rPr>
          <w:b/>
        </w:rPr>
        <w:t>medidas</w:t>
      </w:r>
      <w:r w:rsidRPr="00240AEC">
        <w:t xml:space="preserve"> para que los trabajadores puedan desarrollar su </w:t>
      </w:r>
      <w:r w:rsidRPr="007268E2">
        <w:rPr>
          <w:b/>
        </w:rPr>
        <w:t>trabajo de manera segura:</w:t>
      </w:r>
      <w:r w:rsidRPr="00240AEC">
        <w:t xml:space="preserve"> </w:t>
      </w:r>
    </w:p>
    <w:p w:rsidR="00240AEC" w:rsidRDefault="00240AEC" w:rsidP="007268E2">
      <w:pPr>
        <w:pStyle w:val="Prrafodelista"/>
        <w:numPr>
          <w:ilvl w:val="1"/>
          <w:numId w:val="26"/>
        </w:numPr>
      </w:pPr>
      <w:r w:rsidRPr="007268E2">
        <w:rPr>
          <w:b/>
        </w:rPr>
        <w:t>Cambios estructurales provocados por la situación epidemiológica:</w:t>
      </w:r>
      <w:r w:rsidRPr="007268E2">
        <w:t xml:space="preserve"> Torre de medición de temperatura a la entrada, alfombrillas de desinfección, difusores de desinfección calzado y </w:t>
      </w:r>
      <w:r w:rsidRPr="007268E2">
        <w:lastRenderedPageBreak/>
        <w:t xml:space="preserve">ruedas; establecimiento y señalización de circuitos de sucio/limpio para disminuir carga viral. Colocación de mamparas de metacrilato. Acondicionamiento zonas para la higiene de los profesionales que atiendan pacientes COVID. </w:t>
      </w:r>
    </w:p>
    <w:p w:rsidR="00240AEC" w:rsidRPr="007268E2" w:rsidRDefault="00240AEC" w:rsidP="007268E2">
      <w:pPr>
        <w:pStyle w:val="Prrafodelista"/>
        <w:numPr>
          <w:ilvl w:val="1"/>
          <w:numId w:val="26"/>
        </w:numPr>
        <w:rPr>
          <w:b/>
        </w:rPr>
      </w:pPr>
      <w:r w:rsidRPr="007268E2">
        <w:rPr>
          <w:b/>
        </w:rPr>
        <w:t>Otras mejoras estructurales buscando la mejora en seguridad y confortabilidad:</w:t>
      </w:r>
    </w:p>
    <w:p w:rsidR="00240AEC" w:rsidRDefault="00240AEC" w:rsidP="007268E2">
      <w:pPr>
        <w:pStyle w:val="Prrafodelista"/>
        <w:numPr>
          <w:ilvl w:val="2"/>
          <w:numId w:val="26"/>
        </w:numPr>
      </w:pPr>
      <w:r w:rsidRPr="007268E2">
        <w:t xml:space="preserve">Comedor para los trabajadores </w:t>
      </w:r>
    </w:p>
    <w:p w:rsidR="00240AEC" w:rsidRDefault="00240AEC" w:rsidP="007268E2">
      <w:pPr>
        <w:pStyle w:val="Prrafodelista"/>
        <w:numPr>
          <w:ilvl w:val="2"/>
          <w:numId w:val="26"/>
        </w:numPr>
      </w:pPr>
      <w:r w:rsidRPr="007268E2">
        <w:t xml:space="preserve">Climatización en despachos de los rehabilitadores. </w:t>
      </w:r>
    </w:p>
    <w:p w:rsidR="00240AEC" w:rsidRDefault="00240AEC" w:rsidP="007268E2">
      <w:pPr>
        <w:pStyle w:val="Prrafodelista"/>
        <w:numPr>
          <w:ilvl w:val="2"/>
          <w:numId w:val="26"/>
        </w:numPr>
      </w:pPr>
      <w:r w:rsidRPr="007268E2">
        <w:t xml:space="preserve">Cortina de aire caliente en zona de ambulancias. </w:t>
      </w:r>
    </w:p>
    <w:p w:rsidR="007268E2" w:rsidRDefault="00240AEC" w:rsidP="007268E2">
      <w:pPr>
        <w:pStyle w:val="Prrafodelista"/>
        <w:numPr>
          <w:ilvl w:val="2"/>
          <w:numId w:val="26"/>
        </w:numPr>
      </w:pPr>
      <w:r w:rsidRPr="007268E2">
        <w:t>Cocina: Suelo de la cocina, antideslizante y paredes de más fácil limpieza.</w:t>
      </w:r>
    </w:p>
    <w:p w:rsidR="00240AEC" w:rsidRDefault="00240AEC" w:rsidP="007268E2">
      <w:pPr>
        <w:pStyle w:val="Prrafodelista"/>
        <w:numPr>
          <w:ilvl w:val="2"/>
          <w:numId w:val="26"/>
        </w:numPr>
      </w:pPr>
      <w:r w:rsidRPr="007268E2">
        <w:t xml:space="preserve">Capilla: Aire acondicionado y pintura. </w:t>
      </w:r>
    </w:p>
    <w:p w:rsidR="00F31D28" w:rsidRPr="0074129B" w:rsidRDefault="00F31D28" w:rsidP="00B46983">
      <w:pPr>
        <w:pStyle w:val="TITULO-Nivel2"/>
      </w:pPr>
      <w:bookmarkStart w:id="108" w:name="_Toc74228269"/>
      <w:bookmarkStart w:id="109" w:name="_Toc75343966"/>
      <w:bookmarkStart w:id="110" w:name="_Toc84953819"/>
      <w:r w:rsidRPr="0074129B">
        <w:t xml:space="preserve">Información </w:t>
      </w:r>
      <w:r>
        <w:t>y</w:t>
      </w:r>
      <w:r w:rsidRPr="0074129B">
        <w:t xml:space="preserve"> </w:t>
      </w:r>
      <w:r>
        <w:t>a</w:t>
      </w:r>
      <w:r w:rsidRPr="0074129B">
        <w:t>tención</w:t>
      </w:r>
      <w:r>
        <w:t xml:space="preserve"> a la ciudadanía</w:t>
      </w:r>
      <w:bookmarkEnd w:id="108"/>
      <w:bookmarkEnd w:id="109"/>
      <w:bookmarkEnd w:id="110"/>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360E36" w:rsidRPr="009E7227" w:rsidTr="003C6C8E">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360E36" w:rsidRPr="009E7227" w:rsidRDefault="00360E36" w:rsidP="00360E36">
            <w:r w:rsidRPr="009E7227">
              <w:t>RECLAMACIONES</w:t>
            </w:r>
          </w:p>
        </w:tc>
        <w:tc>
          <w:tcPr>
            <w:tcW w:w="1062" w:type="dxa"/>
          </w:tcPr>
          <w:p w:rsidR="00360E36" w:rsidRPr="009E7227" w:rsidRDefault="00360E36" w:rsidP="00360E36">
            <w:pPr>
              <w:jc w:val="right"/>
              <w:cnfStyle w:val="000000000000" w:firstRow="0" w:lastRow="0" w:firstColumn="0" w:lastColumn="0" w:oddVBand="0" w:evenVBand="0" w:oddHBand="0" w:evenHBand="0" w:firstRowFirstColumn="0" w:firstRowLastColumn="0" w:lastRowFirstColumn="0" w:lastRowLastColumn="0"/>
            </w:pPr>
            <w:r>
              <w:t>29</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360E36" w:rsidRPr="00B568C5" w:rsidRDefault="00360E36" w:rsidP="00360E36">
            <w:pPr>
              <w:jc w:val="right"/>
            </w:pPr>
            <w:r w:rsidRPr="00B568C5">
              <w:t>21</w:t>
            </w:r>
          </w:p>
        </w:tc>
        <w:tc>
          <w:tcPr>
            <w:tcW w:w="1063" w:type="dxa"/>
            <w:noWrap/>
            <w:vAlign w:val="top"/>
          </w:tcPr>
          <w:p w:rsidR="00360E36" w:rsidRPr="00B568C5"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B568C5">
              <w:t>-8</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360E36" w:rsidRDefault="00360E36" w:rsidP="00360E36">
            <w:pPr>
              <w:jc w:val="right"/>
            </w:pPr>
            <w:r w:rsidRPr="00B568C5">
              <w:t>-27,59%</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5000" w:type="pct"/>
        <w:tblLook w:val="00A0" w:firstRow="1" w:lastRow="0" w:firstColumn="1" w:lastColumn="0" w:noHBand="0" w:noVBand="0"/>
      </w:tblPr>
      <w:tblGrid>
        <w:gridCol w:w="4029"/>
        <w:gridCol w:w="798"/>
        <w:gridCol w:w="1051"/>
        <w:gridCol w:w="2059"/>
      </w:tblGrid>
      <w:tr w:rsidR="005A4A0B" w:rsidRPr="009E7227" w:rsidTr="00360E36">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538" w:type="pct"/>
            <w:noWrap/>
            <w:hideMark/>
          </w:tcPr>
          <w:p w:rsidR="005A4A0B" w:rsidRPr="009E7227" w:rsidRDefault="005A4A0B" w:rsidP="0068118A">
            <w:r w:rsidRPr="009E7227">
              <w:t>MOTIVO</w:t>
            </w:r>
          </w:p>
        </w:tc>
        <w:tc>
          <w:tcPr>
            <w:tcW w:w="503"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62" w:type="pct"/>
            <w:noWrap/>
            <w:hideMark/>
          </w:tcPr>
          <w:p w:rsidR="005A4A0B" w:rsidRPr="009E7227" w:rsidRDefault="005A4A0B" w:rsidP="0068118A">
            <w:r>
              <w:t>% 2020</w:t>
            </w:r>
          </w:p>
        </w:tc>
        <w:tc>
          <w:tcPr>
            <w:tcW w:w="1297"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360E36" w:rsidRPr="00F63617" w:rsidRDefault="00360E36" w:rsidP="00360E36">
            <w:r w:rsidRPr="00F63617">
              <w:t>Desacuerdo con Organización y Normas</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5</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23,81%</w:t>
            </w:r>
          </w:p>
        </w:tc>
        <w:tc>
          <w:tcPr>
            <w:tcW w:w="1297" w:type="pct"/>
            <w:noWrap/>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23,81%</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360E36" w:rsidRPr="00F63617" w:rsidRDefault="00360E36" w:rsidP="00360E36">
            <w:r w:rsidRPr="00F63617">
              <w:t>Extravío o Desaparición de Documentos, Muestras u Objetos</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4</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19,05%</w:t>
            </w:r>
          </w:p>
        </w:tc>
        <w:tc>
          <w:tcPr>
            <w:tcW w:w="1297" w:type="pct"/>
            <w:noWrap/>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42,86%</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360E36" w:rsidRPr="00F63617" w:rsidRDefault="00360E36" w:rsidP="00360E36">
            <w:r w:rsidRPr="00F63617">
              <w:t>Disconformidad con la Asistencia</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3</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14,29%</w:t>
            </w:r>
          </w:p>
        </w:tc>
        <w:tc>
          <w:tcPr>
            <w:tcW w:w="1297" w:type="pct"/>
            <w:noWrap/>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57,14%</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360E36" w:rsidRPr="00F63617" w:rsidRDefault="00360E36" w:rsidP="00360E36">
            <w:r w:rsidRPr="00F63617">
              <w:t>Habitabilidad y Confort</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2</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9,52%</w:t>
            </w:r>
          </w:p>
        </w:tc>
        <w:tc>
          <w:tcPr>
            <w:tcW w:w="1297" w:type="pct"/>
            <w:noWrap/>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66,67%</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360E36" w:rsidRPr="00F63617" w:rsidRDefault="00360E36" w:rsidP="00360E36">
            <w:r w:rsidRPr="00F63617">
              <w:t>Retraso en la atención</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2</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9,52%</w:t>
            </w:r>
          </w:p>
        </w:tc>
        <w:tc>
          <w:tcPr>
            <w:tcW w:w="1297" w:type="pct"/>
            <w:noWrap/>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76,19%</w:t>
            </w:r>
          </w:p>
        </w:tc>
      </w:tr>
      <w:tr w:rsidR="00360E36" w:rsidRPr="009E7227" w:rsidTr="003C6C8E">
        <w:trPr>
          <w:trHeight w:val="206"/>
        </w:trPr>
        <w:tc>
          <w:tcPr>
            <w:cnfStyle w:val="001000000000" w:firstRow="0" w:lastRow="0" w:firstColumn="1" w:lastColumn="0" w:oddVBand="0" w:evenVBand="0" w:oddHBand="0" w:evenHBand="0" w:firstRowFirstColumn="0" w:firstRowLastColumn="0" w:lastRowFirstColumn="0" w:lastRowLastColumn="0"/>
            <w:tcW w:w="2538" w:type="pct"/>
            <w:vAlign w:val="top"/>
          </w:tcPr>
          <w:p w:rsidR="00360E36" w:rsidRPr="00F63617" w:rsidRDefault="00360E36" w:rsidP="00360E36">
            <w:r w:rsidRPr="00F63617">
              <w:t>Falta de Asistencia</w:t>
            </w:r>
          </w:p>
        </w:tc>
        <w:tc>
          <w:tcPr>
            <w:tcW w:w="503" w:type="pct"/>
            <w:vAlign w:val="top"/>
          </w:tcPr>
          <w:p w:rsidR="00360E36" w:rsidRPr="00F63617"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2</w:t>
            </w:r>
          </w:p>
        </w:tc>
        <w:tc>
          <w:tcPr>
            <w:cnfStyle w:val="000001000000" w:firstRow="0" w:lastRow="0" w:firstColumn="0" w:lastColumn="0" w:oddVBand="0" w:evenVBand="1" w:oddHBand="0" w:evenHBand="0" w:firstRowFirstColumn="0" w:firstRowLastColumn="0" w:lastRowFirstColumn="0" w:lastRowLastColumn="0"/>
            <w:tcW w:w="662" w:type="pct"/>
            <w:noWrap/>
            <w:vAlign w:val="top"/>
          </w:tcPr>
          <w:p w:rsidR="00360E36" w:rsidRPr="00F63617" w:rsidRDefault="00360E36" w:rsidP="00360E36">
            <w:pPr>
              <w:jc w:val="right"/>
            </w:pPr>
            <w:r w:rsidRPr="00F63617">
              <w:t>9,52%</w:t>
            </w:r>
          </w:p>
        </w:tc>
        <w:tc>
          <w:tcPr>
            <w:tcW w:w="1297" w:type="pct"/>
            <w:noWrap/>
            <w:vAlign w:val="top"/>
          </w:tcPr>
          <w:p w:rsidR="00360E36"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F63617">
              <w:t>85,71%</w:t>
            </w:r>
          </w:p>
        </w:tc>
      </w:tr>
    </w:tbl>
    <w:p w:rsidR="00FA0C67" w:rsidRDefault="00FA0C67" w:rsidP="005A4A0B">
      <w:pPr>
        <w:pStyle w:val="Piedetabla"/>
        <w:jc w:val="left"/>
        <w:rPr>
          <w:rFonts w:eastAsia="Calibri"/>
        </w:rPr>
      </w:pPr>
    </w:p>
    <w:p w:rsidR="008B5977" w:rsidRPr="005A4A0B" w:rsidRDefault="002622D5" w:rsidP="005A4A0B">
      <w:pPr>
        <w:pStyle w:val="Piedetabla"/>
        <w:jc w:val="left"/>
      </w:pPr>
      <w:r>
        <w:rPr>
          <w:rFonts w:eastAsia="Calibri"/>
        </w:rPr>
        <w:t>Fuente: Cestrack.</w:t>
      </w:r>
      <w:r w:rsidR="005A4A0B" w:rsidRPr="005A4A0B">
        <w:rPr>
          <w:rFonts w:eastAsia="Calibri"/>
        </w:rPr>
        <w:br/>
      </w:r>
    </w:p>
    <w:p w:rsidR="00F55A90" w:rsidRPr="00C77091" w:rsidRDefault="00F55A90" w:rsidP="008B5977">
      <w:pPr>
        <w:pStyle w:val="Piedetabla"/>
      </w:pPr>
    </w:p>
    <w:p w:rsidR="00261B15" w:rsidRDefault="00261B15">
      <w:pPr>
        <w:spacing w:before="0" w:line="240" w:lineRule="auto"/>
        <w:jc w:val="left"/>
        <w:rPr>
          <w:rFonts w:ascii="Montserrat SemiBold" w:hAnsi="Montserrat SemiBold"/>
          <w:caps/>
          <w:noProof/>
          <w:color w:val="48ACC6"/>
          <w:spacing w:val="-6"/>
          <w:sz w:val="24"/>
        </w:rPr>
      </w:pPr>
      <w:bookmarkStart w:id="111" w:name="_Toc74228273"/>
      <w:bookmarkStart w:id="112" w:name="_Toc75343970"/>
      <w:bookmarkEnd w:id="103"/>
      <w:r>
        <w:br w:type="page"/>
      </w:r>
    </w:p>
    <w:p w:rsidR="00F31D28" w:rsidRDefault="00F31D28" w:rsidP="008B5977">
      <w:pPr>
        <w:pStyle w:val="TITULO-Nivel2"/>
      </w:pPr>
      <w:bookmarkStart w:id="113" w:name="_Toc84953820"/>
      <w:r w:rsidRPr="00AB1A86">
        <w:lastRenderedPageBreak/>
        <w:t>Responsabilidad Social</w:t>
      </w:r>
      <w:r>
        <w:t xml:space="preserve"> Corporativa</w:t>
      </w:r>
      <w:bookmarkEnd w:id="111"/>
      <w:bookmarkEnd w:id="112"/>
      <w:bookmarkEnd w:id="113"/>
    </w:p>
    <w:p w:rsidR="00F31D28" w:rsidRPr="00457611" w:rsidRDefault="00F31D28" w:rsidP="008B5977">
      <w:pPr>
        <w:pStyle w:val="TITULO-Nivel3"/>
      </w:pPr>
      <w:r w:rsidRPr="00457611">
        <w:t>Cooperación</w:t>
      </w:r>
    </w:p>
    <w:p w:rsidR="00F31D28" w:rsidRPr="00AB1A86" w:rsidRDefault="00E66F6E" w:rsidP="00E66F6E">
      <w:r w:rsidRPr="00E66F6E">
        <w:t>El Hospital ha colaborado con el Ayuntamiento de Guadarrama en varios proyectos,</w:t>
      </w:r>
      <w:r w:rsidR="00E114DD">
        <w:t xml:space="preserve"> tales como acciones divulgativas </w:t>
      </w:r>
      <w:r w:rsidRPr="00E66F6E">
        <w:t>sobre cuidados de la piel y medidas para paliar el calor, haciéndolo coincidir con</w:t>
      </w:r>
      <w:r>
        <w:t xml:space="preserve"> el Día del A</w:t>
      </w:r>
      <w:r w:rsidRPr="00E66F6E">
        <w:t>utocuidado. Así mismo se ha cooperado en la preparación de menús para las personas vulnerables de la población de Guadarrama, durante el periodo de confinamiento.</w:t>
      </w:r>
    </w:p>
    <w:p w:rsidR="00F31D28" w:rsidRPr="00457611" w:rsidRDefault="00F31D28" w:rsidP="008B5977">
      <w:pPr>
        <w:pStyle w:val="TITULO-Nivel3"/>
      </w:pPr>
      <w:r w:rsidRPr="00457611">
        <w:t>Asociaciones y voluntariado</w:t>
      </w:r>
    </w:p>
    <w:p w:rsidR="002C7D21" w:rsidRPr="00E114DD" w:rsidRDefault="002C7D21" w:rsidP="002E322B">
      <w:r w:rsidRPr="00E114DD">
        <w:t xml:space="preserve">El Hospital Guadarrama colabora con varias Asociaciones de Voluntariado de la zona, cómo son Cáritas, Cruz Roja y el Voluntariado Joven del IES Guadarrama. </w:t>
      </w:r>
    </w:p>
    <w:p w:rsidR="002C7D21" w:rsidRPr="002C7D21" w:rsidRDefault="002C7D21" w:rsidP="002E322B">
      <w:r w:rsidRPr="002C7D21">
        <w:t>En el año 2020 se han llevado a cabo otras actividades:</w:t>
      </w:r>
    </w:p>
    <w:p w:rsidR="002C7D21" w:rsidRPr="002C7D21" w:rsidRDefault="002C7D21" w:rsidP="002E322B">
      <w:pPr>
        <w:pStyle w:val="Prrafodelista"/>
        <w:numPr>
          <w:ilvl w:val="0"/>
          <w:numId w:val="21"/>
        </w:numPr>
        <w:ind w:left="425" w:hanging="357"/>
        <w:rPr>
          <w:rFonts w:eastAsia="Times New Roman"/>
          <w:szCs w:val="20"/>
          <w:lang w:eastAsia="es-ES"/>
        </w:rPr>
      </w:pPr>
      <w:r w:rsidRPr="002C7D21">
        <w:rPr>
          <w:rFonts w:eastAsia="Times New Roman"/>
          <w:szCs w:val="20"/>
          <w:lang w:eastAsia="es-ES"/>
        </w:rPr>
        <w:t>Recogida de alimentos para Aldeas Infantiles de San Lorenzo de El Escorial.</w:t>
      </w:r>
    </w:p>
    <w:p w:rsidR="002C7D21" w:rsidRPr="002C7D21" w:rsidRDefault="002C7D21" w:rsidP="002E322B">
      <w:pPr>
        <w:pStyle w:val="Prrafodelista"/>
        <w:numPr>
          <w:ilvl w:val="0"/>
          <w:numId w:val="21"/>
        </w:numPr>
        <w:ind w:left="425" w:hanging="357"/>
        <w:rPr>
          <w:rFonts w:eastAsia="Times New Roman"/>
          <w:szCs w:val="20"/>
          <w:lang w:eastAsia="es-ES"/>
        </w:rPr>
      </w:pPr>
      <w:r w:rsidRPr="002C7D21">
        <w:rPr>
          <w:rFonts w:eastAsia="Times New Roman"/>
          <w:szCs w:val="20"/>
          <w:lang w:eastAsia="es-ES"/>
        </w:rPr>
        <w:t>Recogida de productos de aseo para Cáritas de Collado Villalba.</w:t>
      </w:r>
    </w:p>
    <w:p w:rsidR="002C7D21" w:rsidRPr="00E114DD" w:rsidRDefault="002C7D21" w:rsidP="002E322B">
      <w:pPr>
        <w:pStyle w:val="Prrafodelista"/>
        <w:numPr>
          <w:ilvl w:val="0"/>
          <w:numId w:val="21"/>
        </w:numPr>
        <w:ind w:left="425" w:hanging="357"/>
        <w:rPr>
          <w:rFonts w:eastAsia="Times New Roman"/>
          <w:szCs w:val="20"/>
          <w:lang w:eastAsia="es-ES"/>
        </w:rPr>
      </w:pPr>
      <w:r w:rsidRPr="002C7D21">
        <w:rPr>
          <w:rFonts w:eastAsia="Times New Roman"/>
          <w:szCs w:val="20"/>
          <w:lang w:eastAsia="es-ES"/>
        </w:rPr>
        <w:t xml:space="preserve">Recogida de tapones para tratamientos, terapias y demás necesidades de la Asociación El Camino de Iria, </w:t>
      </w:r>
      <w:r w:rsidRPr="00E114DD">
        <w:rPr>
          <w:rFonts w:eastAsia="Times New Roman"/>
          <w:szCs w:val="20"/>
          <w:lang w:eastAsia="es-ES"/>
        </w:rPr>
        <w:t>en colaboración con el Ayuntamiento de Guadarrama.</w:t>
      </w:r>
    </w:p>
    <w:p w:rsidR="002C7D21" w:rsidRPr="002C7D21" w:rsidRDefault="002C7D21"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Recibimos alumnos del Instituto</w:t>
      </w:r>
      <w:r w:rsidR="00E114DD" w:rsidRPr="00E114DD">
        <w:rPr>
          <w:rFonts w:eastAsia="Times New Roman"/>
          <w:szCs w:val="20"/>
          <w:lang w:eastAsia="es-ES"/>
        </w:rPr>
        <w:t xml:space="preserve"> (IES </w:t>
      </w:r>
      <w:r w:rsidR="00E114DD">
        <w:rPr>
          <w:rFonts w:eastAsia="Times New Roman"/>
          <w:szCs w:val="20"/>
          <w:lang w:eastAsia="es-ES"/>
        </w:rPr>
        <w:t>de Guadarrama)</w:t>
      </w:r>
      <w:r w:rsidRPr="002C7D21">
        <w:rPr>
          <w:rFonts w:eastAsia="Times New Roman"/>
          <w:szCs w:val="20"/>
          <w:lang w:eastAsia="es-ES"/>
        </w:rPr>
        <w:t xml:space="preserve"> para el Proyecto de Voluntariado Joven, que acompañan a nuestros pacientes para aliviar su soledad.</w:t>
      </w:r>
    </w:p>
    <w:p w:rsidR="002C7D21" w:rsidRPr="002C7D21" w:rsidRDefault="002C7D21" w:rsidP="002E322B">
      <w:pPr>
        <w:pStyle w:val="Prrafodelista"/>
        <w:numPr>
          <w:ilvl w:val="0"/>
          <w:numId w:val="21"/>
        </w:numPr>
        <w:ind w:left="425" w:hanging="357"/>
        <w:rPr>
          <w:rFonts w:eastAsia="Times New Roman"/>
          <w:szCs w:val="20"/>
          <w:lang w:eastAsia="es-ES"/>
        </w:rPr>
      </w:pPr>
      <w:r w:rsidRPr="002C7D21">
        <w:rPr>
          <w:rFonts w:eastAsia="Times New Roman"/>
          <w:szCs w:val="20"/>
          <w:lang w:eastAsia="es-ES"/>
        </w:rPr>
        <w:t>Participación en la Semana del voluntariado GIVE&amp;GANE impulsada por Forética, donde profesionales participaron elaborando regalos de Navidad para los pacientes.</w:t>
      </w:r>
    </w:p>
    <w:p w:rsidR="00F31D28" w:rsidRPr="00457611" w:rsidRDefault="00F31D28" w:rsidP="008B5977">
      <w:pPr>
        <w:pStyle w:val="TITULO-Nivel3"/>
      </w:pPr>
      <w:r w:rsidRPr="00457611">
        <w:t>Celebración Días Nacionales/Mundiales</w:t>
      </w:r>
    </w:p>
    <w:p w:rsidR="002C7D21" w:rsidRPr="002C7D21" w:rsidRDefault="002C7D21" w:rsidP="002E322B">
      <w:r w:rsidRPr="002C7D21">
        <w:t>El Hospital Guadarrama es un centro comprometido con la Agenda 2030. En este sentido realiza actividades relacionadas con los Objetivos de Desarrollo Sostenible (ODS), para sensibilizar, formar e informar a los grupos de interés, haciéndolas coincidir con la celebración de los días internacionales / mundiales. En el año 2020 se celebraron los siguientes días:</w:t>
      </w:r>
    </w:p>
    <w:p w:rsidR="00E114DD" w:rsidRDefault="002C7D21" w:rsidP="001044C4">
      <w:pPr>
        <w:pStyle w:val="Prrafodelista"/>
        <w:numPr>
          <w:ilvl w:val="0"/>
          <w:numId w:val="21"/>
        </w:numPr>
        <w:spacing w:line="360" w:lineRule="auto"/>
        <w:ind w:left="426"/>
        <w:rPr>
          <w:rFonts w:eastAsia="Times New Roman"/>
          <w:szCs w:val="20"/>
          <w:lang w:eastAsia="es-ES"/>
        </w:rPr>
      </w:pPr>
      <w:r w:rsidRPr="00E114DD">
        <w:rPr>
          <w:rFonts w:eastAsia="Times New Roman"/>
          <w:szCs w:val="20"/>
          <w:lang w:eastAsia="es-ES"/>
        </w:rPr>
        <w:t>04/02 Día Mundial Contra el Cáncer. Bajo el lema “Dar la Cara al Cáncer”, se presentaron varios test</w:t>
      </w:r>
      <w:r w:rsidR="00E114DD">
        <w:rPr>
          <w:rFonts w:eastAsia="Times New Roman"/>
          <w:szCs w:val="20"/>
          <w:lang w:eastAsia="es-ES"/>
        </w:rPr>
        <w:t>imonios de pacientes y médicos, contando con la colaboración de la Asociación Contra el Cáncer.</w:t>
      </w:r>
    </w:p>
    <w:p w:rsidR="002C7D21" w:rsidRPr="00E114DD" w:rsidRDefault="002C7D21" w:rsidP="001044C4">
      <w:pPr>
        <w:pStyle w:val="Prrafodelista"/>
        <w:numPr>
          <w:ilvl w:val="0"/>
          <w:numId w:val="21"/>
        </w:numPr>
        <w:spacing w:line="360" w:lineRule="auto"/>
        <w:ind w:left="426"/>
        <w:rPr>
          <w:rFonts w:eastAsia="Times New Roman"/>
          <w:szCs w:val="20"/>
          <w:lang w:eastAsia="es-ES"/>
        </w:rPr>
      </w:pPr>
      <w:r w:rsidRPr="00E114DD">
        <w:rPr>
          <w:rFonts w:eastAsia="Times New Roman"/>
          <w:szCs w:val="20"/>
          <w:lang w:eastAsia="es-ES"/>
        </w:rPr>
        <w:t>10/02 Día Mundial de las Legumbres. Los cocineros obsequiaron a los profesionales del Hospital con una tapa de garbanzos. También se hace entrega de un díptico con información relevante de las legumbres.</w:t>
      </w:r>
    </w:p>
    <w:p w:rsidR="002C7D21" w:rsidRPr="002C7D21" w:rsidRDefault="002C7D21" w:rsidP="002C7D21">
      <w:pPr>
        <w:pStyle w:val="Prrafodelista"/>
        <w:numPr>
          <w:ilvl w:val="0"/>
          <w:numId w:val="21"/>
        </w:numPr>
        <w:spacing w:line="360" w:lineRule="auto"/>
        <w:ind w:left="426"/>
        <w:rPr>
          <w:rFonts w:eastAsia="Times New Roman"/>
          <w:szCs w:val="20"/>
          <w:lang w:eastAsia="es-ES"/>
        </w:rPr>
      </w:pPr>
      <w:r w:rsidRPr="002C7D21">
        <w:rPr>
          <w:rFonts w:eastAsia="Times New Roman"/>
          <w:szCs w:val="20"/>
          <w:lang w:eastAsia="es-ES"/>
        </w:rPr>
        <w:lastRenderedPageBreak/>
        <w:t>08/03 Día de la Mujer. Se realizó una exposición de fotografía de mujeres del mundo y se llevó a cabo el Foro de la Mujer.</w:t>
      </w:r>
    </w:p>
    <w:p w:rsidR="002C7D21" w:rsidRPr="00E114DD" w:rsidRDefault="002C7D21" w:rsidP="002C7D21">
      <w:pPr>
        <w:pStyle w:val="Prrafodelista"/>
        <w:numPr>
          <w:ilvl w:val="0"/>
          <w:numId w:val="21"/>
        </w:numPr>
        <w:spacing w:line="360" w:lineRule="auto"/>
        <w:ind w:left="426"/>
        <w:rPr>
          <w:rFonts w:eastAsia="Times New Roman"/>
          <w:szCs w:val="20"/>
          <w:lang w:eastAsia="es-ES"/>
        </w:rPr>
      </w:pPr>
      <w:r w:rsidRPr="002C7D21">
        <w:rPr>
          <w:rFonts w:eastAsia="Times New Roman"/>
          <w:szCs w:val="20"/>
          <w:lang w:eastAsia="es-ES"/>
        </w:rPr>
        <w:t xml:space="preserve">23/04 Día del Libro. Se regaló a los pacientes y profesionales libros donados por editoriales y </w:t>
      </w:r>
      <w:r w:rsidRPr="00E114DD">
        <w:rPr>
          <w:rFonts w:eastAsia="Times New Roman"/>
          <w:szCs w:val="20"/>
          <w:lang w:eastAsia="es-ES"/>
        </w:rPr>
        <w:t>familiares.</w:t>
      </w:r>
    </w:p>
    <w:p w:rsidR="002C7D21" w:rsidRPr="002C7D21" w:rsidRDefault="002C7D21" w:rsidP="002C7D21">
      <w:pPr>
        <w:pStyle w:val="Prrafodelista"/>
        <w:numPr>
          <w:ilvl w:val="0"/>
          <w:numId w:val="21"/>
        </w:numPr>
        <w:spacing w:line="360" w:lineRule="auto"/>
        <w:ind w:left="426"/>
        <w:rPr>
          <w:rFonts w:eastAsia="Times New Roman"/>
          <w:szCs w:val="20"/>
          <w:lang w:eastAsia="es-ES"/>
        </w:rPr>
      </w:pPr>
      <w:r w:rsidRPr="00E114DD">
        <w:rPr>
          <w:rFonts w:eastAsia="Times New Roman"/>
          <w:szCs w:val="20"/>
          <w:lang w:eastAsia="es-ES"/>
        </w:rPr>
        <w:t xml:space="preserve">24/07 Día del Autocuidado. En colaboración con el Ayuntamiento de Guadarrama se imparte </w:t>
      </w:r>
      <w:r w:rsidRPr="002C7D21">
        <w:rPr>
          <w:rFonts w:eastAsia="Times New Roman"/>
          <w:szCs w:val="20"/>
          <w:lang w:eastAsia="es-ES"/>
        </w:rPr>
        <w:t xml:space="preserve">formación sobre los cuidados especiales de prevención del cáncer de piel. </w:t>
      </w:r>
    </w:p>
    <w:p w:rsidR="002C7D21" w:rsidRPr="002C7D21" w:rsidRDefault="002C7D21" w:rsidP="002C7D21">
      <w:pPr>
        <w:pStyle w:val="Prrafodelista"/>
        <w:numPr>
          <w:ilvl w:val="0"/>
          <w:numId w:val="21"/>
        </w:numPr>
        <w:spacing w:line="360" w:lineRule="auto"/>
        <w:ind w:left="426"/>
        <w:rPr>
          <w:rFonts w:eastAsia="Times New Roman"/>
          <w:szCs w:val="20"/>
          <w:lang w:eastAsia="es-ES"/>
        </w:rPr>
      </w:pPr>
      <w:r w:rsidRPr="002C7D21">
        <w:rPr>
          <w:rFonts w:eastAsia="Times New Roman"/>
          <w:szCs w:val="20"/>
          <w:lang w:eastAsia="es-ES"/>
        </w:rPr>
        <w:t>22/09 Día Europeo Sin Coches. Se difundió, por medios audiovisuales, información para sensibilizar sobre la movilidad sostenible y pautas para una conducción eficiente.</w:t>
      </w:r>
    </w:p>
    <w:p w:rsidR="002C7D21" w:rsidRPr="002C7D21" w:rsidRDefault="002C7D21" w:rsidP="002C7D21">
      <w:pPr>
        <w:pStyle w:val="Prrafodelista"/>
        <w:numPr>
          <w:ilvl w:val="0"/>
          <w:numId w:val="21"/>
        </w:numPr>
        <w:spacing w:line="360" w:lineRule="auto"/>
        <w:ind w:left="426"/>
        <w:rPr>
          <w:rFonts w:eastAsia="Times New Roman"/>
          <w:szCs w:val="20"/>
          <w:lang w:eastAsia="es-ES"/>
        </w:rPr>
      </w:pPr>
      <w:r w:rsidRPr="002C7D21">
        <w:rPr>
          <w:rFonts w:eastAsia="Times New Roman"/>
          <w:szCs w:val="20"/>
          <w:lang w:eastAsia="es-ES"/>
        </w:rPr>
        <w:t>11/11 Día Mundial Sin Compras (para promover la compra responsable). Se difundió mediante cartelería, consejos para compras navideñas sostenibles.</w:t>
      </w:r>
    </w:p>
    <w:p w:rsidR="002C7D21" w:rsidRPr="002C7D21" w:rsidRDefault="002C7D21" w:rsidP="002C7D21">
      <w:pPr>
        <w:pStyle w:val="Prrafodelista"/>
        <w:numPr>
          <w:ilvl w:val="0"/>
          <w:numId w:val="21"/>
        </w:numPr>
        <w:spacing w:line="360" w:lineRule="auto"/>
        <w:ind w:left="426"/>
        <w:rPr>
          <w:rFonts w:eastAsia="Times New Roman"/>
          <w:szCs w:val="20"/>
          <w:lang w:eastAsia="es-ES"/>
        </w:rPr>
      </w:pPr>
      <w:r w:rsidRPr="002C7D21">
        <w:rPr>
          <w:rFonts w:eastAsia="Times New Roman"/>
          <w:szCs w:val="20"/>
          <w:lang w:eastAsia="es-ES"/>
        </w:rPr>
        <w:t xml:space="preserve">25/11 Día Contra la </w:t>
      </w:r>
      <w:r w:rsidRPr="00E114DD">
        <w:rPr>
          <w:rFonts w:eastAsia="Times New Roman"/>
          <w:szCs w:val="20"/>
          <w:lang w:eastAsia="es-ES"/>
        </w:rPr>
        <w:t xml:space="preserve">Violencia de Género. Sensibilización / formación de los trabajadores del Hospital mediante un curso de formación contra la violencia y difusión del </w:t>
      </w:r>
      <w:r w:rsidRPr="002C7D21">
        <w:rPr>
          <w:rFonts w:eastAsia="Times New Roman"/>
          <w:szCs w:val="20"/>
          <w:lang w:eastAsia="es-ES"/>
        </w:rPr>
        <w:t>Boletín de Actividades de la Comisión Contra la Violencia del Hospital Guadarrama.</w:t>
      </w:r>
    </w:p>
    <w:p w:rsidR="00F31D28" w:rsidRPr="00457611" w:rsidRDefault="00F31D28" w:rsidP="008B5977">
      <w:pPr>
        <w:pStyle w:val="TITULO-Nivel3"/>
      </w:pPr>
      <w:r w:rsidRPr="00457611">
        <w:t>Mesas solidarias / informativas</w:t>
      </w:r>
      <w:r w:rsidR="002C7D21">
        <w:t xml:space="preserve">. </w:t>
      </w:r>
      <w:r w:rsidRPr="00457611">
        <w:t>Visitas y actos culturales</w:t>
      </w:r>
    </w:p>
    <w:p w:rsidR="00AB083C" w:rsidRPr="00E114DD" w:rsidRDefault="00AB083C" w:rsidP="002E322B">
      <w:r w:rsidRPr="00AB083C">
        <w:t xml:space="preserve">Con la idea de sensibilizar y formar a los trabajadores sobre ciertos temas de interés, se llevaron a cabo varias actividades en el Hospital. Ya se ha nombrado las mesas del día de la legumbre y del </w:t>
      </w:r>
      <w:r w:rsidRPr="00E114DD">
        <w:t>autocuidado. Además:</w:t>
      </w:r>
    </w:p>
    <w:p w:rsidR="00AB083C" w:rsidRPr="00AB083C" w:rsidRDefault="00AB083C" w:rsidP="00AB083C">
      <w:pPr>
        <w:pStyle w:val="Prrafodelista"/>
        <w:numPr>
          <w:ilvl w:val="0"/>
          <w:numId w:val="21"/>
        </w:numPr>
        <w:spacing w:line="360" w:lineRule="auto"/>
        <w:ind w:left="426"/>
        <w:rPr>
          <w:rFonts w:eastAsia="Times New Roman"/>
          <w:szCs w:val="20"/>
          <w:lang w:eastAsia="es-ES"/>
        </w:rPr>
      </w:pPr>
      <w:r w:rsidRPr="00E114DD">
        <w:rPr>
          <w:rFonts w:eastAsia="Times New Roman"/>
          <w:szCs w:val="20"/>
          <w:lang w:eastAsia="es-ES"/>
        </w:rPr>
        <w:t>Mesa de Higiene de Manos, con entrega de gel hidro</w:t>
      </w:r>
      <w:r w:rsidR="00E114DD" w:rsidRPr="00E114DD">
        <w:rPr>
          <w:rFonts w:eastAsia="Times New Roman"/>
          <w:szCs w:val="20"/>
          <w:lang w:eastAsia="es-ES"/>
        </w:rPr>
        <w:t>alcohólico</w:t>
      </w:r>
      <w:r w:rsidRPr="00E114DD">
        <w:rPr>
          <w:rFonts w:eastAsia="Times New Roman"/>
          <w:szCs w:val="20"/>
          <w:lang w:eastAsia="es-ES"/>
        </w:rPr>
        <w:t xml:space="preserve">l y práctica </w:t>
      </w:r>
      <w:r w:rsidRPr="00AB083C">
        <w:rPr>
          <w:rFonts w:eastAsia="Times New Roman"/>
          <w:szCs w:val="20"/>
          <w:lang w:eastAsia="es-ES"/>
        </w:rPr>
        <w:t>de una correcta higiene de manos, haciéndolo coincidir con el Día Mundial de la Higiene de Manos, 05/05.</w:t>
      </w:r>
    </w:p>
    <w:p w:rsidR="00AB083C" w:rsidRPr="00AB083C" w:rsidRDefault="00AB083C" w:rsidP="00AB083C">
      <w:pPr>
        <w:pStyle w:val="Prrafodelista"/>
        <w:numPr>
          <w:ilvl w:val="0"/>
          <w:numId w:val="21"/>
        </w:numPr>
        <w:spacing w:line="360" w:lineRule="auto"/>
        <w:ind w:left="426"/>
        <w:rPr>
          <w:rFonts w:eastAsia="Times New Roman"/>
          <w:szCs w:val="20"/>
          <w:lang w:eastAsia="es-ES"/>
        </w:rPr>
      </w:pPr>
      <w:r w:rsidRPr="00AB083C">
        <w:rPr>
          <w:rFonts w:eastAsia="Times New Roman"/>
          <w:szCs w:val="20"/>
          <w:lang w:eastAsia="es-ES"/>
        </w:rPr>
        <w:t xml:space="preserve">Mesa </w:t>
      </w:r>
      <w:r w:rsidR="00F72C6E">
        <w:rPr>
          <w:rFonts w:eastAsia="Times New Roman"/>
          <w:szCs w:val="20"/>
          <w:lang w:eastAsia="es-ES"/>
        </w:rPr>
        <w:t>Medioambiental</w:t>
      </w:r>
      <w:r w:rsidRPr="00AB083C">
        <w:rPr>
          <w:rFonts w:eastAsia="Times New Roman"/>
          <w:szCs w:val="20"/>
          <w:lang w:eastAsia="es-ES"/>
        </w:rPr>
        <w:t>, con información y entrega de plantas autóctonas, haciéndolo coincidir con el Día Mundial de Medio Ambiente, 05/06.</w:t>
      </w:r>
    </w:p>
    <w:p w:rsidR="00F31D28" w:rsidRPr="00457611" w:rsidRDefault="00F31D28" w:rsidP="008B5977">
      <w:pPr>
        <w:pStyle w:val="TITULO-Nivel3"/>
      </w:pPr>
      <w:r w:rsidRPr="00457611">
        <w:t>Acción y Sensibilización Ambiental</w:t>
      </w:r>
    </w:p>
    <w:p w:rsidR="00E114DD" w:rsidRPr="00E114DD" w:rsidRDefault="00AB083C" w:rsidP="002E322B">
      <w:r w:rsidRPr="00AB083C">
        <w:t xml:space="preserve">El Hospital lleva años trabajando en la </w:t>
      </w:r>
      <w:r w:rsidRPr="00E114DD">
        <w:t xml:space="preserve">sensibilización, formación e información de sus grupos de interés, </w:t>
      </w:r>
      <w:r w:rsidR="004D7B67" w:rsidRPr="00E114DD">
        <w:t>en materia de m</w:t>
      </w:r>
      <w:r w:rsidRPr="00E114DD">
        <w:t>edio</w:t>
      </w:r>
      <w:r w:rsidR="004D7B67" w:rsidRPr="00E114DD">
        <w:t xml:space="preserve"> a</w:t>
      </w:r>
      <w:r w:rsidRPr="00E114DD">
        <w:t>mbiente</w:t>
      </w:r>
      <w:r w:rsidR="00E114DD" w:rsidRPr="00E114DD">
        <w:t>.</w:t>
      </w:r>
      <w:r w:rsidR="00E114DD">
        <w:t xml:space="preserve"> </w:t>
      </w:r>
      <w:r w:rsidR="00E114DD" w:rsidRPr="00E114DD">
        <w:t>Estas acciones nos han llevado alcanzar buenos resultados como por ejemplo:</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Reducción de consumo de agua de un 4%.</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Reducción de consumo eléctrico de un 10,05%.</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Reducción de las emisiones de co2 en 45,72 toneladas.</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Disminución en consumo de papel en un 21%.</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lastRenderedPageBreak/>
        <w:t>Reducción de consumo de aceite (en cocina) en un 38,15%.</w:t>
      </w:r>
    </w:p>
    <w:p w:rsidR="00E114DD" w:rsidRPr="00E114DD" w:rsidRDefault="00E114DD"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Reducción de consumo de tóner en un 33,56%.</w:t>
      </w:r>
    </w:p>
    <w:p w:rsidR="00E114DD" w:rsidRPr="00E114DD" w:rsidRDefault="00E114DD" w:rsidP="002E322B">
      <w:r w:rsidRPr="00E114DD">
        <w:t>Estos resultados han supuesto evitar la tala de 280 árboles y el consumo de más 5 toneladas de petróleo.</w:t>
      </w:r>
    </w:p>
    <w:p w:rsidR="002E322B" w:rsidRDefault="002E322B">
      <w:pPr>
        <w:spacing w:before="0" w:line="240" w:lineRule="auto"/>
        <w:jc w:val="left"/>
      </w:pPr>
    </w:p>
    <w:p w:rsidR="00AB083C" w:rsidRPr="00AB083C" w:rsidRDefault="00AB083C" w:rsidP="002E322B">
      <w:r w:rsidRPr="00AB083C">
        <w:t>En el año 2020 se llevaron a cabo varias acciones entre ellas destacan las siguientes:</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Reducción de emisiones atmosféricas, con luces led en todo el Hospital y una gestión eficiente de la intensidad de luz y calefacción.</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Reducción de plásticos de un solo uso, con la implantación de forma progresiva de materiales más sostenibles en enfermería y cafetería.</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Fomento de compras más responsables y</w:t>
      </w:r>
      <w:r w:rsidR="00E114DD">
        <w:rPr>
          <w:rFonts w:eastAsia="Times New Roman"/>
          <w:szCs w:val="20"/>
          <w:lang w:eastAsia="es-ES"/>
        </w:rPr>
        <w:t xml:space="preserve"> de proximidad</w:t>
      </w:r>
      <w:r w:rsidRPr="004D7B67">
        <w:rPr>
          <w:rFonts w:eastAsia="Times New Roman"/>
          <w:szCs w:val="20"/>
          <w:lang w:eastAsia="es-ES"/>
        </w:rPr>
        <w:t>.</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Paso de gasoil a gas natural.</w:t>
      </w:r>
    </w:p>
    <w:p w:rsidR="00AB083C" w:rsidRPr="00E114DD" w:rsidRDefault="00AB083C"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Firma del compromiso de nuestros proveedores con el medio</w:t>
      </w:r>
      <w:r w:rsidR="004D7B67" w:rsidRPr="00E114DD">
        <w:rPr>
          <w:rFonts w:eastAsia="Times New Roman"/>
          <w:szCs w:val="20"/>
          <w:lang w:eastAsia="es-ES"/>
        </w:rPr>
        <w:t xml:space="preserve"> </w:t>
      </w:r>
      <w:r w:rsidRPr="00E114DD">
        <w:rPr>
          <w:rFonts w:eastAsia="Times New Roman"/>
          <w:szCs w:val="20"/>
          <w:lang w:eastAsia="es-ES"/>
        </w:rPr>
        <w:t>ambiente.</w:t>
      </w:r>
    </w:p>
    <w:p w:rsidR="00AB083C" w:rsidRPr="00E114DD" w:rsidRDefault="00AB083C" w:rsidP="002E322B">
      <w:pPr>
        <w:pStyle w:val="Prrafodelista"/>
        <w:numPr>
          <w:ilvl w:val="0"/>
          <w:numId w:val="21"/>
        </w:numPr>
        <w:ind w:left="425" w:hanging="357"/>
        <w:rPr>
          <w:rFonts w:eastAsia="Times New Roman"/>
          <w:szCs w:val="20"/>
          <w:lang w:eastAsia="es-ES"/>
        </w:rPr>
      </w:pPr>
      <w:r w:rsidRPr="00E114DD">
        <w:rPr>
          <w:rFonts w:eastAsia="Times New Roman"/>
          <w:szCs w:val="20"/>
          <w:lang w:eastAsia="es-ES"/>
        </w:rPr>
        <w:t>Creación de un grupo de trabajo para la realización de la Memoria GRI</w:t>
      </w:r>
      <w:r w:rsidR="00E114DD" w:rsidRPr="00E114DD">
        <w:rPr>
          <w:rFonts w:eastAsia="Times New Roman"/>
          <w:szCs w:val="20"/>
          <w:lang w:eastAsia="es-ES"/>
        </w:rPr>
        <w:t xml:space="preserve"> de Sostenibilidad</w:t>
      </w:r>
      <w:r w:rsidRPr="00E114DD">
        <w:rPr>
          <w:rFonts w:eastAsia="Times New Roman"/>
          <w:szCs w:val="20"/>
          <w:lang w:eastAsia="es-ES"/>
        </w:rPr>
        <w:t>.</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Concurso de christmas con materiales reciclados.</w:t>
      </w:r>
    </w:p>
    <w:p w:rsidR="00AB083C" w:rsidRPr="004D7B67" w:rsidRDefault="00AB083C" w:rsidP="002E322B">
      <w:pPr>
        <w:pStyle w:val="Prrafodelista"/>
        <w:numPr>
          <w:ilvl w:val="0"/>
          <w:numId w:val="21"/>
        </w:numPr>
        <w:ind w:left="425" w:hanging="357"/>
        <w:rPr>
          <w:rFonts w:eastAsia="Times New Roman"/>
          <w:szCs w:val="20"/>
          <w:lang w:eastAsia="es-ES"/>
        </w:rPr>
      </w:pPr>
      <w:r w:rsidRPr="004D7B67">
        <w:rPr>
          <w:rFonts w:eastAsia="Times New Roman"/>
          <w:szCs w:val="20"/>
          <w:lang w:eastAsia="es-ES"/>
        </w:rPr>
        <w:t>Elaboración de una Guía de Buenas Prácticas Ambientales y su difusión.</w:t>
      </w:r>
    </w:p>
    <w:p w:rsidR="00F31D28" w:rsidRPr="00457611" w:rsidRDefault="00F31D28" w:rsidP="008B5977">
      <w:pPr>
        <w:pStyle w:val="TITULO-Nivel3"/>
      </w:pPr>
      <w:r w:rsidRPr="00457611">
        <w:t>Donación de material</w:t>
      </w:r>
    </w:p>
    <w:p w:rsidR="00F31D28" w:rsidRPr="004D7B67" w:rsidRDefault="004D7B67" w:rsidP="002E322B">
      <w:r w:rsidRPr="004D7B67">
        <w:t>El Hospital Guadarrama ha donado material a hospitales y residencias de la zona que lo necesitaban. Entre los artículos donados se encuentran pañales, ventiladores, libros, mascarillas y pantallas faciales.</w:t>
      </w:r>
    </w:p>
    <w:p w:rsidR="00F31D28" w:rsidRPr="00457611" w:rsidRDefault="00F31D28" w:rsidP="008B5977">
      <w:pPr>
        <w:pStyle w:val="TITULO-Nivel3"/>
      </w:pPr>
      <w:r w:rsidRPr="00457611">
        <w:t>Premios institucionales</w:t>
      </w:r>
    </w:p>
    <w:p w:rsidR="00E114DD" w:rsidRPr="00E114DD" w:rsidRDefault="00E114DD" w:rsidP="002E322B">
      <w:r>
        <w:t>En el año 2020 hemos obtenido e</w:t>
      </w:r>
      <w:r w:rsidRPr="00E114DD">
        <w:t xml:space="preserve">l Certificado Garantía Madrid, </w:t>
      </w:r>
      <w:r>
        <w:t>por el que se nos considera un H</w:t>
      </w:r>
      <w:r w:rsidRPr="00E114DD">
        <w:t xml:space="preserve">ospital que incorpora medidas de cumplimiento básico, extraordinario y de acción solidaria, por las medidas adoptadas, por el compromiso extraordinario y minimización de los riesgos provocados por el </w:t>
      </w:r>
      <w:r w:rsidR="008F1344" w:rsidRPr="00E114DD">
        <w:t>COVID-19.</w:t>
      </w:r>
    </w:p>
    <w:p w:rsidR="00F5077D" w:rsidRPr="009E7227" w:rsidRDefault="004D7B67" w:rsidP="003C4469">
      <w:pPr>
        <w:jc w:val="center"/>
      </w:pPr>
      <w:r w:rsidRPr="008622CA">
        <w:rPr>
          <w:rFonts w:ascii="Arial" w:hAnsi="Arial" w:cs="Arial"/>
          <w:noProof/>
        </w:rPr>
        <w:drawing>
          <wp:inline distT="0" distB="0" distL="0" distR="0" wp14:anchorId="51029F91" wp14:editId="6CB06CA4">
            <wp:extent cx="1796603" cy="1796603"/>
            <wp:effectExtent l="0" t="0" r="0" b="0"/>
            <wp:docPr id="11" name="Imagen 11" descr="C:\Users\00415392N\Desktop\sello-Garantia-Mad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415392N\Desktop\sello-Garantia-Madri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503" cy="1800503"/>
                    </a:xfrm>
                    <a:prstGeom prst="rect">
                      <a:avLst/>
                    </a:prstGeom>
                    <a:noFill/>
                    <a:ln>
                      <a:noFill/>
                    </a:ln>
                  </pic:spPr>
                </pic:pic>
              </a:graphicData>
            </a:graphic>
          </wp:inline>
        </w:drawing>
      </w:r>
    </w:p>
    <w:p w:rsidR="00F5077D" w:rsidRPr="009E7227" w:rsidRDefault="00F5077D" w:rsidP="0068118A">
      <w:pPr>
        <w:rPr>
          <w:noProof/>
          <w:color w:val="000080"/>
          <w:sz w:val="28"/>
          <w:szCs w:val="28"/>
        </w:rPr>
      </w:pPr>
      <w:r w:rsidRPr="009E7227">
        <w:br w:type="page"/>
      </w:r>
    </w:p>
    <w:p w:rsidR="00B54346" w:rsidRDefault="00BA2C4C" w:rsidP="00773D2F">
      <w:pPr>
        <w:pStyle w:val="Indice"/>
      </w:pPr>
      <w:bookmarkStart w:id="114" w:name="_Toc72408383"/>
      <w:bookmarkStart w:id="115" w:name="_Toc74228274"/>
      <w:bookmarkStart w:id="116" w:name="_Toc75343971"/>
      <w:bookmarkEnd w:id="80"/>
      <w:bookmarkEnd w:id="81"/>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505659" w:rsidRDefault="0050565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505659" w:rsidRPr="00152381" w:rsidRDefault="00505659" w:rsidP="00EA5DEF">
                            <w:pPr>
                              <w:pStyle w:val="Indice"/>
                              <w:jc w:val="right"/>
                              <w:rPr>
                                <w:sz w:val="28"/>
                              </w:rPr>
                            </w:pPr>
                            <w:r w:rsidRPr="00152381">
                              <w:rPr>
                                <w:sz w:val="28"/>
                              </w:rPr>
                              <w:t>Recursos humanos</w:t>
                            </w:r>
                          </w:p>
                          <w:p w:rsidR="00505659" w:rsidRPr="00152381" w:rsidRDefault="00505659"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1"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rsidR="00505659" w:rsidRDefault="0050565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505659" w:rsidRPr="00152381" w:rsidRDefault="00505659" w:rsidP="00EA5DEF">
                      <w:pPr>
                        <w:pStyle w:val="Indice"/>
                        <w:jc w:val="right"/>
                        <w:rPr>
                          <w:sz w:val="28"/>
                        </w:rPr>
                      </w:pPr>
                      <w:r w:rsidRPr="00152381">
                        <w:rPr>
                          <w:sz w:val="28"/>
                        </w:rPr>
                        <w:t>Recursos humanos</w:t>
                      </w:r>
                    </w:p>
                    <w:p w:rsidR="00505659" w:rsidRPr="00152381" w:rsidRDefault="00505659" w:rsidP="00EA5DEF">
                      <w:pPr>
                        <w:pStyle w:val="Indice"/>
                        <w:jc w:val="right"/>
                        <w:rPr>
                          <w:sz w:val="28"/>
                        </w:rPr>
                      </w:pPr>
                      <w:r w:rsidRPr="00152381">
                        <w:rPr>
                          <w:sz w:val="28"/>
                        </w:rPr>
                        <w:t>Seguridad y salud laboral</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505659" w:rsidRDefault="00505659"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2"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505659" w:rsidRDefault="00505659"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17" w:name="_Toc84953821"/>
      <w:r w:rsidRPr="00AB1A86">
        <w:lastRenderedPageBreak/>
        <w:t>Los Profesionales del Hospit</w:t>
      </w:r>
      <w:r w:rsidR="00B54346">
        <w:t>al</w:t>
      </w:r>
      <w:bookmarkEnd w:id="114"/>
      <w:bookmarkEnd w:id="115"/>
      <w:bookmarkEnd w:id="116"/>
      <w:bookmarkEnd w:id="117"/>
    </w:p>
    <w:p w:rsidR="00F31D28" w:rsidRPr="00AB1A86" w:rsidRDefault="00F31D28" w:rsidP="00B54346">
      <w:pPr>
        <w:pStyle w:val="TITULO-Nivel2"/>
      </w:pPr>
      <w:bookmarkStart w:id="118" w:name="_Toc72408384"/>
      <w:bookmarkStart w:id="119" w:name="_Toc74228275"/>
      <w:bookmarkStart w:id="120" w:name="_Toc75343972"/>
      <w:bookmarkStart w:id="121" w:name="_Toc84953822"/>
      <w:r w:rsidRPr="00AB1A86">
        <w:t>Recursos Humanos</w:t>
      </w:r>
      <w:bookmarkEnd w:id="118"/>
      <w:bookmarkEnd w:id="119"/>
      <w:bookmarkEnd w:id="120"/>
      <w:bookmarkEnd w:id="121"/>
    </w:p>
    <w:p w:rsidR="00F31D28" w:rsidRDefault="00F31D28" w:rsidP="008F1344">
      <w:pPr>
        <w:pStyle w:val="Nombredetabla"/>
      </w:pPr>
      <w:r>
        <w:t>Personal por Grupo profesional/sexo/edad</w:t>
      </w:r>
    </w:p>
    <w:tbl>
      <w:tblPr>
        <w:tblStyle w:val="TablaGeneral"/>
        <w:tblW w:w="8027" w:type="dxa"/>
        <w:jc w:val="center"/>
        <w:tblLayout w:type="fixed"/>
        <w:tblLook w:val="01E0" w:firstRow="1" w:lastRow="1" w:firstColumn="1" w:lastColumn="1" w:noHBand="0" w:noVBand="0"/>
      </w:tblPr>
      <w:tblGrid>
        <w:gridCol w:w="2268"/>
        <w:gridCol w:w="709"/>
        <w:gridCol w:w="1106"/>
        <w:gridCol w:w="1020"/>
        <w:gridCol w:w="709"/>
        <w:gridCol w:w="1134"/>
        <w:gridCol w:w="1081"/>
      </w:tblGrid>
      <w:tr w:rsidR="008F1344" w:rsidRPr="00E2109A" w:rsidTr="008F1344">
        <w:trPr>
          <w:cnfStyle w:val="100000000000" w:firstRow="1" w:lastRow="0" w:firstColumn="0" w:lastColumn="0" w:oddVBand="0" w:evenVBand="0" w:oddHBand="0" w:evenHBand="0" w:firstRowFirstColumn="0" w:firstRowLastColumn="0" w:lastRowFirstColumn="0" w:lastRowLastColumn="0"/>
          <w:trHeight w:val="31"/>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B34270" w:rsidRDefault="00C31D11" w:rsidP="00C31D11">
            <w:pPr>
              <w:rPr>
                <w:rFonts w:ascii="Montserrat SemiBold" w:hAnsi="Montserrat SemiBold"/>
                <w:b w:val="0"/>
              </w:rPr>
            </w:pPr>
            <w:r>
              <w:rPr>
                <w:rFonts w:ascii="Montserrat SemiBold" w:hAnsi="Montserrat SemiBold"/>
                <w:b w:val="0"/>
              </w:rPr>
              <w:t>categorías</w:t>
            </w:r>
          </w:p>
        </w:tc>
        <w:tc>
          <w:tcPr>
            <w:tcW w:w="709" w:type="dxa"/>
          </w:tcPr>
          <w:p w:rsidR="00C31D11" w:rsidRPr="00C31D11" w:rsidRDefault="00C31D11" w:rsidP="00C31D11">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&lt;</w:t>
            </w:r>
            <w:r w:rsidRPr="00C31D11">
              <w:rPr>
                <w:sz w:val="18"/>
                <w:szCs w:val="18"/>
              </w:rPr>
              <w:t>30</w:t>
            </w:r>
          </w:p>
        </w:tc>
        <w:tc>
          <w:tcPr>
            <w:cnfStyle w:val="000001000000" w:firstRow="0" w:lastRow="0" w:firstColumn="0" w:lastColumn="0" w:oddVBand="0" w:evenVBand="1" w:oddHBand="0" w:evenHBand="0" w:firstRowFirstColumn="0" w:firstRowLastColumn="0" w:lastRowFirstColumn="0" w:lastRowLastColumn="0"/>
            <w:tcW w:w="1106" w:type="dxa"/>
            <w:tcBorders>
              <w:bottom w:val="single" w:sz="2" w:space="0" w:color="92CDDC" w:themeColor="accent5" w:themeTint="99"/>
            </w:tcBorders>
          </w:tcPr>
          <w:p w:rsidR="00C31D11" w:rsidRPr="00C31D11" w:rsidRDefault="00C31D11" w:rsidP="00C31D11">
            <w:pPr>
              <w:jc w:val="center"/>
              <w:rPr>
                <w:sz w:val="18"/>
                <w:szCs w:val="18"/>
              </w:rPr>
            </w:pPr>
            <w:r>
              <w:rPr>
                <w:sz w:val="18"/>
                <w:szCs w:val="18"/>
              </w:rPr>
              <w:t>&gt;30 &lt;</w:t>
            </w:r>
            <w:r w:rsidRPr="00C31D11">
              <w:rPr>
                <w:sz w:val="18"/>
                <w:szCs w:val="18"/>
              </w:rPr>
              <w:t>40</w:t>
            </w:r>
          </w:p>
        </w:tc>
        <w:tc>
          <w:tcPr>
            <w:tcW w:w="1020" w:type="dxa"/>
            <w:tcBorders>
              <w:bottom w:val="single" w:sz="2" w:space="0" w:color="92CDDC" w:themeColor="accent5" w:themeTint="99"/>
            </w:tcBorders>
          </w:tcPr>
          <w:p w:rsidR="00C31D11" w:rsidRPr="00C31D11" w:rsidRDefault="00C31D11" w:rsidP="00C31D11">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&gt;40 &lt;</w:t>
            </w:r>
            <w:r w:rsidRPr="00C31D11">
              <w:rPr>
                <w:sz w:val="18"/>
                <w:szCs w:val="18"/>
              </w:rPr>
              <w:t>50</w:t>
            </w:r>
          </w:p>
        </w:tc>
        <w:tc>
          <w:tcPr>
            <w:cnfStyle w:val="000001000000" w:firstRow="0" w:lastRow="0" w:firstColumn="0" w:lastColumn="0" w:oddVBand="0" w:evenVBand="1" w:oddHBand="0" w:evenHBand="0" w:firstRowFirstColumn="0" w:firstRowLastColumn="0" w:lastRowFirstColumn="0" w:lastRowLastColumn="0"/>
            <w:tcW w:w="709" w:type="dxa"/>
            <w:tcBorders>
              <w:bottom w:val="single" w:sz="2" w:space="0" w:color="92CDDC" w:themeColor="accent5" w:themeTint="99"/>
            </w:tcBorders>
          </w:tcPr>
          <w:p w:rsidR="00C31D11" w:rsidRPr="00C31D11" w:rsidRDefault="00C31D11" w:rsidP="00C31D11">
            <w:pPr>
              <w:jc w:val="center"/>
              <w:rPr>
                <w:sz w:val="18"/>
                <w:szCs w:val="18"/>
              </w:rPr>
            </w:pPr>
            <w:r w:rsidRPr="00C31D11">
              <w:rPr>
                <w:sz w:val="18"/>
                <w:szCs w:val="18"/>
              </w:rPr>
              <w:t>&gt;50</w:t>
            </w:r>
          </w:p>
        </w:tc>
        <w:tc>
          <w:tcPr>
            <w:tcW w:w="1134" w:type="dxa"/>
            <w:tcBorders>
              <w:bottom w:val="single" w:sz="2" w:space="0" w:color="92CDDC" w:themeColor="accent5" w:themeTint="99"/>
            </w:tcBorders>
          </w:tcPr>
          <w:p w:rsidR="00C31D11" w:rsidRPr="008F1344" w:rsidRDefault="00C31D11" w:rsidP="00C31D11">
            <w:pPr>
              <w:jc w:val="center"/>
              <w:cnfStyle w:val="100000000000" w:firstRow="1" w:lastRow="0" w:firstColumn="0" w:lastColumn="0" w:oddVBand="0" w:evenVBand="0" w:oddHBand="0" w:evenHBand="0" w:firstRowFirstColumn="0" w:firstRowLastColumn="0" w:lastRowFirstColumn="0" w:lastRowLastColumn="0"/>
              <w:rPr>
                <w:sz w:val="16"/>
                <w:szCs w:val="18"/>
              </w:rPr>
            </w:pPr>
            <w:r w:rsidRPr="008F1344">
              <w:rPr>
                <w:sz w:val="16"/>
                <w:szCs w:val="18"/>
              </w:rPr>
              <w:t>hombres</w:t>
            </w:r>
          </w:p>
        </w:tc>
        <w:tc>
          <w:tcPr>
            <w:cnfStyle w:val="000001000000" w:firstRow="0" w:lastRow="0" w:firstColumn="0" w:lastColumn="0" w:oddVBand="0" w:evenVBand="1" w:oddHBand="0" w:evenHBand="0" w:firstRowFirstColumn="0" w:firstRowLastColumn="0" w:lastRowFirstColumn="0" w:lastRowLastColumn="0"/>
            <w:tcW w:w="1081" w:type="dxa"/>
            <w:tcBorders>
              <w:bottom w:val="single" w:sz="2" w:space="0" w:color="92CDDC" w:themeColor="accent5" w:themeTint="99"/>
            </w:tcBorders>
          </w:tcPr>
          <w:p w:rsidR="00C31D11" w:rsidRPr="008F1344" w:rsidRDefault="00C31D11" w:rsidP="00C31D11">
            <w:pPr>
              <w:jc w:val="center"/>
              <w:rPr>
                <w:sz w:val="16"/>
                <w:szCs w:val="18"/>
              </w:rPr>
            </w:pPr>
            <w:r w:rsidRPr="008F1344">
              <w:rPr>
                <w:sz w:val="16"/>
                <w:szCs w:val="18"/>
              </w:rPr>
              <w:t>mujeres</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FACULTATIVOS</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12</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10</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18</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ENFERMERÍA</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25</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34</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22</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21</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87</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TMCAE</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24</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14</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35</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91</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13</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151</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CELADORES / AUX OBRAS / C. INFORMACIÓN</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6</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26</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17</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25</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sidRPr="00C31D11">
              <w:rPr>
                <w:sz w:val="16"/>
                <w:szCs w:val="16"/>
              </w:rPr>
              <w:t>AUX HOSTELERIA</w:t>
            </w:r>
            <w:r>
              <w:rPr>
                <w:sz w:val="16"/>
                <w:szCs w:val="16"/>
              </w:rPr>
              <w:t xml:space="preserve"> </w:t>
            </w:r>
            <w:r w:rsidRPr="00C31D11">
              <w:rPr>
                <w:sz w:val="16"/>
                <w:szCs w:val="16"/>
              </w:rPr>
              <w:t>/</w:t>
            </w:r>
            <w:r>
              <w:rPr>
                <w:sz w:val="16"/>
                <w:szCs w:val="16"/>
              </w:rPr>
              <w:t xml:space="preserve"> </w:t>
            </w:r>
            <w:r w:rsidRPr="00C31D11">
              <w:rPr>
                <w:sz w:val="16"/>
                <w:szCs w:val="16"/>
              </w:rPr>
              <w:t>PINCHES</w:t>
            </w:r>
            <w:r>
              <w:rPr>
                <w:sz w:val="16"/>
                <w:szCs w:val="16"/>
              </w:rPr>
              <w:t xml:space="preserve"> </w:t>
            </w:r>
            <w:r w:rsidRPr="00C31D11">
              <w:rPr>
                <w:sz w:val="16"/>
                <w:szCs w:val="16"/>
              </w:rPr>
              <w:t>/</w:t>
            </w:r>
            <w:r>
              <w:rPr>
                <w:sz w:val="16"/>
                <w:szCs w:val="16"/>
              </w:rPr>
              <w:t xml:space="preserve"> </w:t>
            </w:r>
            <w:r w:rsidRPr="00C31D11">
              <w:rPr>
                <w:sz w:val="16"/>
                <w:szCs w:val="16"/>
              </w:rPr>
              <w:t>LIMPIEZA /</w:t>
            </w:r>
            <w:r>
              <w:rPr>
                <w:sz w:val="16"/>
                <w:szCs w:val="16"/>
              </w:rPr>
              <w:t xml:space="preserve"> </w:t>
            </w:r>
            <w:r w:rsidRPr="00C31D11">
              <w:rPr>
                <w:sz w:val="16"/>
                <w:szCs w:val="16"/>
              </w:rPr>
              <w:t>OTROS</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7</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50</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81</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GRUPO ADMINISTRATIVO</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0</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14</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19</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MANTENIMIENTO</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2</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9</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13</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1</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FARMACIA</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2</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0</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2</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FISIOTERAPEUTAS</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8</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2</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15</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Pr>
          <w:p w:rsidR="00C31D11" w:rsidRPr="00384B83" w:rsidRDefault="00C31D11" w:rsidP="00C31D11">
            <w:pPr>
              <w:jc w:val="left"/>
              <w:rPr>
                <w:sz w:val="16"/>
                <w:szCs w:val="16"/>
              </w:rPr>
            </w:pPr>
            <w:r>
              <w:rPr>
                <w:sz w:val="16"/>
                <w:szCs w:val="16"/>
              </w:rPr>
              <w:t>TERAPIA OCUPACIONAL</w:t>
            </w:r>
          </w:p>
        </w:tc>
        <w:tc>
          <w:tcPr>
            <w:tcW w:w="709" w:type="dxa"/>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2</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3</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7</w:t>
            </w:r>
          </w:p>
        </w:tc>
      </w:tr>
      <w:tr w:rsidR="008F1344" w:rsidRPr="009E7227" w:rsidTr="008F1344">
        <w:trPr>
          <w:trHeight w:val="158"/>
          <w:jc w:val="center"/>
        </w:trPr>
        <w:tc>
          <w:tcPr>
            <w:cnfStyle w:val="001000000000" w:firstRow="0" w:lastRow="0" w:firstColumn="1" w:lastColumn="0" w:oddVBand="0" w:evenVBand="0" w:oddHBand="0" w:evenHBand="0" w:firstRowFirstColumn="0" w:firstRowLastColumn="0" w:lastRowFirstColumn="0" w:lastRowLastColumn="0"/>
            <w:tcW w:w="2268" w:type="dxa"/>
            <w:tcBorders>
              <w:bottom w:val="single" w:sz="2" w:space="0" w:color="92CDDC" w:themeColor="accent5" w:themeTint="99"/>
            </w:tcBorders>
          </w:tcPr>
          <w:p w:rsidR="00C31D11" w:rsidRPr="00384B83" w:rsidRDefault="00C31D11" w:rsidP="00C31D11">
            <w:pPr>
              <w:jc w:val="left"/>
              <w:rPr>
                <w:sz w:val="16"/>
                <w:szCs w:val="16"/>
              </w:rPr>
            </w:pPr>
            <w:r>
              <w:rPr>
                <w:sz w:val="16"/>
                <w:szCs w:val="16"/>
              </w:rPr>
              <w:t>LOGOPEDAS</w:t>
            </w:r>
          </w:p>
        </w:tc>
        <w:tc>
          <w:tcPr>
            <w:tcW w:w="709" w:type="dxa"/>
            <w:tcBorders>
              <w:bottom w:val="single" w:sz="2" w:space="0" w:color="92CDDC" w:themeColor="accent5" w:themeTint="99"/>
            </w:tcBorders>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0</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Default="00FF5D85" w:rsidP="00C31D11">
            <w:pPr>
              <w:jc w:val="center"/>
            </w:pPr>
            <w:r>
              <w:t>2</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0</w:t>
            </w:r>
          </w:p>
        </w:tc>
      </w:tr>
      <w:tr w:rsidR="008F1344" w:rsidRPr="009E7227" w:rsidTr="008F1344">
        <w:trPr>
          <w:cnfStyle w:val="010000000000" w:firstRow="0" w:lastRow="1" w:firstColumn="0" w:lastColumn="0" w:oddVBand="0" w:evenVBand="0" w:oddHBand="0" w:evenHBand="0" w:firstRowFirstColumn="0" w:firstRowLastColumn="0" w:lastRowFirstColumn="0" w:lastRowLastColumn="0"/>
          <w:trHeight w:val="158"/>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2" w:space="0" w:color="92CDDC" w:themeColor="accent5" w:themeTint="99"/>
            </w:tcBorders>
            <w:shd w:val="clear" w:color="auto" w:fill="auto"/>
          </w:tcPr>
          <w:p w:rsidR="00C31D11" w:rsidRPr="00384B83" w:rsidRDefault="00C31D11" w:rsidP="00C31D11">
            <w:pPr>
              <w:jc w:val="left"/>
              <w:rPr>
                <w:sz w:val="16"/>
                <w:szCs w:val="16"/>
              </w:rPr>
            </w:pPr>
            <w:r>
              <w:rPr>
                <w:sz w:val="16"/>
                <w:szCs w:val="16"/>
              </w:rPr>
              <w:t>TRABAJO SOCIAL</w:t>
            </w:r>
          </w:p>
        </w:tc>
        <w:tc>
          <w:tcPr>
            <w:tcW w:w="709" w:type="dxa"/>
            <w:tcBorders>
              <w:top w:val="single" w:sz="2" w:space="0" w:color="92CDDC" w:themeColor="accent5" w:themeTint="99"/>
            </w:tcBorders>
            <w:shd w:val="clear" w:color="auto" w:fill="auto"/>
          </w:tcPr>
          <w:p w:rsidR="00C31D11" w:rsidRPr="00A51A79" w:rsidRDefault="00FF5D85" w:rsidP="00C31D11">
            <w:pPr>
              <w:jc w:val="center"/>
              <w:cnfStyle w:val="010000000000" w:firstRow="0" w:lastRow="1"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106" w:type="dxa"/>
            <w:tcBorders>
              <w:top w:val="single" w:sz="2" w:space="0" w:color="92CDDC" w:themeColor="accent5" w:themeTint="99"/>
            </w:tcBorders>
            <w:shd w:val="clear" w:color="auto" w:fill="auto"/>
          </w:tcPr>
          <w:p w:rsidR="00C31D11" w:rsidRPr="00A51A79" w:rsidRDefault="00FF5D85" w:rsidP="00C31D11">
            <w:pPr>
              <w:jc w:val="center"/>
            </w:pPr>
            <w:r>
              <w:t>1</w:t>
            </w:r>
          </w:p>
        </w:tc>
        <w:tc>
          <w:tcPr>
            <w:tcW w:w="1020" w:type="dxa"/>
            <w:tcBorders>
              <w:top w:val="single" w:sz="2" w:space="0" w:color="92CDDC" w:themeColor="accent5" w:themeTint="99"/>
            </w:tcBorders>
            <w:shd w:val="clear" w:color="auto" w:fill="auto"/>
          </w:tcPr>
          <w:p w:rsidR="00C31D11" w:rsidRPr="00A51A79" w:rsidRDefault="00FF5D85" w:rsidP="00C31D11">
            <w:pPr>
              <w:jc w:val="center"/>
              <w:cnfStyle w:val="010000000000" w:firstRow="0" w:lastRow="1"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tcBorders>
              <w:top w:val="single" w:sz="2" w:space="0" w:color="92CDDC" w:themeColor="accent5" w:themeTint="99"/>
            </w:tcBorders>
            <w:shd w:val="clear" w:color="auto" w:fill="auto"/>
          </w:tcPr>
          <w:p w:rsidR="00C31D11" w:rsidRPr="00A51A79" w:rsidRDefault="00FF5D85" w:rsidP="00C31D11">
            <w:pPr>
              <w:jc w:val="center"/>
            </w:pPr>
            <w:r>
              <w:t>1</w:t>
            </w:r>
          </w:p>
        </w:tc>
        <w:tc>
          <w:tcPr>
            <w:tcW w:w="1134" w:type="dxa"/>
            <w:tcBorders>
              <w:top w:val="single" w:sz="2" w:space="0" w:color="92CDDC" w:themeColor="accent5" w:themeTint="99"/>
            </w:tcBorders>
            <w:shd w:val="clear" w:color="auto" w:fill="auto"/>
          </w:tcPr>
          <w:p w:rsidR="00C31D11" w:rsidRPr="00A51A79" w:rsidRDefault="00FF5D85" w:rsidP="00C31D11">
            <w:pPr>
              <w:jc w:val="center"/>
              <w:cnfStyle w:val="010000000000" w:firstRow="0" w:lastRow="1"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1081" w:type="dxa"/>
            <w:tcBorders>
              <w:top w:val="single" w:sz="2" w:space="0" w:color="92CDDC" w:themeColor="accent5" w:themeTint="99"/>
            </w:tcBorders>
            <w:shd w:val="clear" w:color="auto" w:fill="auto"/>
          </w:tcPr>
          <w:p w:rsidR="00C31D11" w:rsidRPr="00A51A79" w:rsidRDefault="00FF5D85" w:rsidP="00C31D11">
            <w:pPr>
              <w:jc w:val="center"/>
            </w:pPr>
            <w:r>
              <w:t>3</w:t>
            </w:r>
          </w:p>
        </w:tc>
      </w:tr>
    </w:tbl>
    <w:p w:rsidR="008F1344" w:rsidRDefault="008F1344" w:rsidP="008F1344">
      <w:pPr>
        <w:pStyle w:val="Nombredetabla"/>
      </w:pPr>
    </w:p>
    <w:p w:rsidR="008F1344" w:rsidRDefault="008F1344">
      <w:pPr>
        <w:spacing w:before="0" w:line="240" w:lineRule="auto"/>
        <w:jc w:val="left"/>
        <w:rPr>
          <w:rFonts w:ascii="Montserrat SemiBold" w:hAnsi="Montserrat SemiBold"/>
          <w:caps/>
          <w:noProof/>
          <w:color w:val="7F7F7F" w:themeColor="text1" w:themeTint="80"/>
        </w:rPr>
      </w:pPr>
      <w:r>
        <w:br w:type="page"/>
      </w:r>
    </w:p>
    <w:p w:rsidR="00F31D28" w:rsidRDefault="00F31D28" w:rsidP="008F1344">
      <w:pPr>
        <w:pStyle w:val="Nombredetabla"/>
      </w:pPr>
      <w:r w:rsidRPr="0073059D">
        <w:lastRenderedPageBreak/>
        <w:t>Profesionales según vinculación profesional y grupo profesional</w:t>
      </w:r>
    </w:p>
    <w:tbl>
      <w:tblPr>
        <w:tblStyle w:val="TablaGeneral"/>
        <w:tblW w:w="7884" w:type="dxa"/>
        <w:jc w:val="center"/>
        <w:tblLayout w:type="fixed"/>
        <w:tblLook w:val="01E0" w:firstRow="1" w:lastRow="1" w:firstColumn="1" w:lastColumn="1" w:noHBand="0" w:noVBand="0"/>
      </w:tblPr>
      <w:tblGrid>
        <w:gridCol w:w="1618"/>
        <w:gridCol w:w="976"/>
        <w:gridCol w:w="755"/>
        <w:gridCol w:w="755"/>
        <w:gridCol w:w="756"/>
        <w:gridCol w:w="756"/>
        <w:gridCol w:w="756"/>
        <w:gridCol w:w="756"/>
        <w:gridCol w:w="756"/>
      </w:tblGrid>
      <w:tr w:rsidR="00881F6B" w:rsidRPr="00E2109A" w:rsidTr="00FA0C67">
        <w:trPr>
          <w:cnfStyle w:val="100000000000" w:firstRow="1" w:lastRow="0" w:firstColumn="0" w:lastColumn="0" w:oddVBand="0" w:evenVBand="0" w:oddHBand="0"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rPr>
                <w:rFonts w:ascii="Montserrat SemiBold" w:hAnsi="Montserrat SemiBold"/>
                <w:b w:val="0"/>
                <w:sz w:val="14"/>
              </w:rPr>
            </w:pPr>
            <w:r w:rsidRPr="008F1344">
              <w:rPr>
                <w:rFonts w:ascii="Montserrat SemiBold" w:hAnsi="Montserrat SemiBold"/>
                <w:b w:val="0"/>
                <w:sz w:val="14"/>
              </w:rPr>
              <w:t>categorías</w:t>
            </w:r>
          </w:p>
        </w:tc>
        <w:tc>
          <w:tcPr>
            <w:tcW w:w="976" w:type="dxa"/>
            <w:textDirection w:val="btLr"/>
          </w:tcPr>
          <w:p w:rsidR="00881F6B" w:rsidRPr="008F1344" w:rsidRDefault="00881F6B" w:rsidP="00FA0C67">
            <w:pPr>
              <w:ind w:left="113" w:right="113"/>
              <w:jc w:val="center"/>
              <w:cnfStyle w:val="100000000000" w:firstRow="1" w:lastRow="0" w:firstColumn="0" w:lastColumn="0" w:oddVBand="0" w:evenVBand="0" w:oddHBand="0" w:evenHBand="0" w:firstRowFirstColumn="0" w:firstRowLastColumn="0" w:lastRowFirstColumn="0" w:lastRowLastColumn="0"/>
              <w:rPr>
                <w:sz w:val="12"/>
                <w:szCs w:val="14"/>
              </w:rPr>
            </w:pPr>
            <w:r w:rsidRPr="008F1344">
              <w:rPr>
                <w:sz w:val="12"/>
                <w:szCs w:val="14"/>
              </w:rPr>
              <w:t>laborales fijos</w:t>
            </w:r>
          </w:p>
        </w:tc>
        <w:tc>
          <w:tcPr>
            <w:cnfStyle w:val="000001000000" w:firstRow="0" w:lastRow="0" w:firstColumn="0" w:lastColumn="0" w:oddVBand="0" w:evenVBand="1" w:oddHBand="0" w:evenHBand="0" w:firstRowFirstColumn="0" w:firstRowLastColumn="0" w:lastRowFirstColumn="0" w:lastRowLastColumn="0"/>
            <w:tcW w:w="755" w:type="dxa"/>
            <w:tcBorders>
              <w:bottom w:val="single" w:sz="2" w:space="0" w:color="92CDDC" w:themeColor="accent5" w:themeTint="99"/>
            </w:tcBorders>
            <w:textDirection w:val="btLr"/>
          </w:tcPr>
          <w:p w:rsidR="00881F6B" w:rsidRPr="008F1344" w:rsidRDefault="00881F6B" w:rsidP="00FA0C67">
            <w:pPr>
              <w:ind w:left="113" w:right="113"/>
              <w:jc w:val="center"/>
              <w:rPr>
                <w:sz w:val="12"/>
                <w:szCs w:val="14"/>
              </w:rPr>
            </w:pPr>
            <w:r w:rsidRPr="008F1344">
              <w:rPr>
                <w:sz w:val="12"/>
                <w:szCs w:val="14"/>
              </w:rPr>
              <w:t>laboral interino</w:t>
            </w:r>
          </w:p>
        </w:tc>
        <w:tc>
          <w:tcPr>
            <w:tcW w:w="755" w:type="dxa"/>
            <w:tcBorders>
              <w:bottom w:val="single" w:sz="2" w:space="0" w:color="92CDDC" w:themeColor="accent5" w:themeTint="99"/>
            </w:tcBorders>
            <w:textDirection w:val="btLr"/>
          </w:tcPr>
          <w:p w:rsidR="00881F6B" w:rsidRPr="008F1344" w:rsidRDefault="00881F6B" w:rsidP="00FA0C67">
            <w:pPr>
              <w:ind w:left="113" w:right="113"/>
              <w:jc w:val="center"/>
              <w:cnfStyle w:val="100000000000" w:firstRow="1" w:lastRow="0" w:firstColumn="0" w:lastColumn="0" w:oddVBand="0" w:evenVBand="0" w:oddHBand="0" w:evenHBand="0" w:firstRowFirstColumn="0" w:firstRowLastColumn="0" w:lastRowFirstColumn="0" w:lastRowLastColumn="0"/>
              <w:rPr>
                <w:sz w:val="12"/>
                <w:szCs w:val="14"/>
              </w:rPr>
            </w:pPr>
            <w:r w:rsidRPr="008F1344">
              <w:rPr>
                <w:sz w:val="12"/>
                <w:szCs w:val="14"/>
              </w:rPr>
              <w:t>otros /laboral</w:t>
            </w:r>
          </w:p>
        </w:tc>
        <w:tc>
          <w:tcPr>
            <w:cnfStyle w:val="000001000000" w:firstRow="0" w:lastRow="0" w:firstColumn="0" w:lastColumn="0" w:oddVBand="0" w:evenVBand="1" w:oddHBand="0" w:evenHBand="0" w:firstRowFirstColumn="0" w:firstRowLastColumn="0" w:lastRowFirstColumn="0" w:lastRowLastColumn="0"/>
            <w:tcW w:w="756" w:type="dxa"/>
            <w:tcBorders>
              <w:bottom w:val="single" w:sz="2" w:space="0" w:color="92CDDC" w:themeColor="accent5" w:themeTint="99"/>
            </w:tcBorders>
            <w:textDirection w:val="btLr"/>
          </w:tcPr>
          <w:p w:rsidR="00881F6B" w:rsidRPr="008F1344" w:rsidRDefault="00881F6B" w:rsidP="00FA0C67">
            <w:pPr>
              <w:ind w:left="113" w:right="113"/>
              <w:jc w:val="center"/>
              <w:rPr>
                <w:sz w:val="12"/>
                <w:szCs w:val="14"/>
              </w:rPr>
            </w:pPr>
            <w:r w:rsidRPr="008F1344">
              <w:rPr>
                <w:sz w:val="12"/>
                <w:szCs w:val="14"/>
              </w:rPr>
              <w:t>estatut fijo</w:t>
            </w:r>
          </w:p>
        </w:tc>
        <w:tc>
          <w:tcPr>
            <w:tcW w:w="756" w:type="dxa"/>
            <w:tcBorders>
              <w:bottom w:val="single" w:sz="2" w:space="0" w:color="92CDDC" w:themeColor="accent5" w:themeTint="99"/>
            </w:tcBorders>
            <w:textDirection w:val="btLr"/>
          </w:tcPr>
          <w:p w:rsidR="00881F6B" w:rsidRPr="008F1344" w:rsidRDefault="00881F6B" w:rsidP="00FA0C67">
            <w:pPr>
              <w:ind w:left="113" w:right="113"/>
              <w:jc w:val="center"/>
              <w:cnfStyle w:val="100000000000" w:firstRow="1" w:lastRow="0" w:firstColumn="0" w:lastColumn="0" w:oddVBand="0" w:evenVBand="0" w:oddHBand="0" w:evenHBand="0" w:firstRowFirstColumn="0" w:firstRowLastColumn="0" w:lastRowFirstColumn="0" w:lastRowLastColumn="0"/>
              <w:rPr>
                <w:sz w:val="12"/>
                <w:szCs w:val="14"/>
              </w:rPr>
            </w:pPr>
            <w:r w:rsidRPr="008F1344">
              <w:rPr>
                <w:sz w:val="12"/>
                <w:szCs w:val="14"/>
              </w:rPr>
              <w:t>est interino</w:t>
            </w:r>
          </w:p>
        </w:tc>
        <w:tc>
          <w:tcPr>
            <w:cnfStyle w:val="000001000000" w:firstRow="0" w:lastRow="0" w:firstColumn="0" w:lastColumn="0" w:oddVBand="0" w:evenVBand="1" w:oddHBand="0" w:evenHBand="0" w:firstRowFirstColumn="0" w:firstRowLastColumn="0" w:lastRowFirstColumn="0" w:lastRowLastColumn="0"/>
            <w:tcW w:w="756" w:type="dxa"/>
            <w:tcBorders>
              <w:bottom w:val="single" w:sz="2" w:space="0" w:color="92CDDC" w:themeColor="accent5" w:themeTint="99"/>
            </w:tcBorders>
            <w:textDirection w:val="btLr"/>
          </w:tcPr>
          <w:p w:rsidR="00881F6B" w:rsidRPr="008F1344" w:rsidRDefault="00881F6B" w:rsidP="00FA0C67">
            <w:pPr>
              <w:ind w:left="113" w:right="113"/>
              <w:jc w:val="center"/>
              <w:rPr>
                <w:sz w:val="12"/>
                <w:szCs w:val="14"/>
              </w:rPr>
            </w:pPr>
            <w:r w:rsidRPr="008F1344">
              <w:rPr>
                <w:sz w:val="12"/>
                <w:szCs w:val="14"/>
              </w:rPr>
              <w:t>otros /estatut</w:t>
            </w:r>
          </w:p>
        </w:tc>
        <w:tc>
          <w:tcPr>
            <w:tcW w:w="756" w:type="dxa"/>
            <w:tcBorders>
              <w:bottom w:val="single" w:sz="2" w:space="0" w:color="92CDDC" w:themeColor="accent5" w:themeTint="99"/>
            </w:tcBorders>
            <w:textDirection w:val="btLr"/>
          </w:tcPr>
          <w:p w:rsidR="00881F6B" w:rsidRPr="008F1344" w:rsidRDefault="00881F6B" w:rsidP="00FA0C67">
            <w:pPr>
              <w:ind w:left="113" w:right="113"/>
              <w:jc w:val="center"/>
              <w:cnfStyle w:val="100000000000" w:firstRow="1" w:lastRow="0" w:firstColumn="0" w:lastColumn="0" w:oddVBand="0" w:evenVBand="0" w:oddHBand="0" w:evenHBand="0" w:firstRowFirstColumn="0" w:firstRowLastColumn="0" w:lastRowFirstColumn="0" w:lastRowLastColumn="0"/>
              <w:rPr>
                <w:sz w:val="12"/>
                <w:szCs w:val="14"/>
              </w:rPr>
            </w:pPr>
            <w:r w:rsidRPr="008F1344">
              <w:rPr>
                <w:sz w:val="12"/>
                <w:szCs w:val="14"/>
              </w:rPr>
              <w:t>funci</w:t>
            </w:r>
          </w:p>
        </w:tc>
        <w:tc>
          <w:tcPr>
            <w:cnfStyle w:val="000001000000" w:firstRow="0" w:lastRow="0" w:firstColumn="0" w:lastColumn="0" w:oddVBand="0" w:evenVBand="1" w:oddHBand="0" w:evenHBand="0" w:firstRowFirstColumn="0" w:firstRowLastColumn="0" w:lastRowFirstColumn="0" w:lastRowLastColumn="0"/>
            <w:tcW w:w="756" w:type="dxa"/>
            <w:tcBorders>
              <w:bottom w:val="single" w:sz="2" w:space="0" w:color="92CDDC" w:themeColor="accent5" w:themeTint="99"/>
            </w:tcBorders>
            <w:textDirection w:val="btLr"/>
          </w:tcPr>
          <w:p w:rsidR="00881F6B" w:rsidRPr="008F1344" w:rsidRDefault="00881F6B" w:rsidP="00FA0C67">
            <w:pPr>
              <w:ind w:left="113" w:right="113"/>
              <w:jc w:val="center"/>
              <w:rPr>
                <w:sz w:val="12"/>
                <w:szCs w:val="14"/>
              </w:rPr>
            </w:pPr>
            <w:r w:rsidRPr="008F1344">
              <w:rPr>
                <w:sz w:val="12"/>
                <w:szCs w:val="14"/>
              </w:rPr>
              <w:t>Otros/ funcI</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FACULTATIVOS</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7</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5</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ENFERMERÍA</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11</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13</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31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45</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TMCAE</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43</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40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13</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41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36</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CELADORES / AUX OBRAS / C. INFORMACIÓN</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9</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13</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15</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AUX HOSTELERIA / PINCHES / LIMPIEZA / OTROS</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22</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30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15</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15</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GRUPO ADMINISTRATIVO</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3</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8</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MANTENIMIENTO</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5</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FARMACIA</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FISIOTERAPEUTAS</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4</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3</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6</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9</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Pr>
          <w:p w:rsidR="00881F6B" w:rsidRPr="008F1344" w:rsidRDefault="00881F6B" w:rsidP="00881F6B">
            <w:pPr>
              <w:jc w:val="left"/>
              <w:rPr>
                <w:sz w:val="14"/>
                <w:szCs w:val="16"/>
              </w:rPr>
            </w:pPr>
            <w:r w:rsidRPr="008F1344">
              <w:rPr>
                <w:sz w:val="14"/>
                <w:szCs w:val="16"/>
              </w:rPr>
              <w:t>TERAPIA OCUPACIONAL</w:t>
            </w:r>
          </w:p>
        </w:tc>
        <w:tc>
          <w:tcPr>
            <w:tcW w:w="976" w:type="dxa"/>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3</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1</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2</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trHeight w:val="265"/>
          <w:jc w:val="center"/>
        </w:trPr>
        <w:tc>
          <w:tcPr>
            <w:cnfStyle w:val="001000000000" w:firstRow="0" w:lastRow="0" w:firstColumn="1" w:lastColumn="0" w:oddVBand="0" w:evenVBand="0" w:oddHBand="0" w:evenHBand="0" w:firstRowFirstColumn="0" w:firstRowLastColumn="0" w:lastRowFirstColumn="0" w:lastRowLastColumn="0"/>
            <w:tcW w:w="1618" w:type="dxa"/>
            <w:tcBorders>
              <w:bottom w:val="single" w:sz="2" w:space="0" w:color="92CDDC" w:themeColor="accent5" w:themeTint="99"/>
            </w:tcBorders>
          </w:tcPr>
          <w:p w:rsidR="00881F6B" w:rsidRPr="008F1344" w:rsidRDefault="00881F6B" w:rsidP="00881F6B">
            <w:pPr>
              <w:jc w:val="left"/>
              <w:rPr>
                <w:sz w:val="14"/>
                <w:szCs w:val="16"/>
              </w:rPr>
            </w:pPr>
            <w:r w:rsidRPr="008F1344">
              <w:rPr>
                <w:sz w:val="14"/>
                <w:szCs w:val="16"/>
              </w:rPr>
              <w:t>LOGOPEDAS</w:t>
            </w:r>
          </w:p>
        </w:tc>
        <w:tc>
          <w:tcPr>
            <w:tcW w:w="976" w:type="dxa"/>
            <w:tcBorders>
              <w:bottom w:val="single" w:sz="2" w:space="0" w:color="92CDDC" w:themeColor="accent5" w:themeTint="99"/>
            </w:tcBorders>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00000000000" w:firstRow="0" w:lastRow="0"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r w:rsidR="00881F6B" w:rsidRPr="009E7227" w:rsidTr="008F1344">
        <w:trPr>
          <w:cnfStyle w:val="010000000000" w:firstRow="0" w:lastRow="1"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1618" w:type="dxa"/>
            <w:tcBorders>
              <w:top w:val="single" w:sz="2" w:space="0" w:color="92CDDC" w:themeColor="accent5" w:themeTint="99"/>
            </w:tcBorders>
            <w:shd w:val="clear" w:color="auto" w:fill="auto"/>
          </w:tcPr>
          <w:p w:rsidR="00881F6B" w:rsidRPr="008F1344" w:rsidRDefault="00881F6B" w:rsidP="00881F6B">
            <w:pPr>
              <w:jc w:val="left"/>
              <w:rPr>
                <w:sz w:val="14"/>
                <w:szCs w:val="16"/>
              </w:rPr>
            </w:pPr>
            <w:r w:rsidRPr="008F1344">
              <w:rPr>
                <w:sz w:val="14"/>
                <w:szCs w:val="16"/>
              </w:rPr>
              <w:t>TRABAJO SOCIAL</w:t>
            </w:r>
          </w:p>
        </w:tc>
        <w:tc>
          <w:tcPr>
            <w:tcW w:w="976" w:type="dxa"/>
            <w:tcBorders>
              <w:top w:val="single" w:sz="2" w:space="0" w:color="92CDDC" w:themeColor="accent5" w:themeTint="99"/>
            </w:tcBorders>
            <w:shd w:val="clear" w:color="auto" w:fill="auto"/>
          </w:tcPr>
          <w:p w:rsidR="00881F6B" w:rsidRPr="008F1344" w:rsidRDefault="00881F6B" w:rsidP="00881F6B">
            <w:pPr>
              <w:jc w:val="center"/>
              <w:cnfStyle w:val="010000000000" w:firstRow="0" w:lastRow="1"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5"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2</w:t>
            </w:r>
          </w:p>
        </w:tc>
        <w:tc>
          <w:tcPr>
            <w:tcW w:w="755" w:type="dxa"/>
            <w:tcBorders>
              <w:top w:val="single" w:sz="2" w:space="0" w:color="92CDDC" w:themeColor="accent5" w:themeTint="99"/>
            </w:tcBorders>
            <w:shd w:val="clear" w:color="auto" w:fill="auto"/>
          </w:tcPr>
          <w:p w:rsidR="00881F6B" w:rsidRPr="008F1344" w:rsidRDefault="00881F6B" w:rsidP="00881F6B">
            <w:pPr>
              <w:jc w:val="center"/>
              <w:cnfStyle w:val="010000000000" w:firstRow="0" w:lastRow="1"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10000000000" w:firstRow="0" w:lastRow="1"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1</w:t>
            </w:r>
          </w:p>
        </w:tc>
        <w:tc>
          <w:tcPr>
            <w:tcW w:w="756" w:type="dxa"/>
            <w:tcBorders>
              <w:top w:val="single" w:sz="2" w:space="0" w:color="92CDDC" w:themeColor="accent5" w:themeTint="99"/>
            </w:tcBorders>
            <w:shd w:val="clear" w:color="auto" w:fill="auto"/>
          </w:tcPr>
          <w:p w:rsidR="00881F6B" w:rsidRPr="008F1344" w:rsidRDefault="00881F6B" w:rsidP="00881F6B">
            <w:pPr>
              <w:jc w:val="center"/>
              <w:cnfStyle w:val="010000000000" w:firstRow="0" w:lastRow="1" w:firstColumn="0" w:lastColumn="0" w:oddVBand="0" w:evenVBand="0" w:oddHBand="0" w:evenHBand="0" w:firstRowFirstColumn="0" w:firstRowLastColumn="0" w:lastRowFirstColumn="0" w:lastRowLastColumn="0"/>
              <w:rPr>
                <w:sz w:val="14"/>
                <w:szCs w:val="18"/>
              </w:rPr>
            </w:pPr>
            <w:r w:rsidRPr="008F1344">
              <w:rPr>
                <w:sz w:val="14"/>
                <w:szCs w:val="18"/>
              </w:rPr>
              <w:t>0</w:t>
            </w:r>
          </w:p>
        </w:tc>
        <w:tc>
          <w:tcPr>
            <w:cnfStyle w:val="000001000000" w:firstRow="0" w:lastRow="0" w:firstColumn="0" w:lastColumn="0" w:oddVBand="0" w:evenVBand="1" w:oddHBand="0" w:evenHBand="0" w:firstRowFirstColumn="0" w:firstRowLastColumn="0" w:lastRowFirstColumn="0" w:lastRowLastColumn="0"/>
            <w:tcW w:w="756" w:type="dxa"/>
            <w:tcBorders>
              <w:top w:val="single" w:sz="2" w:space="0" w:color="92CDDC" w:themeColor="accent5" w:themeTint="99"/>
            </w:tcBorders>
            <w:shd w:val="clear" w:color="auto" w:fill="auto"/>
          </w:tcPr>
          <w:p w:rsidR="00881F6B" w:rsidRPr="008F1344" w:rsidRDefault="00881F6B" w:rsidP="00881F6B">
            <w:pPr>
              <w:jc w:val="center"/>
              <w:rPr>
                <w:sz w:val="14"/>
                <w:szCs w:val="18"/>
              </w:rPr>
            </w:pPr>
            <w:r w:rsidRPr="008F1344">
              <w:rPr>
                <w:sz w:val="14"/>
                <w:szCs w:val="18"/>
              </w:rPr>
              <w:t>0</w:t>
            </w:r>
          </w:p>
        </w:tc>
      </w:tr>
    </w:tbl>
    <w:p w:rsidR="008E1D1B" w:rsidRDefault="008E1D1B">
      <w:pPr>
        <w:spacing w:before="0" w:line="240" w:lineRule="auto"/>
        <w:jc w:val="left"/>
        <w:rPr>
          <w:rFonts w:ascii="Montserrat SemiBold" w:hAnsi="Montserrat SemiBold"/>
          <w:caps/>
          <w:noProof/>
          <w:color w:val="48ACC6"/>
          <w:spacing w:val="-6"/>
          <w:sz w:val="24"/>
        </w:rPr>
      </w:pPr>
      <w:bookmarkStart w:id="122" w:name="_Toc72408385"/>
      <w:bookmarkStart w:id="123" w:name="_Toc74228276"/>
      <w:bookmarkStart w:id="124" w:name="_Toc75343973"/>
      <w:r>
        <w:br w:type="page"/>
      </w:r>
    </w:p>
    <w:p w:rsidR="00F31D28" w:rsidRPr="00AB1A86" w:rsidRDefault="00F31D28" w:rsidP="00B54346">
      <w:pPr>
        <w:pStyle w:val="TITULO-Nivel2"/>
      </w:pPr>
      <w:bookmarkStart w:id="125" w:name="_Toc84953823"/>
      <w:r w:rsidRPr="00AB1A86">
        <w:lastRenderedPageBreak/>
        <w:t xml:space="preserve">Seguridad </w:t>
      </w:r>
      <w:r>
        <w:t>y</w:t>
      </w:r>
      <w:r w:rsidRPr="00AB1A86">
        <w:t xml:space="preserve"> Salud Laboral</w:t>
      </w:r>
      <w:bookmarkEnd w:id="122"/>
      <w:bookmarkEnd w:id="123"/>
      <w:bookmarkEnd w:id="124"/>
      <w:bookmarkEnd w:id="125"/>
    </w:p>
    <w:p w:rsidR="00322C40" w:rsidRPr="008C529B" w:rsidRDefault="00322C40" w:rsidP="008E1D1B">
      <w:pPr>
        <w:pStyle w:val="TITULO-Nivel3"/>
      </w:pPr>
      <w:r w:rsidRPr="008C529B">
        <w:t>Seguridad y salud</w:t>
      </w:r>
    </w:p>
    <w:p w:rsidR="00322C40" w:rsidRPr="00322C40" w:rsidRDefault="00322C40" w:rsidP="008F1344">
      <w:r w:rsidRPr="00322C40">
        <w:t>La protección de la seguridad y salud de los trabajadores del Hospital Guadarrama, es el objetivo del Servicio de Prevención de Riesgos Laborales (SPRL), este Servicio da cobertura en seguridad y salud a los trabajadores del Hospital Universitario Puerta de Hierro Majadahonda, Hospital El Escorial, Hospital Guadarrama y Hospital La Fuenfría.</w:t>
      </w:r>
    </w:p>
    <w:p w:rsidR="00322C40" w:rsidRPr="00322C40" w:rsidRDefault="00322C40" w:rsidP="008F1344">
      <w:r w:rsidRPr="00322C40">
        <w:t>La composición del SPRL es la siguiente:</w:t>
      </w:r>
    </w:p>
    <w:p w:rsidR="00322C40" w:rsidRPr="00322C40" w:rsidRDefault="00322C40" w:rsidP="008E1D1B">
      <w:pPr>
        <w:ind w:left="708"/>
      </w:pPr>
      <w:r w:rsidRPr="00322C40">
        <w:t>Un Jefe de Servicio y cuatro Facultativos Especialistas con la especialidad de Medicina de Trabajo. Cinco enfermeras, diplomadas en Enfermería de Empresa. Cinco Técnicos Superiores en Prevención de Riesgos Laborales con las tres especialidades técnicas (Seguridad en el Trabajo, Higiene Industrial y Ergonomía y Psicosociología aplicada). Dos Técnicos son del Servicio de Prevención Ajeno QUIRONPREVENCION. Un Administrativo. 5 médicos internos residentes.</w:t>
      </w:r>
    </w:p>
    <w:p w:rsidR="00322C40" w:rsidRPr="00322C40" w:rsidRDefault="00322C40" w:rsidP="008E1D1B">
      <w:pPr>
        <w:ind w:left="708"/>
      </w:pPr>
      <w:r w:rsidRPr="00322C40">
        <w:t>Esta plantilla incluye 6 trabajadores (2 médicos, 2 enfermeras y 2 técnicos superiores) que se contrataron para dar atención a las necesidades en seguridad y salud de los trabajadores de los cuatro hospitales en la situación de Pandemia. De los seis trabajadores contratados, tres fueron trasladados al Hospital Enfermera Isabel Zendal.</w:t>
      </w:r>
    </w:p>
    <w:p w:rsidR="00322C40" w:rsidRPr="00322C40" w:rsidRDefault="00322C40" w:rsidP="00322C40">
      <w:pPr>
        <w:ind w:left="708"/>
      </w:pPr>
      <w:r w:rsidRPr="00322C40">
        <w:t>La cobertura del Hospital de Guadarrama la realizan un Facultativo especialista, una enfermera y un técnico en prevención de riesgos laborales.</w:t>
      </w:r>
    </w:p>
    <w:p w:rsidR="00F31D28" w:rsidRPr="009719CA" w:rsidRDefault="00F31D28" w:rsidP="008E1D1B">
      <w:pPr>
        <w:pStyle w:val="TITULO-Nivel3"/>
      </w:pPr>
      <w:r w:rsidRPr="009719CA">
        <w:t>Exámenes de salud</w:t>
      </w:r>
    </w:p>
    <w:p w:rsidR="00322C40" w:rsidRPr="00322C40" w:rsidRDefault="00322C40" w:rsidP="00322C40">
      <w:pPr>
        <w:ind w:left="708"/>
      </w:pPr>
      <w:r w:rsidRPr="00322C40">
        <w:t>La realización de los exámenes de salud ha estado muy condicionada por la situación de Pandemia, a partir del día 15 de marzo se suspendió la actividad programada del SPRL, excepto las revisiones de las adaptaciones de puesto de trabajo, por el aumento de las consultas a demanda relacionadas con enfermedad COVID 19, la atención a los trabajadores especialmente sensible y los estudios de contacto en relación con esta patología.</w:t>
      </w:r>
    </w:p>
    <w:p w:rsidR="008E1D1B" w:rsidRDefault="008E1D1B">
      <w:pPr>
        <w:spacing w:before="0" w:line="240" w:lineRule="auto"/>
        <w:jc w:val="left"/>
      </w:pPr>
      <w:r>
        <w:br w:type="page"/>
      </w:r>
    </w:p>
    <w:p w:rsidR="00322C40" w:rsidRDefault="00322C40" w:rsidP="008E1D1B">
      <w:r w:rsidRPr="00322C40">
        <w:lastRenderedPageBreak/>
        <w:t>Los exámenes de salud realizados en el HUPHM fueron los siguientes:</w:t>
      </w:r>
    </w:p>
    <w:p w:rsidR="008E1D1B" w:rsidRPr="00322C40" w:rsidRDefault="008E1D1B" w:rsidP="00322C40">
      <w:pPr>
        <w:ind w:left="708"/>
      </w:pPr>
    </w:p>
    <w:tbl>
      <w:tblPr>
        <w:tblStyle w:val="TablaGeneral"/>
        <w:tblW w:w="8923" w:type="dxa"/>
        <w:tblLayout w:type="fixed"/>
        <w:tblLook w:val="04E0" w:firstRow="1" w:lastRow="1" w:firstColumn="1" w:lastColumn="0" w:noHBand="0" w:noVBand="1"/>
      </w:tblPr>
      <w:tblGrid>
        <w:gridCol w:w="1114"/>
        <w:gridCol w:w="1460"/>
        <w:gridCol w:w="475"/>
        <w:gridCol w:w="464"/>
        <w:gridCol w:w="503"/>
        <w:gridCol w:w="481"/>
        <w:gridCol w:w="495"/>
        <w:gridCol w:w="470"/>
        <w:gridCol w:w="475"/>
        <w:gridCol w:w="496"/>
        <w:gridCol w:w="460"/>
        <w:gridCol w:w="474"/>
        <w:gridCol w:w="497"/>
        <w:gridCol w:w="443"/>
        <w:gridCol w:w="603"/>
        <w:gridCol w:w="13"/>
      </w:tblGrid>
      <w:tr w:rsidR="000F4FC9" w:rsidTr="00D9423B">
        <w:trPr>
          <w:cnfStyle w:val="100000000000" w:firstRow="1" w:lastRow="0" w:firstColumn="0" w:lastColumn="0" w:oddVBand="0" w:evenVBand="0" w:oddHBand="0"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8923" w:type="dxa"/>
            <w:gridSpan w:val="16"/>
            <w:vAlign w:val="top"/>
          </w:tcPr>
          <w:p w:rsidR="000F4FC9" w:rsidRPr="009945D0" w:rsidRDefault="000F4FC9" w:rsidP="000F4FC9">
            <w:pPr>
              <w:jc w:val="center"/>
            </w:pPr>
            <w:r>
              <w:t>aCTIVIDAD REGISTRADA EN SELENE DEL HOSPITAL GUADARRAMA</w:t>
            </w:r>
          </w:p>
        </w:tc>
      </w:tr>
      <w:tr w:rsidR="008E1D1B" w:rsidTr="00D9423B">
        <w:trPr>
          <w:gridAfter w:val="1"/>
          <w:wAfter w:w="13" w:type="dxa"/>
          <w:cantSplit/>
          <w:trHeight w:val="1139"/>
        </w:trPr>
        <w:tc>
          <w:tcPr>
            <w:cnfStyle w:val="001000000000" w:firstRow="0" w:lastRow="0" w:firstColumn="1" w:lastColumn="0" w:oddVBand="0" w:evenVBand="0" w:oddHBand="0" w:evenHBand="0" w:firstRowFirstColumn="0" w:firstRowLastColumn="0" w:lastRowFirstColumn="0" w:lastRowLastColumn="0"/>
            <w:tcW w:w="1115" w:type="dxa"/>
          </w:tcPr>
          <w:p w:rsidR="00454632" w:rsidRPr="008E1D1B" w:rsidRDefault="00454632" w:rsidP="008E1D1B">
            <w:pPr>
              <w:jc w:val="left"/>
              <w:rPr>
                <w:sz w:val="16"/>
                <w:szCs w:val="16"/>
              </w:rPr>
            </w:pPr>
            <w:r w:rsidRPr="008E1D1B">
              <w:rPr>
                <w:sz w:val="16"/>
                <w:szCs w:val="16"/>
              </w:rPr>
              <w:t>AGENDA</w:t>
            </w:r>
          </w:p>
        </w:tc>
        <w:tc>
          <w:tcPr>
            <w:tcW w:w="1459" w:type="dxa"/>
          </w:tcPr>
          <w:p w:rsidR="00454632" w:rsidRPr="008E1D1B" w:rsidRDefault="00454632" w:rsidP="008E1D1B">
            <w:pPr>
              <w:jc w:val="lef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PRESTACIÓN</w:t>
            </w:r>
          </w:p>
        </w:tc>
        <w:tc>
          <w:tcPr>
            <w:tcW w:w="475"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ENE</w:t>
            </w:r>
          </w:p>
        </w:tc>
        <w:tc>
          <w:tcPr>
            <w:tcW w:w="464"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FEB</w:t>
            </w:r>
          </w:p>
        </w:tc>
        <w:tc>
          <w:tcPr>
            <w:tcW w:w="503"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MAR</w:t>
            </w:r>
          </w:p>
        </w:tc>
        <w:tc>
          <w:tcPr>
            <w:tcW w:w="481"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ABR</w:t>
            </w:r>
          </w:p>
        </w:tc>
        <w:tc>
          <w:tcPr>
            <w:tcW w:w="495"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MAY</w:t>
            </w:r>
          </w:p>
        </w:tc>
        <w:tc>
          <w:tcPr>
            <w:tcW w:w="470"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JUN</w:t>
            </w:r>
          </w:p>
        </w:tc>
        <w:tc>
          <w:tcPr>
            <w:tcW w:w="475"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JUL</w:t>
            </w:r>
          </w:p>
        </w:tc>
        <w:tc>
          <w:tcPr>
            <w:tcW w:w="496"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AGO</w:t>
            </w:r>
          </w:p>
        </w:tc>
        <w:tc>
          <w:tcPr>
            <w:tcW w:w="460"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SEP</w:t>
            </w:r>
          </w:p>
        </w:tc>
        <w:tc>
          <w:tcPr>
            <w:tcW w:w="474"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OCT</w:t>
            </w:r>
          </w:p>
        </w:tc>
        <w:tc>
          <w:tcPr>
            <w:tcW w:w="497"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NOV</w:t>
            </w:r>
          </w:p>
        </w:tc>
        <w:tc>
          <w:tcPr>
            <w:tcW w:w="443"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DIC</w:t>
            </w:r>
          </w:p>
        </w:tc>
        <w:tc>
          <w:tcPr>
            <w:tcW w:w="603" w:type="dxa"/>
            <w:textDirection w:val="btLr"/>
          </w:tcPr>
          <w:p w:rsidR="00454632" w:rsidRPr="008E1D1B" w:rsidRDefault="00454632" w:rsidP="00505659">
            <w:pPr>
              <w:ind w:left="113" w:right="113"/>
              <w:jc w:val="center"/>
              <w:cnfStyle w:val="000000000000" w:firstRow="0" w:lastRow="0" w:firstColumn="0" w:lastColumn="0" w:oddVBand="0" w:evenVBand="0" w:oddHBand="0" w:evenHBand="0" w:firstRowFirstColumn="0" w:firstRowLastColumn="0" w:lastRowFirstColumn="0" w:lastRowLastColumn="0"/>
              <w:rPr>
                <w:szCs w:val="16"/>
              </w:rPr>
            </w:pPr>
            <w:r w:rsidRPr="008E1D1B">
              <w:rPr>
                <w:szCs w:val="16"/>
              </w:rPr>
              <w:t>TOTAL</w:t>
            </w:r>
          </w:p>
        </w:tc>
      </w:tr>
      <w:tr w:rsidR="008E1D1B" w:rsidTr="00D9423B">
        <w:trPr>
          <w:gridAfter w:val="1"/>
          <w:wAfter w:w="13" w:type="dxa"/>
          <w:trHeight w:val="675"/>
        </w:trPr>
        <w:tc>
          <w:tcPr>
            <w:cnfStyle w:val="001000000000" w:firstRow="0" w:lastRow="0" w:firstColumn="1" w:lastColumn="0" w:oddVBand="0" w:evenVBand="0" w:oddHBand="0" w:evenHBand="0" w:firstRowFirstColumn="0" w:firstRowLastColumn="0" w:lastRowFirstColumn="0" w:lastRowLastColumn="0"/>
            <w:tcW w:w="1115" w:type="dxa"/>
            <w:vMerge w:val="restart"/>
          </w:tcPr>
          <w:p w:rsidR="000F4FC9" w:rsidRPr="008E1D1B" w:rsidRDefault="000F4FC9" w:rsidP="008E1D1B">
            <w:pPr>
              <w:jc w:val="left"/>
              <w:rPr>
                <w:sz w:val="16"/>
                <w:szCs w:val="16"/>
              </w:rPr>
            </w:pPr>
            <w:r w:rsidRPr="008E1D1B">
              <w:rPr>
                <w:sz w:val="16"/>
                <w:szCs w:val="16"/>
              </w:rPr>
              <w:t>MÉDICO</w:t>
            </w:r>
          </w:p>
        </w:tc>
        <w:tc>
          <w:tcPr>
            <w:tcW w:w="1459" w:type="dxa"/>
          </w:tcPr>
          <w:p w:rsidR="000F4FC9" w:rsidRPr="008E1D1B" w:rsidRDefault="000F4FC9" w:rsidP="008E1D1B">
            <w:pPr>
              <w:jc w:val="lef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NUEVAS</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w:t>
            </w:r>
          </w:p>
        </w:tc>
        <w:tc>
          <w:tcPr>
            <w:tcW w:w="46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w:t>
            </w:r>
          </w:p>
        </w:tc>
        <w:tc>
          <w:tcPr>
            <w:tcW w:w="5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w:t>
            </w:r>
          </w:p>
        </w:tc>
        <w:tc>
          <w:tcPr>
            <w:tcW w:w="481"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5</w:t>
            </w:r>
          </w:p>
        </w:tc>
        <w:tc>
          <w:tcPr>
            <w:tcW w:w="49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w:t>
            </w:r>
          </w:p>
        </w:tc>
        <w:tc>
          <w:tcPr>
            <w:tcW w:w="47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10</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2</w:t>
            </w:r>
          </w:p>
        </w:tc>
        <w:tc>
          <w:tcPr>
            <w:tcW w:w="496"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w:t>
            </w:r>
          </w:p>
        </w:tc>
        <w:tc>
          <w:tcPr>
            <w:tcW w:w="46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w:t>
            </w:r>
          </w:p>
        </w:tc>
        <w:tc>
          <w:tcPr>
            <w:tcW w:w="47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5</w:t>
            </w:r>
          </w:p>
        </w:tc>
        <w:tc>
          <w:tcPr>
            <w:tcW w:w="497"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w:t>
            </w:r>
          </w:p>
        </w:tc>
        <w:tc>
          <w:tcPr>
            <w:tcW w:w="44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6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41</w:t>
            </w:r>
          </w:p>
        </w:tc>
      </w:tr>
      <w:tr w:rsidR="008E1D1B" w:rsidTr="00D9423B">
        <w:trPr>
          <w:gridAfter w:val="1"/>
          <w:wAfter w:w="13" w:type="dxa"/>
          <w:trHeight w:val="675"/>
        </w:trPr>
        <w:tc>
          <w:tcPr>
            <w:cnfStyle w:val="001000000000" w:firstRow="0" w:lastRow="0" w:firstColumn="1" w:lastColumn="0" w:oddVBand="0" w:evenVBand="0" w:oddHBand="0" w:evenHBand="0" w:firstRowFirstColumn="0" w:firstRowLastColumn="0" w:lastRowFirstColumn="0" w:lastRowLastColumn="0"/>
            <w:tcW w:w="1115" w:type="dxa"/>
            <w:vMerge/>
          </w:tcPr>
          <w:p w:rsidR="000F4FC9" w:rsidRPr="008E1D1B" w:rsidRDefault="000F4FC9" w:rsidP="008E1D1B">
            <w:pPr>
              <w:jc w:val="left"/>
              <w:rPr>
                <w:sz w:val="16"/>
                <w:szCs w:val="16"/>
              </w:rPr>
            </w:pPr>
          </w:p>
        </w:tc>
        <w:tc>
          <w:tcPr>
            <w:tcW w:w="1459" w:type="dxa"/>
          </w:tcPr>
          <w:p w:rsidR="000F4FC9" w:rsidRPr="008E1D1B" w:rsidRDefault="000F4FC9" w:rsidP="008E1D1B">
            <w:pPr>
              <w:jc w:val="lef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SUCESIVAS</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12</w:t>
            </w:r>
          </w:p>
        </w:tc>
        <w:tc>
          <w:tcPr>
            <w:tcW w:w="46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w:t>
            </w:r>
          </w:p>
        </w:tc>
        <w:tc>
          <w:tcPr>
            <w:tcW w:w="5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9</w:t>
            </w:r>
          </w:p>
        </w:tc>
        <w:tc>
          <w:tcPr>
            <w:tcW w:w="481"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13</w:t>
            </w:r>
          </w:p>
        </w:tc>
        <w:tc>
          <w:tcPr>
            <w:tcW w:w="49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13</w:t>
            </w:r>
          </w:p>
        </w:tc>
        <w:tc>
          <w:tcPr>
            <w:tcW w:w="47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66</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68</w:t>
            </w:r>
          </w:p>
        </w:tc>
        <w:tc>
          <w:tcPr>
            <w:tcW w:w="496"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21</w:t>
            </w:r>
          </w:p>
        </w:tc>
        <w:tc>
          <w:tcPr>
            <w:tcW w:w="46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20</w:t>
            </w:r>
          </w:p>
        </w:tc>
        <w:tc>
          <w:tcPr>
            <w:tcW w:w="47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41</w:t>
            </w:r>
          </w:p>
        </w:tc>
        <w:tc>
          <w:tcPr>
            <w:tcW w:w="497"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103</w:t>
            </w:r>
          </w:p>
        </w:tc>
        <w:tc>
          <w:tcPr>
            <w:tcW w:w="44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33</w:t>
            </w:r>
          </w:p>
        </w:tc>
        <w:tc>
          <w:tcPr>
            <w:tcW w:w="6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402</w:t>
            </w:r>
          </w:p>
        </w:tc>
      </w:tr>
      <w:tr w:rsidR="008E1D1B" w:rsidTr="00D9423B">
        <w:trPr>
          <w:gridAfter w:val="1"/>
          <w:wAfter w:w="13" w:type="dxa"/>
          <w:trHeight w:val="675"/>
        </w:trPr>
        <w:tc>
          <w:tcPr>
            <w:cnfStyle w:val="001000000000" w:firstRow="0" w:lastRow="0" w:firstColumn="1" w:lastColumn="0" w:oddVBand="0" w:evenVBand="0" w:oddHBand="0" w:evenHBand="0" w:firstRowFirstColumn="0" w:firstRowLastColumn="0" w:lastRowFirstColumn="0" w:lastRowLastColumn="0"/>
            <w:tcW w:w="1115" w:type="dxa"/>
            <w:vMerge w:val="restart"/>
          </w:tcPr>
          <w:p w:rsidR="000F4FC9" w:rsidRPr="008E1D1B" w:rsidRDefault="000F4FC9" w:rsidP="008E1D1B">
            <w:pPr>
              <w:jc w:val="left"/>
              <w:rPr>
                <w:sz w:val="16"/>
                <w:szCs w:val="16"/>
              </w:rPr>
            </w:pPr>
            <w:r w:rsidRPr="008E1D1B">
              <w:rPr>
                <w:sz w:val="16"/>
                <w:szCs w:val="16"/>
              </w:rPr>
              <w:t>ENFERMERÍA</w:t>
            </w:r>
          </w:p>
        </w:tc>
        <w:tc>
          <w:tcPr>
            <w:tcW w:w="1459" w:type="dxa"/>
          </w:tcPr>
          <w:p w:rsidR="000F4FC9" w:rsidRPr="008E1D1B" w:rsidRDefault="000F4FC9" w:rsidP="008E1D1B">
            <w:pPr>
              <w:jc w:val="lef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NUEVAS</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46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5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481"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14</w:t>
            </w:r>
          </w:p>
        </w:tc>
        <w:tc>
          <w:tcPr>
            <w:tcW w:w="49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 </w:t>
            </w:r>
          </w:p>
        </w:tc>
        <w:tc>
          <w:tcPr>
            <w:tcW w:w="47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12</w:t>
            </w:r>
          </w:p>
        </w:tc>
        <w:tc>
          <w:tcPr>
            <w:tcW w:w="496"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w:t>
            </w:r>
          </w:p>
        </w:tc>
        <w:tc>
          <w:tcPr>
            <w:tcW w:w="46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47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w:t>
            </w:r>
          </w:p>
        </w:tc>
        <w:tc>
          <w:tcPr>
            <w:tcW w:w="497"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44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0</w:t>
            </w:r>
          </w:p>
        </w:tc>
        <w:tc>
          <w:tcPr>
            <w:tcW w:w="6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34</w:t>
            </w:r>
          </w:p>
        </w:tc>
      </w:tr>
      <w:tr w:rsidR="008E1D1B" w:rsidTr="00D9423B">
        <w:trPr>
          <w:gridAfter w:val="1"/>
          <w:wAfter w:w="13" w:type="dxa"/>
          <w:trHeight w:val="675"/>
        </w:trPr>
        <w:tc>
          <w:tcPr>
            <w:cnfStyle w:val="001000000000" w:firstRow="0" w:lastRow="0" w:firstColumn="1" w:lastColumn="0" w:oddVBand="0" w:evenVBand="0" w:oddHBand="0" w:evenHBand="0" w:firstRowFirstColumn="0" w:firstRowLastColumn="0" w:lastRowFirstColumn="0" w:lastRowLastColumn="0"/>
            <w:tcW w:w="1115" w:type="dxa"/>
            <w:vMerge/>
          </w:tcPr>
          <w:p w:rsidR="000F4FC9" w:rsidRPr="008E1D1B" w:rsidRDefault="000F4FC9" w:rsidP="008E1D1B">
            <w:pPr>
              <w:jc w:val="left"/>
              <w:rPr>
                <w:sz w:val="16"/>
                <w:szCs w:val="16"/>
              </w:rPr>
            </w:pPr>
          </w:p>
        </w:tc>
        <w:tc>
          <w:tcPr>
            <w:tcW w:w="1459" w:type="dxa"/>
          </w:tcPr>
          <w:p w:rsidR="000F4FC9" w:rsidRPr="008E1D1B" w:rsidRDefault="000F4FC9" w:rsidP="008E1D1B">
            <w:pPr>
              <w:jc w:val="lef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SUCESIVAS</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14</w:t>
            </w:r>
          </w:p>
        </w:tc>
        <w:tc>
          <w:tcPr>
            <w:tcW w:w="46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w:t>
            </w:r>
          </w:p>
        </w:tc>
        <w:tc>
          <w:tcPr>
            <w:tcW w:w="5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6</w:t>
            </w:r>
          </w:p>
        </w:tc>
        <w:tc>
          <w:tcPr>
            <w:tcW w:w="481"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15</w:t>
            </w:r>
          </w:p>
        </w:tc>
        <w:tc>
          <w:tcPr>
            <w:tcW w:w="49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32</w:t>
            </w:r>
          </w:p>
        </w:tc>
        <w:tc>
          <w:tcPr>
            <w:tcW w:w="47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83</w:t>
            </w:r>
          </w:p>
        </w:tc>
        <w:tc>
          <w:tcPr>
            <w:tcW w:w="475"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72</w:t>
            </w:r>
          </w:p>
        </w:tc>
        <w:tc>
          <w:tcPr>
            <w:tcW w:w="496"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11</w:t>
            </w:r>
          </w:p>
        </w:tc>
        <w:tc>
          <w:tcPr>
            <w:tcW w:w="460"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9</w:t>
            </w:r>
          </w:p>
        </w:tc>
        <w:tc>
          <w:tcPr>
            <w:tcW w:w="474"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17</w:t>
            </w:r>
          </w:p>
        </w:tc>
        <w:tc>
          <w:tcPr>
            <w:tcW w:w="497"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47</w:t>
            </w:r>
          </w:p>
        </w:tc>
        <w:tc>
          <w:tcPr>
            <w:tcW w:w="44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21</w:t>
            </w:r>
          </w:p>
        </w:tc>
        <w:tc>
          <w:tcPr>
            <w:tcW w:w="603" w:type="dxa"/>
          </w:tcPr>
          <w:p w:rsidR="000F4FC9" w:rsidRPr="008E1D1B" w:rsidRDefault="000F4FC9" w:rsidP="008E1D1B">
            <w:pPr>
              <w:jc w:val="right"/>
              <w:cnfStyle w:val="000000000000" w:firstRow="0" w:lastRow="0" w:firstColumn="0" w:lastColumn="0" w:oddVBand="0" w:evenVBand="0" w:oddHBand="0" w:evenHBand="0" w:firstRowFirstColumn="0" w:firstRowLastColumn="0" w:lastRowFirstColumn="0" w:lastRowLastColumn="0"/>
              <w:rPr>
                <w:szCs w:val="16"/>
              </w:rPr>
            </w:pPr>
            <w:r w:rsidRPr="008E1D1B">
              <w:rPr>
                <w:szCs w:val="16"/>
              </w:rPr>
              <w:t>328</w:t>
            </w:r>
          </w:p>
        </w:tc>
      </w:tr>
      <w:tr w:rsidR="008E1D1B" w:rsidTr="00D9423B">
        <w:trPr>
          <w:gridAfter w:val="1"/>
          <w:cnfStyle w:val="010000000000" w:firstRow="0" w:lastRow="1" w:firstColumn="0" w:lastColumn="0" w:oddVBand="0" w:evenVBand="0" w:oddHBand="0" w:evenHBand="0" w:firstRowFirstColumn="0" w:firstRowLastColumn="0" w:lastRowFirstColumn="0" w:lastRowLastColumn="0"/>
          <w:wAfter w:w="12" w:type="dxa"/>
          <w:trHeight w:val="738"/>
        </w:trPr>
        <w:tc>
          <w:tcPr>
            <w:cnfStyle w:val="001000000000" w:firstRow="0" w:lastRow="0" w:firstColumn="1" w:lastColumn="0" w:oddVBand="0" w:evenVBand="0" w:oddHBand="0" w:evenHBand="0" w:firstRowFirstColumn="0" w:firstRowLastColumn="0" w:lastRowFirstColumn="0" w:lastRowLastColumn="0"/>
            <w:tcW w:w="2575" w:type="dxa"/>
            <w:gridSpan w:val="2"/>
          </w:tcPr>
          <w:p w:rsidR="000F4FC9" w:rsidRPr="008E1D1B" w:rsidRDefault="000F4FC9" w:rsidP="008E1D1B">
            <w:pPr>
              <w:jc w:val="center"/>
              <w:rPr>
                <w:sz w:val="16"/>
                <w:szCs w:val="16"/>
              </w:rPr>
            </w:pPr>
            <w:r w:rsidRPr="008E1D1B">
              <w:rPr>
                <w:sz w:val="16"/>
                <w:szCs w:val="16"/>
              </w:rPr>
              <w:t>TOTAL</w:t>
            </w:r>
          </w:p>
        </w:tc>
        <w:tc>
          <w:tcPr>
            <w:tcW w:w="475"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27</w:t>
            </w:r>
          </w:p>
        </w:tc>
        <w:tc>
          <w:tcPr>
            <w:tcW w:w="464"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8</w:t>
            </w:r>
          </w:p>
        </w:tc>
        <w:tc>
          <w:tcPr>
            <w:tcW w:w="503"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18</w:t>
            </w:r>
          </w:p>
        </w:tc>
        <w:tc>
          <w:tcPr>
            <w:tcW w:w="481"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47</w:t>
            </w:r>
          </w:p>
        </w:tc>
        <w:tc>
          <w:tcPr>
            <w:tcW w:w="495"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46</w:t>
            </w:r>
          </w:p>
        </w:tc>
        <w:tc>
          <w:tcPr>
            <w:tcW w:w="470"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163</w:t>
            </w:r>
          </w:p>
        </w:tc>
        <w:tc>
          <w:tcPr>
            <w:tcW w:w="475"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154</w:t>
            </w:r>
          </w:p>
        </w:tc>
        <w:tc>
          <w:tcPr>
            <w:tcW w:w="496"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38</w:t>
            </w:r>
          </w:p>
        </w:tc>
        <w:tc>
          <w:tcPr>
            <w:tcW w:w="460"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33</w:t>
            </w:r>
          </w:p>
        </w:tc>
        <w:tc>
          <w:tcPr>
            <w:tcW w:w="474"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64</w:t>
            </w:r>
          </w:p>
        </w:tc>
        <w:tc>
          <w:tcPr>
            <w:tcW w:w="497"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153</w:t>
            </w:r>
          </w:p>
        </w:tc>
        <w:tc>
          <w:tcPr>
            <w:tcW w:w="443"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54</w:t>
            </w:r>
          </w:p>
        </w:tc>
        <w:tc>
          <w:tcPr>
            <w:tcW w:w="603" w:type="dxa"/>
          </w:tcPr>
          <w:p w:rsidR="000F4FC9" w:rsidRPr="008E1D1B" w:rsidRDefault="000F4FC9" w:rsidP="008E1D1B">
            <w:pPr>
              <w:jc w:val="right"/>
              <w:cnfStyle w:val="010000000000" w:firstRow="0" w:lastRow="1" w:firstColumn="0" w:lastColumn="0" w:oddVBand="0" w:evenVBand="0" w:oddHBand="0" w:evenHBand="0" w:firstRowFirstColumn="0" w:firstRowLastColumn="0" w:lastRowFirstColumn="0" w:lastRowLastColumn="0"/>
              <w:rPr>
                <w:sz w:val="16"/>
                <w:szCs w:val="16"/>
              </w:rPr>
            </w:pPr>
            <w:r w:rsidRPr="008E1D1B">
              <w:rPr>
                <w:sz w:val="16"/>
                <w:szCs w:val="16"/>
              </w:rPr>
              <w:t>805</w:t>
            </w:r>
          </w:p>
        </w:tc>
      </w:tr>
    </w:tbl>
    <w:p w:rsidR="00881F6B" w:rsidRDefault="00881F6B" w:rsidP="00322C40"/>
    <w:p w:rsidR="00881F6B" w:rsidRDefault="00881F6B">
      <w:pPr>
        <w:spacing w:before="0" w:line="240" w:lineRule="auto"/>
        <w:jc w:val="left"/>
      </w:pPr>
    </w:p>
    <w:tbl>
      <w:tblPr>
        <w:tblStyle w:val="TablaGeneral"/>
        <w:tblW w:w="8789" w:type="dxa"/>
        <w:tblLayout w:type="fixed"/>
        <w:tblLook w:val="04A0" w:firstRow="1" w:lastRow="0" w:firstColumn="1" w:lastColumn="0" w:noHBand="0" w:noVBand="1"/>
      </w:tblPr>
      <w:tblGrid>
        <w:gridCol w:w="1418"/>
        <w:gridCol w:w="1016"/>
        <w:gridCol w:w="1081"/>
        <w:gridCol w:w="945"/>
        <w:gridCol w:w="1081"/>
        <w:gridCol w:w="945"/>
        <w:gridCol w:w="1081"/>
        <w:gridCol w:w="1222"/>
      </w:tblGrid>
      <w:tr w:rsidR="000D7556" w:rsidRPr="00D91216" w:rsidTr="00D9423B">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789" w:type="dxa"/>
            <w:gridSpan w:val="8"/>
            <w:noWrap/>
          </w:tcPr>
          <w:p w:rsidR="000D7556" w:rsidRPr="008E1D1B" w:rsidRDefault="000D7556" w:rsidP="000D7556">
            <w:pPr>
              <w:jc w:val="center"/>
              <w:rPr>
                <w:sz w:val="18"/>
              </w:rPr>
            </w:pPr>
            <w:r w:rsidRPr="008E1D1B">
              <w:rPr>
                <w:sz w:val="18"/>
              </w:rPr>
              <w:t xml:space="preserve">Nº consultas relacionadas a la pandemia COVID-19. </w:t>
            </w:r>
            <w:r w:rsidR="008E1D1B">
              <w:rPr>
                <w:sz w:val="18"/>
              </w:rPr>
              <w:t xml:space="preserve"> H</w:t>
            </w:r>
            <w:r w:rsidRPr="008E1D1B">
              <w:rPr>
                <w:sz w:val="18"/>
              </w:rPr>
              <w:t xml:space="preserve"> Guadarrama</w:t>
            </w:r>
          </w:p>
          <w:p w:rsidR="000D7556" w:rsidRPr="00D91216" w:rsidRDefault="000D7556" w:rsidP="000D7556">
            <w:pPr>
              <w:jc w:val="center"/>
              <w:rPr>
                <w:rFonts w:ascii="Montserrat ExtraBold" w:hAnsi="Montserrat ExtraBold"/>
              </w:rPr>
            </w:pPr>
            <w:r w:rsidRPr="008E1D1B">
              <w:rPr>
                <w:sz w:val="18"/>
              </w:rPr>
              <w:t>Periodo marzo 2020 a diciembre 2020</w:t>
            </w:r>
          </w:p>
        </w:tc>
      </w:tr>
      <w:tr w:rsidR="000D7556" w:rsidRPr="002D15ED" w:rsidTr="00D9423B">
        <w:trPr>
          <w:trHeight w:val="16"/>
        </w:trPr>
        <w:tc>
          <w:tcPr>
            <w:cnfStyle w:val="001000000000" w:firstRow="0" w:lastRow="0" w:firstColumn="1" w:lastColumn="0" w:oddVBand="0" w:evenVBand="0" w:oddHBand="0" w:evenHBand="0" w:firstRowFirstColumn="0" w:firstRowLastColumn="0" w:lastRowFirstColumn="0" w:lastRowLastColumn="0"/>
            <w:tcW w:w="1418" w:type="dxa"/>
            <w:hideMark/>
          </w:tcPr>
          <w:p w:rsidR="000D7556" w:rsidRPr="000D7556" w:rsidRDefault="000D7556" w:rsidP="008E1D1B">
            <w:pPr>
              <w:jc w:val="center"/>
              <w:rPr>
                <w:b/>
                <w:color w:val="7F7F7F" w:themeColor="text1" w:themeTint="80"/>
                <w:sz w:val="14"/>
              </w:rPr>
            </w:pPr>
            <w:r w:rsidRPr="000D7556">
              <w:rPr>
                <w:b/>
                <w:color w:val="7F7F7F" w:themeColor="text1" w:themeTint="80"/>
                <w:sz w:val="14"/>
              </w:rPr>
              <w:t>Periodo 2020</w:t>
            </w:r>
          </w:p>
        </w:tc>
        <w:tc>
          <w:tcPr>
            <w:tcW w:w="1016"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Valoración por Serologías IgM+ y serología por contacto</w:t>
            </w:r>
          </w:p>
        </w:tc>
        <w:tc>
          <w:tcPr>
            <w:tcW w:w="1081"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Consulta por Mascarilla defectuosa</w:t>
            </w:r>
          </w:p>
        </w:tc>
        <w:tc>
          <w:tcPr>
            <w:tcW w:w="945"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Consulta inicial y seguimiento por síntoma COVID</w:t>
            </w:r>
          </w:p>
        </w:tc>
        <w:tc>
          <w:tcPr>
            <w:tcW w:w="1081"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Consulta T. Especialmente Sensible - COVID (incluye embarazo)</w:t>
            </w:r>
          </w:p>
        </w:tc>
        <w:tc>
          <w:tcPr>
            <w:tcW w:w="945"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Contacto No Laboral</w:t>
            </w:r>
          </w:p>
        </w:tc>
        <w:tc>
          <w:tcPr>
            <w:tcW w:w="1081" w:type="dxa"/>
          </w:tcPr>
          <w:p w:rsidR="000D7556" w:rsidRPr="000D7556"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0D7556">
              <w:rPr>
                <w:b/>
                <w:sz w:val="14"/>
              </w:rPr>
              <w:t>Estudio contacto</w:t>
            </w:r>
          </w:p>
        </w:tc>
        <w:tc>
          <w:tcPr>
            <w:tcW w:w="1222" w:type="dxa"/>
            <w:hideMark/>
          </w:tcPr>
          <w:p w:rsidR="000D7556" w:rsidRPr="00EC4427" w:rsidRDefault="000D7556" w:rsidP="008E1D1B">
            <w:pPr>
              <w:jc w:val="center"/>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0D7556" w:rsidRPr="002D15ED" w:rsidTr="00D9423B">
        <w:trPr>
          <w:trHeight w:val="16"/>
        </w:trPr>
        <w:tc>
          <w:tcPr>
            <w:cnfStyle w:val="001000000000" w:firstRow="0" w:lastRow="0" w:firstColumn="1" w:lastColumn="0" w:oddVBand="0" w:evenVBand="0" w:oddHBand="0" w:evenHBand="0" w:firstRowFirstColumn="0" w:firstRowLastColumn="0" w:lastRowFirstColumn="0" w:lastRowLastColumn="0"/>
            <w:tcW w:w="1418" w:type="dxa"/>
            <w:hideMark/>
          </w:tcPr>
          <w:p w:rsidR="000D7556" w:rsidRPr="0046737D" w:rsidRDefault="000D7556" w:rsidP="000D7556">
            <w:r>
              <w:t>MARZO-JUNIO</w:t>
            </w:r>
          </w:p>
        </w:tc>
        <w:tc>
          <w:tcPr>
            <w:tcW w:w="1016"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87</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0</w:t>
            </w:r>
          </w:p>
        </w:tc>
        <w:tc>
          <w:tcPr>
            <w:tcW w:w="945"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w:t>
            </w:r>
            <w:r>
              <w:t>.</w:t>
            </w:r>
            <w:r w:rsidRPr="000D7556">
              <w:t>272</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114</w:t>
            </w:r>
          </w:p>
        </w:tc>
        <w:tc>
          <w:tcPr>
            <w:tcW w:w="945"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0</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57</w:t>
            </w:r>
          </w:p>
        </w:tc>
        <w:tc>
          <w:tcPr>
            <w:tcW w:w="1222"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w:t>
            </w:r>
            <w:r>
              <w:t>.</w:t>
            </w:r>
            <w:r w:rsidRPr="000D7556">
              <w:t>443</w:t>
            </w:r>
          </w:p>
        </w:tc>
      </w:tr>
      <w:tr w:rsidR="000D7556" w:rsidRPr="002D15ED" w:rsidTr="00D9423B">
        <w:trPr>
          <w:trHeight w:val="199"/>
        </w:trPr>
        <w:tc>
          <w:tcPr>
            <w:cnfStyle w:val="001000000000" w:firstRow="0" w:lastRow="0" w:firstColumn="1" w:lastColumn="0" w:oddVBand="0" w:evenVBand="0" w:oddHBand="0" w:evenHBand="0" w:firstRowFirstColumn="0" w:firstRowLastColumn="0" w:lastRowFirstColumn="0" w:lastRowLastColumn="0"/>
            <w:tcW w:w="1418" w:type="dxa"/>
            <w:hideMark/>
          </w:tcPr>
          <w:p w:rsidR="000D7556" w:rsidRPr="0046737D" w:rsidRDefault="000D7556" w:rsidP="000D7556">
            <w:r>
              <w:t>JULIO-DICIEMBRE</w:t>
            </w:r>
          </w:p>
        </w:tc>
        <w:tc>
          <w:tcPr>
            <w:tcW w:w="1016"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90</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0</w:t>
            </w:r>
          </w:p>
        </w:tc>
        <w:tc>
          <w:tcPr>
            <w:tcW w:w="945"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540</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12</w:t>
            </w:r>
          </w:p>
        </w:tc>
        <w:tc>
          <w:tcPr>
            <w:tcW w:w="945"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36</w:t>
            </w:r>
          </w:p>
        </w:tc>
        <w:tc>
          <w:tcPr>
            <w:tcW w:w="1081"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373</w:t>
            </w:r>
          </w:p>
        </w:tc>
        <w:tc>
          <w:tcPr>
            <w:tcW w:w="1222" w:type="dxa"/>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961</w:t>
            </w:r>
          </w:p>
        </w:tc>
      </w:tr>
      <w:tr w:rsidR="000D7556" w:rsidRPr="002D15ED" w:rsidTr="00D9423B">
        <w:trPr>
          <w:trHeight w:val="199"/>
        </w:trPr>
        <w:tc>
          <w:tcPr>
            <w:cnfStyle w:val="001000000000" w:firstRow="0" w:lastRow="0" w:firstColumn="1" w:lastColumn="0" w:oddVBand="0" w:evenVBand="0" w:oddHBand="0" w:evenHBand="0" w:firstRowFirstColumn="0" w:firstRowLastColumn="0" w:lastRowFirstColumn="0" w:lastRowLastColumn="0"/>
            <w:tcW w:w="1418" w:type="dxa"/>
            <w:shd w:val="clear" w:color="auto" w:fill="FDE9D9" w:themeFill="accent6" w:themeFillTint="33"/>
          </w:tcPr>
          <w:p w:rsidR="000D7556" w:rsidRPr="0046737D" w:rsidRDefault="000D7556" w:rsidP="000D7556">
            <w:r w:rsidRPr="008C2A21">
              <w:rPr>
                <w:color w:val="000000" w:themeColor="text1"/>
              </w:rPr>
              <w:t>Total Consultas</w:t>
            </w:r>
          </w:p>
        </w:tc>
        <w:tc>
          <w:tcPr>
            <w:tcW w:w="1016" w:type="dxa"/>
            <w:shd w:val="clear" w:color="auto" w:fill="FDE9D9" w:themeFill="accent6" w:themeFillTint="33"/>
          </w:tcPr>
          <w:p w:rsidR="000D7556" w:rsidRDefault="000D7556" w:rsidP="008E1D1B">
            <w:pPr>
              <w:jc w:val="right"/>
              <w:cnfStyle w:val="000000000000" w:firstRow="0" w:lastRow="0" w:firstColumn="0" w:lastColumn="0" w:oddVBand="0" w:evenVBand="0" w:oddHBand="0" w:evenHBand="0" w:firstRowFirstColumn="0" w:firstRowLastColumn="0" w:lastRowFirstColumn="0" w:lastRowLastColumn="0"/>
            </w:pPr>
          </w:p>
        </w:tc>
        <w:tc>
          <w:tcPr>
            <w:tcW w:w="1081" w:type="dxa"/>
            <w:shd w:val="clear" w:color="auto" w:fill="FDE9D9" w:themeFill="accent6" w:themeFillTint="33"/>
          </w:tcPr>
          <w:p w:rsidR="000D7556" w:rsidRDefault="000D7556" w:rsidP="008E1D1B">
            <w:pPr>
              <w:jc w:val="right"/>
              <w:cnfStyle w:val="000000000000" w:firstRow="0" w:lastRow="0" w:firstColumn="0" w:lastColumn="0" w:oddVBand="0" w:evenVBand="0" w:oddHBand="0" w:evenHBand="0" w:firstRowFirstColumn="0" w:firstRowLastColumn="0" w:lastRowFirstColumn="0" w:lastRowLastColumn="0"/>
            </w:pPr>
          </w:p>
        </w:tc>
        <w:tc>
          <w:tcPr>
            <w:tcW w:w="945" w:type="dxa"/>
            <w:shd w:val="clear" w:color="auto" w:fill="FDE9D9" w:themeFill="accent6" w:themeFillTint="33"/>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w:t>
            </w:r>
            <w:r>
              <w:t>.</w:t>
            </w:r>
            <w:r w:rsidRPr="000D7556">
              <w:t>812</w:t>
            </w:r>
          </w:p>
        </w:tc>
        <w:tc>
          <w:tcPr>
            <w:tcW w:w="1081" w:type="dxa"/>
            <w:shd w:val="clear" w:color="auto" w:fill="FDE9D9" w:themeFill="accent6" w:themeFillTint="33"/>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126</w:t>
            </w:r>
          </w:p>
        </w:tc>
        <w:tc>
          <w:tcPr>
            <w:tcW w:w="945" w:type="dxa"/>
            <w:shd w:val="clear" w:color="auto" w:fill="FDE9D9" w:themeFill="accent6" w:themeFillTint="33"/>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36</w:t>
            </w:r>
          </w:p>
        </w:tc>
        <w:tc>
          <w:tcPr>
            <w:tcW w:w="1081" w:type="dxa"/>
            <w:shd w:val="clear" w:color="auto" w:fill="FDE9D9" w:themeFill="accent6" w:themeFillTint="33"/>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430</w:t>
            </w:r>
          </w:p>
        </w:tc>
        <w:tc>
          <w:tcPr>
            <w:tcW w:w="1222" w:type="dxa"/>
            <w:shd w:val="clear" w:color="auto" w:fill="FDE9D9" w:themeFill="accent6" w:themeFillTint="33"/>
          </w:tcPr>
          <w:p w:rsidR="000D7556" w:rsidRPr="000D7556" w:rsidRDefault="000D7556" w:rsidP="008E1D1B">
            <w:pPr>
              <w:jc w:val="right"/>
              <w:cnfStyle w:val="000000000000" w:firstRow="0" w:lastRow="0" w:firstColumn="0" w:lastColumn="0" w:oddVBand="0" w:evenVBand="0" w:oddHBand="0" w:evenHBand="0" w:firstRowFirstColumn="0" w:firstRowLastColumn="0" w:lastRowFirstColumn="0" w:lastRowLastColumn="0"/>
            </w:pPr>
            <w:r w:rsidRPr="000D7556">
              <w:t>2</w:t>
            </w:r>
            <w:r>
              <w:t>.</w:t>
            </w:r>
            <w:r w:rsidRPr="000D7556">
              <w:t>404</w:t>
            </w:r>
          </w:p>
        </w:tc>
      </w:tr>
    </w:tbl>
    <w:p w:rsidR="00454632" w:rsidRDefault="00454632" w:rsidP="00322C40"/>
    <w:p w:rsidR="008E1D1B" w:rsidRDefault="008E1D1B">
      <w:pPr>
        <w:spacing w:before="0" w:line="240" w:lineRule="auto"/>
        <w:jc w:val="left"/>
        <w:rPr>
          <w:rFonts w:ascii="Montserrat SemiBold" w:hAnsi="Montserrat SemiBold"/>
          <w:noProof/>
          <w:color w:val="48ACC6"/>
          <w:sz w:val="24"/>
        </w:rPr>
      </w:pPr>
      <w:r>
        <w:br w:type="page"/>
      </w:r>
    </w:p>
    <w:p w:rsidR="00F31D28" w:rsidRPr="009719CA" w:rsidRDefault="00F31D28" w:rsidP="008E1D1B">
      <w:pPr>
        <w:pStyle w:val="TITULO-Nivel3"/>
      </w:pPr>
      <w:r w:rsidRPr="009719CA">
        <w:lastRenderedPageBreak/>
        <w:t>Adaptaciones de puestos</w:t>
      </w:r>
    </w:p>
    <w:p w:rsidR="008E1D1B" w:rsidRDefault="009719CA" w:rsidP="008E1D1B">
      <w:r w:rsidRPr="009719CA">
        <w:t xml:space="preserve">Las actividades que se realizan desde el SPRL en relación con el Trabajador Especialmente Sensible (TES) son las siguientes: </w:t>
      </w:r>
    </w:p>
    <w:p w:rsidR="008E1D1B" w:rsidRDefault="009719CA" w:rsidP="008E1D1B">
      <w:pPr>
        <w:pStyle w:val="Normallistas"/>
      </w:pPr>
      <w:r w:rsidRPr="009719CA">
        <w:t xml:space="preserve">Registro de solicitudes y adaptaciones/cambio de puesto existentes en el Hospital Guadarrama. </w:t>
      </w:r>
    </w:p>
    <w:p w:rsidR="008E1D1B" w:rsidRDefault="009719CA" w:rsidP="008E1D1B">
      <w:pPr>
        <w:pStyle w:val="Normallistas"/>
      </w:pPr>
      <w:r w:rsidRPr="009719CA">
        <w:t xml:space="preserve">Gestión de cambios y adaptaciones de puestos de trabajo con las Direcciones correspondientes. </w:t>
      </w:r>
    </w:p>
    <w:p w:rsidR="009719CA" w:rsidRDefault="009719CA" w:rsidP="008E1D1B">
      <w:pPr>
        <w:pStyle w:val="Normallistas"/>
      </w:pPr>
      <w:r w:rsidRPr="009719CA">
        <w:t>Vigilancia de la salud de los TES con la periodicidad que establezca el facultativo.</w:t>
      </w:r>
    </w:p>
    <w:p w:rsidR="008E1D1B" w:rsidRPr="009719CA" w:rsidRDefault="008E1D1B" w:rsidP="008E1D1B"/>
    <w:tbl>
      <w:tblPr>
        <w:tblStyle w:val="TablaGeneral"/>
        <w:tblW w:w="0" w:type="auto"/>
        <w:jc w:val="center"/>
        <w:tblLook w:val="01E0" w:firstRow="1" w:lastRow="1" w:firstColumn="1" w:lastColumn="1" w:noHBand="0" w:noVBand="0"/>
      </w:tblPr>
      <w:tblGrid>
        <w:gridCol w:w="4505"/>
        <w:gridCol w:w="1962"/>
      </w:tblGrid>
      <w:tr w:rsidR="009719CA" w:rsidRPr="00E2109A" w:rsidTr="009719CA">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B34270" w:rsidRDefault="009719CA" w:rsidP="00C31D11">
            <w:pPr>
              <w:rPr>
                <w:rFonts w:ascii="Montserrat SemiBold" w:hAnsi="Montserrat SemiBold"/>
                <w:b w:val="0"/>
              </w:rPr>
            </w:pPr>
            <w:r>
              <w:rPr>
                <w:rFonts w:ascii="Montserrat SemiBold" w:hAnsi="Montserrat SemiBold"/>
                <w:b w:val="0"/>
              </w:rPr>
              <w:t>CATEGORÍAS</w:t>
            </w:r>
          </w:p>
        </w:tc>
        <w:tc>
          <w:tcPr>
            <w:tcW w:w="1962" w:type="dxa"/>
          </w:tcPr>
          <w:p w:rsidR="009719CA" w:rsidRPr="00B34270" w:rsidRDefault="009719CA" w:rsidP="009719C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AUXILIAR DE ENFERMERÍA</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11</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AUX. HOST</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1</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FISIOTERAPEUTA</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1</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ENFERMERIA</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4</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AUX. ADMINISTRATIVO</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2</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9719CA" w:rsidRPr="009719CA" w:rsidRDefault="009719CA" w:rsidP="009719CA">
            <w:pPr>
              <w:jc w:val="left"/>
              <w:rPr>
                <w:sz w:val="16"/>
                <w:szCs w:val="16"/>
              </w:rPr>
            </w:pPr>
            <w:r w:rsidRPr="009719CA">
              <w:rPr>
                <w:sz w:val="16"/>
                <w:szCs w:val="16"/>
              </w:rPr>
              <w:t>PINCHE DE COCINA</w:t>
            </w:r>
          </w:p>
        </w:tc>
        <w:tc>
          <w:tcPr>
            <w:tcW w:w="1962" w:type="dxa"/>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1</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Borders>
              <w:bottom w:val="single" w:sz="2" w:space="0" w:color="92CDDC" w:themeColor="accent5" w:themeTint="99"/>
            </w:tcBorders>
          </w:tcPr>
          <w:p w:rsidR="009719CA" w:rsidRPr="009719CA" w:rsidRDefault="00384B83" w:rsidP="009719CA">
            <w:pPr>
              <w:jc w:val="left"/>
              <w:rPr>
                <w:sz w:val="16"/>
                <w:szCs w:val="16"/>
              </w:rPr>
            </w:pPr>
            <w:r w:rsidRPr="009719CA">
              <w:rPr>
                <w:sz w:val="16"/>
                <w:szCs w:val="16"/>
              </w:rPr>
              <w:t>AUXILIAR DE OBRAS Y SERVICIOS</w:t>
            </w:r>
          </w:p>
        </w:tc>
        <w:tc>
          <w:tcPr>
            <w:tcW w:w="1962" w:type="dxa"/>
            <w:tcBorders>
              <w:bottom w:val="single" w:sz="2" w:space="0" w:color="92CDDC" w:themeColor="accent5" w:themeTint="99"/>
            </w:tcBorders>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szCs w:val="16"/>
              </w:rPr>
            </w:pPr>
            <w:r w:rsidRPr="009719CA">
              <w:rPr>
                <w:szCs w:val="16"/>
              </w:rPr>
              <w:t>2</w:t>
            </w:r>
          </w:p>
        </w:tc>
      </w:tr>
      <w:tr w:rsidR="009719CA" w:rsidRPr="009E7227" w:rsidTr="009719CA">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Borders>
              <w:top w:val="single" w:sz="2" w:space="0" w:color="92CDDC" w:themeColor="accent5" w:themeTint="99"/>
            </w:tcBorders>
            <w:shd w:val="clear" w:color="auto" w:fill="FDE9D9" w:themeFill="accent6" w:themeFillTint="33"/>
          </w:tcPr>
          <w:p w:rsidR="009719CA" w:rsidRPr="009719CA" w:rsidRDefault="009719CA" w:rsidP="009719CA">
            <w:pPr>
              <w:pStyle w:val="NormalWeb"/>
              <w:jc w:val="left"/>
              <w:rPr>
                <w:b/>
                <w:sz w:val="16"/>
                <w:szCs w:val="16"/>
              </w:rPr>
            </w:pPr>
            <w:r w:rsidRPr="009719CA">
              <w:rPr>
                <w:b/>
                <w:sz w:val="16"/>
                <w:szCs w:val="16"/>
              </w:rPr>
              <w:t>TOTAL</w:t>
            </w:r>
          </w:p>
        </w:tc>
        <w:tc>
          <w:tcPr>
            <w:tcW w:w="1962" w:type="dxa"/>
            <w:tcBorders>
              <w:top w:val="single" w:sz="2" w:space="0" w:color="92CDDC" w:themeColor="accent5" w:themeTint="99"/>
            </w:tcBorders>
            <w:shd w:val="clear" w:color="auto" w:fill="FDE9D9" w:themeFill="accent6" w:themeFillTint="33"/>
          </w:tcPr>
          <w:p w:rsidR="009719CA" w:rsidRPr="009719CA" w:rsidRDefault="009719CA" w:rsidP="009719CA">
            <w:pPr>
              <w:jc w:val="center"/>
              <w:cnfStyle w:val="000000000000" w:firstRow="0" w:lastRow="0" w:firstColumn="0" w:lastColumn="0" w:oddVBand="0" w:evenVBand="0" w:oddHBand="0" w:evenHBand="0" w:firstRowFirstColumn="0" w:firstRowLastColumn="0" w:lastRowFirstColumn="0" w:lastRowLastColumn="0"/>
              <w:rPr>
                <w:b/>
                <w:szCs w:val="16"/>
              </w:rPr>
            </w:pPr>
            <w:r w:rsidRPr="009719CA">
              <w:rPr>
                <w:b/>
                <w:szCs w:val="16"/>
              </w:rPr>
              <w:t>22</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Mismo servicio</w:t>
            </w:r>
          </w:p>
        </w:tc>
        <w:tc>
          <w:tcPr>
            <w:tcW w:w="1962"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16</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Cambio de puesto</w:t>
            </w:r>
          </w:p>
        </w:tc>
        <w:tc>
          <w:tcPr>
            <w:tcW w:w="1962"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5</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Retiradas de adaptación por cambio de trabajo o jubilación</w:t>
            </w:r>
          </w:p>
        </w:tc>
        <w:tc>
          <w:tcPr>
            <w:tcW w:w="1962"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0</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Pendientes</w:t>
            </w:r>
          </w:p>
        </w:tc>
        <w:tc>
          <w:tcPr>
            <w:tcW w:w="1962"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1</w:t>
            </w:r>
          </w:p>
        </w:tc>
      </w:tr>
      <w:tr w:rsidR="00384B83" w:rsidRPr="009E7227" w:rsidTr="00C31D11">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pStyle w:val="NormalWeb"/>
              <w:jc w:val="left"/>
              <w:rPr>
                <w:b/>
                <w:sz w:val="16"/>
                <w:szCs w:val="16"/>
              </w:rPr>
            </w:pPr>
            <w:r w:rsidRPr="00384B83">
              <w:rPr>
                <w:b/>
                <w:sz w:val="16"/>
                <w:szCs w:val="16"/>
              </w:rPr>
              <w:t>TOTAL</w:t>
            </w:r>
          </w:p>
        </w:tc>
        <w:tc>
          <w:tcPr>
            <w:tcW w:w="1962" w:type="dxa"/>
          </w:tcPr>
          <w:p w:rsidR="00384B83" w:rsidRPr="00384B83" w:rsidRDefault="00384B83" w:rsidP="00384B83">
            <w:pPr>
              <w:jc w:val="center"/>
              <w:cnfStyle w:val="010000000000" w:firstRow="0" w:lastRow="1" w:firstColumn="0" w:lastColumn="0" w:oddVBand="0" w:evenVBand="0" w:oddHBand="0" w:evenHBand="0" w:firstRowFirstColumn="0" w:firstRowLastColumn="0" w:lastRowFirstColumn="0" w:lastRowLastColumn="0"/>
              <w:rPr>
                <w:b/>
                <w:sz w:val="16"/>
                <w:szCs w:val="16"/>
              </w:rPr>
            </w:pPr>
            <w:r w:rsidRPr="00384B83">
              <w:rPr>
                <w:b/>
                <w:sz w:val="16"/>
                <w:szCs w:val="16"/>
              </w:rPr>
              <w:t>22</w:t>
            </w:r>
          </w:p>
        </w:tc>
      </w:tr>
    </w:tbl>
    <w:p w:rsidR="009719CA" w:rsidRDefault="009719CA" w:rsidP="009719CA">
      <w:pPr>
        <w:tabs>
          <w:tab w:val="left" w:pos="923"/>
        </w:tabs>
      </w:pPr>
    </w:p>
    <w:p w:rsidR="00881F6B" w:rsidRDefault="00881F6B">
      <w:pPr>
        <w:spacing w:before="0" w:line="240" w:lineRule="auto"/>
        <w:jc w:val="left"/>
      </w:pPr>
      <w:r>
        <w:br w:type="page"/>
      </w:r>
    </w:p>
    <w:p w:rsidR="00384B83" w:rsidRDefault="00384B83" w:rsidP="008E1D1B">
      <w:pPr>
        <w:pStyle w:val="Nombredetabla"/>
      </w:pPr>
      <w:r w:rsidRPr="00384B83">
        <w:lastRenderedPageBreak/>
        <w:t>Registro y seguimiento de trabajadoras en situación de embarazo:</w:t>
      </w:r>
    </w:p>
    <w:tbl>
      <w:tblPr>
        <w:tblStyle w:val="TablaGeneral"/>
        <w:tblW w:w="0" w:type="auto"/>
        <w:jc w:val="center"/>
        <w:tblLook w:val="01E0" w:firstRow="1" w:lastRow="1" w:firstColumn="1" w:lastColumn="1" w:noHBand="0" w:noVBand="0"/>
      </w:tblPr>
      <w:tblGrid>
        <w:gridCol w:w="4505"/>
        <w:gridCol w:w="1962"/>
      </w:tblGrid>
      <w:tr w:rsidR="00384B83" w:rsidRPr="00E2109A" w:rsidTr="00C31D11">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B34270" w:rsidRDefault="00384B83" w:rsidP="00C31D11">
            <w:pPr>
              <w:rPr>
                <w:rFonts w:ascii="Montserrat SemiBold" w:hAnsi="Montserrat SemiBold"/>
                <w:b w:val="0"/>
              </w:rPr>
            </w:pPr>
            <w:r>
              <w:rPr>
                <w:rFonts w:ascii="Montserrat SemiBold" w:hAnsi="Montserrat SemiBold"/>
                <w:b w:val="0"/>
              </w:rPr>
              <w:t>REGISTRO EMBARAZO</w:t>
            </w:r>
          </w:p>
        </w:tc>
        <w:tc>
          <w:tcPr>
            <w:tcW w:w="1962" w:type="dxa"/>
          </w:tcPr>
          <w:p w:rsidR="00384B83" w:rsidRPr="00B34270" w:rsidRDefault="00384B83" w:rsidP="00C31D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9719CA" w:rsidRDefault="00384B83" w:rsidP="00C31D11">
            <w:pPr>
              <w:jc w:val="left"/>
              <w:rPr>
                <w:sz w:val="16"/>
                <w:szCs w:val="16"/>
              </w:rPr>
            </w:pPr>
            <w:r>
              <w:rPr>
                <w:sz w:val="16"/>
                <w:szCs w:val="16"/>
              </w:rPr>
              <w:t>APTO CON LIMITACIONES</w:t>
            </w:r>
          </w:p>
        </w:tc>
        <w:tc>
          <w:tcPr>
            <w:tcW w:w="1962" w:type="dxa"/>
          </w:tcPr>
          <w:p w:rsidR="00384B83" w:rsidRPr="009719CA"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0</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9719CA" w:rsidRDefault="00384B83" w:rsidP="00C31D11">
            <w:pPr>
              <w:jc w:val="left"/>
              <w:rPr>
                <w:sz w:val="16"/>
                <w:szCs w:val="16"/>
              </w:rPr>
            </w:pPr>
            <w:r>
              <w:rPr>
                <w:sz w:val="16"/>
                <w:szCs w:val="16"/>
              </w:rPr>
              <w:t>NO APTOS</w:t>
            </w:r>
          </w:p>
        </w:tc>
        <w:tc>
          <w:tcPr>
            <w:tcW w:w="1962" w:type="dxa"/>
          </w:tcPr>
          <w:p w:rsidR="00384B83" w:rsidRPr="009719CA" w:rsidRDefault="00384B83" w:rsidP="00C31D11">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4</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Borders>
              <w:top w:val="single" w:sz="2" w:space="0" w:color="92CDDC" w:themeColor="accent5" w:themeTint="99"/>
            </w:tcBorders>
            <w:shd w:val="clear" w:color="auto" w:fill="FDE9D9" w:themeFill="accent6" w:themeFillTint="33"/>
          </w:tcPr>
          <w:p w:rsidR="00384B83" w:rsidRPr="009719CA" w:rsidRDefault="00384B83" w:rsidP="00C31D11">
            <w:pPr>
              <w:pStyle w:val="NormalWeb"/>
              <w:jc w:val="left"/>
              <w:rPr>
                <w:b/>
                <w:sz w:val="16"/>
                <w:szCs w:val="16"/>
              </w:rPr>
            </w:pPr>
            <w:r w:rsidRPr="009719CA">
              <w:rPr>
                <w:b/>
                <w:sz w:val="16"/>
                <w:szCs w:val="16"/>
              </w:rPr>
              <w:t>TOTAL</w:t>
            </w:r>
          </w:p>
        </w:tc>
        <w:tc>
          <w:tcPr>
            <w:tcW w:w="1962" w:type="dxa"/>
            <w:tcBorders>
              <w:top w:val="single" w:sz="2" w:space="0" w:color="92CDDC" w:themeColor="accent5" w:themeTint="99"/>
            </w:tcBorders>
            <w:shd w:val="clear" w:color="auto" w:fill="FDE9D9" w:themeFill="accent6" w:themeFillTint="33"/>
          </w:tcPr>
          <w:p w:rsidR="00384B83" w:rsidRPr="009719CA" w:rsidRDefault="00384B83" w:rsidP="00C31D11">
            <w:pPr>
              <w:jc w:val="center"/>
              <w:cnfStyle w:val="000000000000" w:firstRow="0" w:lastRow="0" w:firstColumn="0" w:lastColumn="0" w:oddVBand="0" w:evenVBand="0" w:oddHBand="0" w:evenHBand="0" w:firstRowFirstColumn="0" w:firstRowLastColumn="0" w:lastRowFirstColumn="0" w:lastRowLastColumn="0"/>
              <w:rPr>
                <w:b/>
                <w:szCs w:val="16"/>
              </w:rPr>
            </w:pPr>
            <w:r>
              <w:rPr>
                <w:b/>
                <w:szCs w:val="16"/>
              </w:rPr>
              <w:t>4</w:t>
            </w:r>
          </w:p>
        </w:tc>
      </w:tr>
      <w:tr w:rsidR="00384B83" w:rsidRPr="009E7227" w:rsidTr="00C31D11">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C31D11">
            <w:pPr>
              <w:jc w:val="left"/>
              <w:rPr>
                <w:sz w:val="16"/>
                <w:szCs w:val="16"/>
              </w:rPr>
            </w:pPr>
            <w:r>
              <w:rPr>
                <w:sz w:val="16"/>
                <w:szCs w:val="16"/>
              </w:rPr>
              <w:t>Prestaciones</w:t>
            </w:r>
          </w:p>
        </w:tc>
        <w:tc>
          <w:tcPr>
            <w:tcW w:w="1962" w:type="dxa"/>
          </w:tcPr>
          <w:p w:rsidR="00384B83" w:rsidRPr="00384B83" w:rsidRDefault="00384B83" w:rsidP="00C31D11">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4</w:t>
            </w:r>
          </w:p>
        </w:tc>
      </w:tr>
      <w:tr w:rsidR="00384B83" w:rsidRPr="009E7227" w:rsidTr="00C31D11">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C31D11">
            <w:pPr>
              <w:pStyle w:val="NormalWeb"/>
              <w:jc w:val="left"/>
              <w:rPr>
                <w:b/>
                <w:sz w:val="16"/>
                <w:szCs w:val="16"/>
              </w:rPr>
            </w:pPr>
            <w:r w:rsidRPr="00384B83">
              <w:rPr>
                <w:b/>
                <w:sz w:val="16"/>
                <w:szCs w:val="16"/>
              </w:rPr>
              <w:t>TOTAL</w:t>
            </w:r>
          </w:p>
        </w:tc>
        <w:tc>
          <w:tcPr>
            <w:tcW w:w="1962" w:type="dxa"/>
          </w:tcPr>
          <w:p w:rsidR="00384B83" w:rsidRPr="00384B83" w:rsidRDefault="00384B83" w:rsidP="00C31D11">
            <w:pPr>
              <w:jc w:val="center"/>
              <w:cnfStyle w:val="010000000000" w:firstRow="0" w:lastRow="1" w:firstColumn="0" w:lastColumn="0" w:oddVBand="0" w:evenVBand="0" w:oddHBand="0" w:evenHBand="0" w:firstRowFirstColumn="0" w:firstRowLastColumn="0" w:lastRowFirstColumn="0" w:lastRowLastColumn="0"/>
              <w:rPr>
                <w:b/>
                <w:sz w:val="16"/>
                <w:szCs w:val="16"/>
              </w:rPr>
            </w:pPr>
            <w:r>
              <w:rPr>
                <w:b/>
                <w:sz w:val="16"/>
                <w:szCs w:val="16"/>
              </w:rPr>
              <w:t>4</w:t>
            </w:r>
          </w:p>
        </w:tc>
      </w:tr>
    </w:tbl>
    <w:p w:rsidR="009719CA" w:rsidRDefault="009719CA">
      <w:pPr>
        <w:spacing w:before="0" w:line="240" w:lineRule="auto"/>
        <w:jc w:val="left"/>
      </w:pPr>
    </w:p>
    <w:p w:rsidR="00F31D28" w:rsidRPr="008C529B" w:rsidRDefault="00F31D28" w:rsidP="008E1D1B">
      <w:pPr>
        <w:pStyle w:val="TITULO-Nivel3"/>
      </w:pPr>
      <w:r w:rsidRPr="008C529B">
        <w:t>Vacunas administradas</w:t>
      </w:r>
    </w:p>
    <w:p w:rsidR="00384B83" w:rsidRDefault="00384B83" w:rsidP="00384B83">
      <w:pPr>
        <w:ind w:left="708"/>
      </w:pPr>
      <w:r w:rsidRPr="00384B83">
        <w:t>Se han administrado 271 vacuna (92 vacunas más que el 2020):</w:t>
      </w:r>
    </w:p>
    <w:tbl>
      <w:tblPr>
        <w:tblStyle w:val="TablaGeneral"/>
        <w:tblW w:w="0" w:type="auto"/>
        <w:jc w:val="center"/>
        <w:tblLook w:val="01E0" w:firstRow="1" w:lastRow="1" w:firstColumn="1" w:lastColumn="1" w:noHBand="0" w:noVBand="0"/>
      </w:tblPr>
      <w:tblGrid>
        <w:gridCol w:w="4505"/>
        <w:gridCol w:w="1995"/>
      </w:tblGrid>
      <w:tr w:rsidR="00384B83" w:rsidRPr="00E2109A" w:rsidTr="00384B83">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B34270" w:rsidRDefault="00384B83" w:rsidP="00C31D11">
            <w:pPr>
              <w:rPr>
                <w:rFonts w:ascii="Montserrat SemiBold" w:hAnsi="Montserrat SemiBold"/>
                <w:b w:val="0"/>
              </w:rPr>
            </w:pPr>
            <w:r>
              <w:rPr>
                <w:rFonts w:ascii="Montserrat SemiBold" w:hAnsi="Montserrat SemiBold"/>
                <w:b w:val="0"/>
              </w:rPr>
              <w:t>tipo vacuna</w:t>
            </w:r>
          </w:p>
        </w:tc>
        <w:tc>
          <w:tcPr>
            <w:tcW w:w="1995" w:type="dxa"/>
          </w:tcPr>
          <w:p w:rsidR="00384B83" w:rsidRPr="00B34270" w:rsidRDefault="00384B83" w:rsidP="00C31D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nº vacunas administradas</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HEPATITIS A</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22</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HEPATITIS B</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36</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NEUMOCOCO 13</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12</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TRIPLE VIRICA</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17</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GRIPE</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182</w:t>
            </w:r>
          </w:p>
        </w:tc>
      </w:tr>
      <w:tr w:rsidR="00384B83" w:rsidRPr="009E7227" w:rsidTr="00384B83">
        <w:trPr>
          <w:trHeight w:val="283"/>
          <w:jc w:val="center"/>
        </w:trPr>
        <w:tc>
          <w:tcPr>
            <w:cnfStyle w:val="001000000000" w:firstRow="0" w:lastRow="0" w:firstColumn="1" w:lastColumn="0" w:oddVBand="0" w:evenVBand="0" w:oddHBand="0" w:evenHBand="0" w:firstRowFirstColumn="0" w:firstRowLastColumn="0" w:lastRowFirstColumn="0" w:lastRowLastColumn="0"/>
            <w:tcW w:w="4505" w:type="dxa"/>
          </w:tcPr>
          <w:p w:rsidR="00384B83" w:rsidRPr="00384B83" w:rsidRDefault="00384B83" w:rsidP="00384B83">
            <w:pPr>
              <w:jc w:val="left"/>
              <w:rPr>
                <w:sz w:val="16"/>
                <w:szCs w:val="16"/>
              </w:rPr>
            </w:pPr>
            <w:r w:rsidRPr="00384B83">
              <w:rPr>
                <w:sz w:val="16"/>
                <w:szCs w:val="16"/>
              </w:rPr>
              <w:t>VARICELA</w:t>
            </w:r>
          </w:p>
        </w:tc>
        <w:tc>
          <w:tcPr>
            <w:tcW w:w="1995" w:type="dxa"/>
          </w:tcPr>
          <w:p w:rsidR="00384B83" w:rsidRPr="00384B83" w:rsidRDefault="00384B83" w:rsidP="00384B83">
            <w:pPr>
              <w:jc w:val="center"/>
              <w:cnfStyle w:val="000000000000" w:firstRow="0" w:lastRow="0" w:firstColumn="0" w:lastColumn="0" w:oddVBand="0" w:evenVBand="0" w:oddHBand="0" w:evenHBand="0" w:firstRowFirstColumn="0" w:firstRowLastColumn="0" w:lastRowFirstColumn="0" w:lastRowLastColumn="0"/>
              <w:rPr>
                <w:szCs w:val="16"/>
              </w:rPr>
            </w:pPr>
            <w:r w:rsidRPr="00384B83">
              <w:rPr>
                <w:szCs w:val="16"/>
              </w:rPr>
              <w:t>2</w:t>
            </w:r>
          </w:p>
        </w:tc>
      </w:tr>
      <w:tr w:rsidR="00384B83" w:rsidRPr="009E7227" w:rsidTr="00384B83">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505" w:type="dxa"/>
            <w:tcBorders>
              <w:top w:val="single" w:sz="2" w:space="0" w:color="92CDDC" w:themeColor="accent5" w:themeTint="99"/>
            </w:tcBorders>
          </w:tcPr>
          <w:p w:rsidR="00384B83" w:rsidRPr="009719CA" w:rsidRDefault="00384B83" w:rsidP="00384B83">
            <w:pPr>
              <w:pStyle w:val="NormalWeb"/>
              <w:jc w:val="left"/>
              <w:rPr>
                <w:b/>
                <w:sz w:val="16"/>
                <w:szCs w:val="16"/>
              </w:rPr>
            </w:pPr>
            <w:r w:rsidRPr="009719CA">
              <w:rPr>
                <w:b/>
                <w:sz w:val="16"/>
                <w:szCs w:val="16"/>
              </w:rPr>
              <w:t>TOTAL</w:t>
            </w:r>
          </w:p>
        </w:tc>
        <w:tc>
          <w:tcPr>
            <w:tcW w:w="1995" w:type="dxa"/>
            <w:tcBorders>
              <w:top w:val="single" w:sz="2" w:space="0" w:color="92CDDC" w:themeColor="accent5" w:themeTint="99"/>
            </w:tcBorders>
          </w:tcPr>
          <w:p w:rsidR="00384B83" w:rsidRPr="009719CA" w:rsidRDefault="00384B83" w:rsidP="00384B83">
            <w:pPr>
              <w:jc w:val="center"/>
              <w:cnfStyle w:val="010000000000" w:firstRow="0" w:lastRow="1" w:firstColumn="0" w:lastColumn="0" w:oddVBand="0" w:evenVBand="0" w:oddHBand="0" w:evenHBand="0" w:firstRowFirstColumn="0" w:firstRowLastColumn="0" w:lastRowFirstColumn="0" w:lastRowLastColumn="0"/>
              <w:rPr>
                <w:b/>
                <w:sz w:val="16"/>
                <w:szCs w:val="16"/>
              </w:rPr>
            </w:pPr>
            <w:r w:rsidRPr="009719CA">
              <w:rPr>
                <w:b/>
                <w:sz w:val="16"/>
                <w:szCs w:val="16"/>
              </w:rPr>
              <w:t>2</w:t>
            </w:r>
            <w:r>
              <w:rPr>
                <w:b/>
                <w:szCs w:val="16"/>
              </w:rPr>
              <w:t>71</w:t>
            </w:r>
          </w:p>
        </w:tc>
      </w:tr>
    </w:tbl>
    <w:p w:rsidR="00384B83" w:rsidRPr="00384B83" w:rsidRDefault="00384B83" w:rsidP="00384B83">
      <w:pPr>
        <w:ind w:left="708"/>
      </w:pPr>
    </w:p>
    <w:p w:rsidR="00384B83" w:rsidRDefault="00384B83" w:rsidP="00384B83">
      <w:pPr>
        <w:ind w:left="708"/>
      </w:pPr>
      <w:r w:rsidRPr="00384B83">
        <w:t>Vacunas de Gripe: Se han vacunado 182 trabajadores, que corresponde a un 48.14% sobre la plantilla orgánica del hospital, un 24.33% más que el año 2019. En la siguiente tabla se observa la distribución por categoría profesional:</w:t>
      </w:r>
    </w:p>
    <w:p w:rsidR="008E1D1B" w:rsidRDefault="008E1D1B" w:rsidP="00384B83">
      <w:pPr>
        <w:ind w:left="708"/>
      </w:pPr>
    </w:p>
    <w:tbl>
      <w:tblPr>
        <w:tblStyle w:val="TablaGeneral"/>
        <w:tblW w:w="0" w:type="auto"/>
        <w:jc w:val="center"/>
        <w:tblLook w:val="01E0" w:firstRow="1" w:lastRow="1" w:firstColumn="1" w:lastColumn="1" w:noHBand="0" w:noVBand="0"/>
      </w:tblPr>
      <w:tblGrid>
        <w:gridCol w:w="2977"/>
        <w:gridCol w:w="3523"/>
      </w:tblGrid>
      <w:tr w:rsidR="00384B83" w:rsidRPr="00E2109A" w:rsidTr="00D9423B">
        <w:trPr>
          <w:cnfStyle w:val="100000000000" w:firstRow="1" w:lastRow="0" w:firstColumn="0" w:lastColumn="0" w:oddVBand="0" w:evenVBand="0" w:oddHBand="0" w:evenHBand="0" w:firstRowFirstColumn="0" w:firstRowLastColumn="0" w:lastRowFirstColumn="0" w:lastRowLastColumn="0"/>
          <w:cantSplit/>
          <w:trHeight w:val="58"/>
          <w:tblHeader/>
          <w:jc w:val="center"/>
        </w:trPr>
        <w:tc>
          <w:tcPr>
            <w:cnfStyle w:val="001000000000" w:firstRow="0" w:lastRow="0" w:firstColumn="1" w:lastColumn="0" w:oddVBand="0" w:evenVBand="0" w:oddHBand="0" w:evenHBand="0" w:firstRowFirstColumn="0" w:firstRowLastColumn="0" w:lastRowFirstColumn="0" w:lastRowLastColumn="0"/>
            <w:tcW w:w="2977" w:type="dxa"/>
          </w:tcPr>
          <w:p w:rsidR="00384B83" w:rsidRPr="00F0118B" w:rsidRDefault="00F64F59" w:rsidP="00F64F59">
            <w:pPr>
              <w:rPr>
                <w:rFonts w:asciiTheme="minorHAnsi" w:hAnsiTheme="minorHAnsi" w:cs="Tahoma"/>
                <w:b w:val="0"/>
                <w:bCs/>
                <w:color w:val="000000"/>
                <w:sz w:val="22"/>
              </w:rPr>
            </w:pPr>
            <w:r w:rsidRPr="00F64F59">
              <w:rPr>
                <w:rFonts w:ascii="Montserrat SemiBold" w:hAnsi="Montserrat SemiBold"/>
                <w:b w:val="0"/>
              </w:rPr>
              <w:t>categorías</w:t>
            </w:r>
          </w:p>
        </w:tc>
        <w:tc>
          <w:tcPr>
            <w:tcW w:w="3523" w:type="dxa"/>
          </w:tcPr>
          <w:p w:rsidR="00384B83" w:rsidRPr="00B34270" w:rsidRDefault="00F64F59" w:rsidP="00F64F5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 xml:space="preserve">Nº VACUNAS GRIPE ADMINISTRADAS </w:t>
            </w:r>
            <w:r w:rsidRPr="00384B83">
              <w:rPr>
                <w:rFonts w:ascii="Montserrat SemiBold" w:hAnsi="Montserrat SemiBold"/>
                <w:b w:val="0"/>
              </w:rPr>
              <w:t>EN 2020</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AUX. ADMINISTRATIVOS</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5</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MÉDICOS</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11</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DUE/EIR</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45</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AUXILIARES ENFERMERÍA</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59</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CELADORES/AOS</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12</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FISIOTERAPEUTAS</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12</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TER</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1</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lastRenderedPageBreak/>
              <w:t>AUXILIAR DE HOSTERLERIA</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14</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2977" w:type="dxa"/>
            <w:vAlign w:val="bottom"/>
          </w:tcPr>
          <w:p w:rsidR="00F64F59" w:rsidRPr="00F64F59" w:rsidRDefault="00F64F59" w:rsidP="00F64F59">
            <w:pPr>
              <w:jc w:val="left"/>
              <w:rPr>
                <w:sz w:val="16"/>
                <w:szCs w:val="16"/>
              </w:rPr>
            </w:pPr>
            <w:r w:rsidRPr="00F64F59">
              <w:rPr>
                <w:sz w:val="16"/>
                <w:szCs w:val="16"/>
              </w:rPr>
              <w:t>OTROS</w:t>
            </w:r>
          </w:p>
        </w:tc>
        <w:tc>
          <w:tcPr>
            <w:tcW w:w="3523" w:type="dxa"/>
            <w:vAlign w:val="bottom"/>
          </w:tcPr>
          <w:p w:rsidR="00F64F59" w:rsidRPr="00F64F59"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sidRPr="00F64F59">
              <w:rPr>
                <w:szCs w:val="16"/>
              </w:rPr>
              <w:t>23</w:t>
            </w:r>
          </w:p>
        </w:tc>
      </w:tr>
      <w:tr w:rsidR="00F64F59" w:rsidRPr="009E7227" w:rsidTr="00F64F59">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977" w:type="dxa"/>
            <w:tcBorders>
              <w:top w:val="single" w:sz="2" w:space="0" w:color="92CDDC" w:themeColor="accent5" w:themeTint="99"/>
            </w:tcBorders>
          </w:tcPr>
          <w:p w:rsidR="00F64F59" w:rsidRPr="009719CA" w:rsidRDefault="00F64F59" w:rsidP="00F64F59">
            <w:pPr>
              <w:pStyle w:val="NormalWeb"/>
              <w:jc w:val="left"/>
              <w:rPr>
                <w:b/>
                <w:sz w:val="16"/>
                <w:szCs w:val="16"/>
              </w:rPr>
            </w:pPr>
            <w:r w:rsidRPr="009719CA">
              <w:rPr>
                <w:b/>
                <w:sz w:val="16"/>
                <w:szCs w:val="16"/>
              </w:rPr>
              <w:t>TOTAL</w:t>
            </w:r>
          </w:p>
        </w:tc>
        <w:tc>
          <w:tcPr>
            <w:tcW w:w="3523" w:type="dxa"/>
            <w:tcBorders>
              <w:top w:val="single" w:sz="2" w:space="0" w:color="92CDDC" w:themeColor="accent5" w:themeTint="99"/>
            </w:tcBorders>
          </w:tcPr>
          <w:p w:rsidR="00F64F59" w:rsidRPr="009719CA" w:rsidRDefault="00F64F59" w:rsidP="00F64F59">
            <w:pPr>
              <w:jc w:val="center"/>
              <w:cnfStyle w:val="010000000000" w:firstRow="0" w:lastRow="1" w:firstColumn="0" w:lastColumn="0" w:oddVBand="0" w:evenVBand="0" w:oddHBand="0" w:evenHBand="0" w:firstRowFirstColumn="0" w:firstRowLastColumn="0" w:lastRowFirstColumn="0" w:lastRowLastColumn="0"/>
              <w:rPr>
                <w:b/>
                <w:sz w:val="16"/>
                <w:szCs w:val="16"/>
              </w:rPr>
            </w:pPr>
            <w:r>
              <w:rPr>
                <w:b/>
                <w:sz w:val="16"/>
                <w:szCs w:val="16"/>
              </w:rPr>
              <w:t>182</w:t>
            </w:r>
          </w:p>
        </w:tc>
      </w:tr>
    </w:tbl>
    <w:p w:rsidR="00384B83" w:rsidRDefault="00384B83" w:rsidP="00384B83"/>
    <w:p w:rsidR="00F31D28" w:rsidRPr="008C529B" w:rsidRDefault="00F31D28" w:rsidP="008E1D1B">
      <w:pPr>
        <w:pStyle w:val="TITULO-Nivel3"/>
      </w:pPr>
      <w:r w:rsidRPr="008C529B">
        <w:t>Accidentes biológicos</w:t>
      </w:r>
    </w:p>
    <w:p w:rsidR="00F64F59" w:rsidRPr="00F64F59" w:rsidRDefault="00F64F59" w:rsidP="00FA0C67">
      <w:r w:rsidRPr="00F64F59">
        <w:t xml:space="preserve">En el año 2020 se ha registrado un total de 6 accidentes con riesgo biológico con 3 seguimientos por fuente desconocida. </w:t>
      </w:r>
    </w:p>
    <w:p w:rsidR="00FA0C67" w:rsidRDefault="00FA0C67" w:rsidP="00F64F59">
      <w:pPr>
        <w:ind w:left="708"/>
      </w:pPr>
    </w:p>
    <w:p w:rsidR="00F64F59" w:rsidRDefault="00FA0C67" w:rsidP="00FA0C67">
      <w:pPr>
        <w:pStyle w:val="Nombredetabla"/>
      </w:pPr>
      <w:r>
        <w:t>Seguimientos</w:t>
      </w:r>
    </w:p>
    <w:p w:rsidR="008E1D1B" w:rsidRDefault="008E1D1B" w:rsidP="00F64F59">
      <w:pPr>
        <w:ind w:left="708"/>
      </w:pPr>
    </w:p>
    <w:tbl>
      <w:tblPr>
        <w:tblStyle w:val="TablaGeneral"/>
        <w:tblW w:w="0" w:type="auto"/>
        <w:jc w:val="center"/>
        <w:tblLook w:val="01E0" w:firstRow="1" w:lastRow="1" w:firstColumn="1" w:lastColumn="1" w:noHBand="0" w:noVBand="0"/>
      </w:tblPr>
      <w:tblGrid>
        <w:gridCol w:w="3402"/>
        <w:gridCol w:w="3098"/>
      </w:tblGrid>
      <w:tr w:rsidR="00F64F59" w:rsidRPr="00E2109A" w:rsidTr="00F64F59">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3402" w:type="dxa"/>
          </w:tcPr>
          <w:p w:rsidR="00F64F59" w:rsidRPr="00B34270" w:rsidRDefault="00F64F59" w:rsidP="00C31D11">
            <w:pPr>
              <w:rPr>
                <w:rFonts w:ascii="Montserrat SemiBold" w:hAnsi="Montserrat SemiBold"/>
                <w:b w:val="0"/>
              </w:rPr>
            </w:pPr>
            <w:r>
              <w:rPr>
                <w:rFonts w:ascii="Montserrat SemiBold" w:hAnsi="Montserrat SemiBold"/>
                <w:b w:val="0"/>
              </w:rPr>
              <w:t>serología fuente</w:t>
            </w:r>
          </w:p>
        </w:tc>
        <w:tc>
          <w:tcPr>
            <w:tcW w:w="3098" w:type="dxa"/>
          </w:tcPr>
          <w:p w:rsidR="00F64F59" w:rsidRPr="00B34270" w:rsidRDefault="00F64F59" w:rsidP="00C31D1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nº seguimientos</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3402" w:type="dxa"/>
          </w:tcPr>
          <w:p w:rsidR="00F64F59" w:rsidRPr="00F64F59" w:rsidRDefault="00F64F59" w:rsidP="00F64F59">
            <w:pPr>
              <w:jc w:val="left"/>
              <w:rPr>
                <w:sz w:val="16"/>
                <w:szCs w:val="16"/>
              </w:rPr>
            </w:pPr>
            <w:r w:rsidRPr="00F64F59">
              <w:rPr>
                <w:sz w:val="16"/>
                <w:szCs w:val="16"/>
              </w:rPr>
              <w:t>VIH</w:t>
            </w:r>
          </w:p>
        </w:tc>
        <w:tc>
          <w:tcPr>
            <w:tcW w:w="3098" w:type="dxa"/>
          </w:tcPr>
          <w:p w:rsidR="00F64F59" w:rsidRPr="00384B83"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0</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3402" w:type="dxa"/>
            <w:tcBorders>
              <w:bottom w:val="single" w:sz="2" w:space="0" w:color="92CDDC" w:themeColor="accent5" w:themeTint="99"/>
            </w:tcBorders>
          </w:tcPr>
          <w:p w:rsidR="00F64F59" w:rsidRPr="00F64F59" w:rsidRDefault="00F64F59" w:rsidP="00F64F59">
            <w:pPr>
              <w:jc w:val="left"/>
              <w:rPr>
                <w:sz w:val="16"/>
                <w:szCs w:val="16"/>
              </w:rPr>
            </w:pPr>
            <w:r w:rsidRPr="00F64F59">
              <w:rPr>
                <w:sz w:val="16"/>
                <w:szCs w:val="16"/>
              </w:rPr>
              <w:t>VHC</w:t>
            </w:r>
          </w:p>
        </w:tc>
        <w:tc>
          <w:tcPr>
            <w:tcW w:w="3098" w:type="dxa"/>
            <w:tcBorders>
              <w:bottom w:val="single" w:sz="2" w:space="0" w:color="92CDDC" w:themeColor="accent5" w:themeTint="99"/>
            </w:tcBorders>
          </w:tcPr>
          <w:p w:rsidR="00F64F59" w:rsidRPr="00384B83"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0</w:t>
            </w:r>
          </w:p>
        </w:tc>
      </w:tr>
      <w:tr w:rsidR="00F64F59" w:rsidRPr="009E7227" w:rsidTr="00F64F59">
        <w:trPr>
          <w:trHeight w:val="283"/>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2" w:space="0" w:color="92CDDC" w:themeColor="accent5" w:themeTint="99"/>
            </w:tcBorders>
            <w:shd w:val="clear" w:color="auto" w:fill="auto"/>
          </w:tcPr>
          <w:p w:rsidR="00F64F59" w:rsidRPr="00F64F59" w:rsidRDefault="00F64F59" w:rsidP="00F64F59">
            <w:pPr>
              <w:jc w:val="left"/>
              <w:rPr>
                <w:sz w:val="16"/>
                <w:szCs w:val="16"/>
              </w:rPr>
            </w:pPr>
            <w:r w:rsidRPr="00F64F59">
              <w:rPr>
                <w:sz w:val="16"/>
                <w:szCs w:val="16"/>
              </w:rPr>
              <w:t>DESCONOCIDA</w:t>
            </w:r>
          </w:p>
        </w:tc>
        <w:tc>
          <w:tcPr>
            <w:tcW w:w="3098" w:type="dxa"/>
            <w:tcBorders>
              <w:top w:val="single" w:sz="2" w:space="0" w:color="92CDDC" w:themeColor="accent5" w:themeTint="99"/>
            </w:tcBorders>
            <w:shd w:val="clear" w:color="auto" w:fill="auto"/>
          </w:tcPr>
          <w:p w:rsidR="00F64F59" w:rsidRPr="00384B83" w:rsidRDefault="00F64F59" w:rsidP="00F64F5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3</w:t>
            </w:r>
          </w:p>
        </w:tc>
      </w:tr>
      <w:tr w:rsidR="00F64F59" w:rsidRPr="009E7227" w:rsidTr="00F64F59">
        <w:trPr>
          <w:cnfStyle w:val="010000000000" w:firstRow="0" w:lastRow="1"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2" w:space="0" w:color="92CDDC" w:themeColor="accent5" w:themeTint="99"/>
            </w:tcBorders>
          </w:tcPr>
          <w:p w:rsidR="00F64F59" w:rsidRPr="009719CA" w:rsidRDefault="00F64F59" w:rsidP="00C31D11">
            <w:pPr>
              <w:pStyle w:val="NormalWeb"/>
              <w:jc w:val="left"/>
              <w:rPr>
                <w:b/>
                <w:sz w:val="16"/>
                <w:szCs w:val="16"/>
              </w:rPr>
            </w:pPr>
            <w:r w:rsidRPr="009719CA">
              <w:rPr>
                <w:b/>
                <w:sz w:val="16"/>
                <w:szCs w:val="16"/>
              </w:rPr>
              <w:t>TOTAL</w:t>
            </w:r>
          </w:p>
        </w:tc>
        <w:tc>
          <w:tcPr>
            <w:tcW w:w="3098" w:type="dxa"/>
            <w:tcBorders>
              <w:top w:val="single" w:sz="2" w:space="0" w:color="92CDDC" w:themeColor="accent5" w:themeTint="99"/>
            </w:tcBorders>
          </w:tcPr>
          <w:p w:rsidR="00F64F59" w:rsidRPr="009719CA" w:rsidRDefault="00F64F59" w:rsidP="00C31D11">
            <w:pPr>
              <w:jc w:val="center"/>
              <w:cnfStyle w:val="010000000000" w:firstRow="0" w:lastRow="1" w:firstColumn="0" w:lastColumn="0" w:oddVBand="0" w:evenVBand="0" w:oddHBand="0" w:evenHBand="0" w:firstRowFirstColumn="0" w:firstRowLastColumn="0" w:lastRowFirstColumn="0" w:lastRowLastColumn="0"/>
              <w:rPr>
                <w:b/>
                <w:sz w:val="16"/>
                <w:szCs w:val="16"/>
              </w:rPr>
            </w:pPr>
            <w:r>
              <w:rPr>
                <w:b/>
                <w:sz w:val="16"/>
                <w:szCs w:val="16"/>
              </w:rPr>
              <w:t>3</w:t>
            </w:r>
          </w:p>
        </w:tc>
      </w:tr>
    </w:tbl>
    <w:p w:rsidR="007A1004" w:rsidRDefault="007A1004" w:rsidP="0068118A">
      <w:pPr>
        <w:rPr>
          <w:noProof/>
          <w:color w:val="000080"/>
          <w:sz w:val="28"/>
          <w:szCs w:val="28"/>
        </w:rPr>
      </w:pPr>
      <w:bookmarkStart w:id="126" w:name="_Toc318202560"/>
      <w:r>
        <w:br w:type="page"/>
      </w:r>
    </w:p>
    <w:p w:rsidR="007E42BC" w:rsidRDefault="00D9423B" w:rsidP="0068118A">
      <w:bookmarkStart w:id="127" w:name="_Toc74228278"/>
      <w:bookmarkStart w:id="128" w:name="_Toc75343975"/>
      <w:r w:rsidRPr="007E42BC">
        <w:rPr>
          <w:noProof/>
        </w:rPr>
        <w:lastRenderedPageBreak/>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5742082</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505659" w:rsidRDefault="00505659"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52.15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" filled="f" stroked="f" strokeweight="2pt">
                <o:lock v:ext="edit" aspectratio="t"/>
                <v:textbox>
                  <w:txbxContent>
                    <w:p w:rsidR="00505659" w:rsidRDefault="00505659" w:rsidP="007E42BC">
                      <w:pPr>
                        <w:pStyle w:val="Capitulo"/>
                      </w:pPr>
                      <w:r>
                        <w:t>7</w:t>
                      </w:r>
                    </w:p>
                  </w:txbxContent>
                </v:textbox>
                <w10:wrap anchorx="margin"/>
              </v:shape>
            </w:pict>
          </mc:Fallback>
        </mc:AlternateContent>
      </w:r>
      <w:r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1972327</wp:posOffset>
                </wp:positionH>
                <wp:positionV relativeFrom="paragraph">
                  <wp:posOffset>5770571</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505659" w:rsidRDefault="0050565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505659" w:rsidRDefault="00505659" w:rsidP="00773D2F">
                            <w:pPr>
                              <w:pStyle w:val="Indice"/>
                              <w:rPr>
                                <w:sz w:val="28"/>
                              </w:rPr>
                            </w:pPr>
                          </w:p>
                          <w:p w:rsidR="00505659" w:rsidRPr="00152381" w:rsidRDefault="00505659" w:rsidP="00EA5DEF">
                            <w:pPr>
                              <w:pStyle w:val="Indice"/>
                              <w:jc w:val="right"/>
                              <w:rPr>
                                <w:sz w:val="28"/>
                              </w:rPr>
                            </w:pPr>
                            <w:r w:rsidRPr="00152381">
                              <w:rPr>
                                <w:sz w:val="28"/>
                              </w:rPr>
                              <w:t>Docencia</w:t>
                            </w:r>
                          </w:p>
                          <w:p w:rsidR="00505659" w:rsidRPr="00152381" w:rsidRDefault="00505659"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55.3pt;margin-top:454.4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" filled="f" stroked="f" strokeweight="2pt">
                <o:lock v:ext="edit" aspectratio="t"/>
                <v:textbox>
                  <w:txbxContent>
                    <w:p w:rsidR="00505659" w:rsidRDefault="0050565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505659" w:rsidRDefault="00505659" w:rsidP="00773D2F">
                      <w:pPr>
                        <w:pStyle w:val="Indice"/>
                        <w:rPr>
                          <w:sz w:val="28"/>
                        </w:rPr>
                      </w:pPr>
                    </w:p>
                    <w:p w:rsidR="00505659" w:rsidRPr="00152381" w:rsidRDefault="00505659" w:rsidP="00EA5DEF">
                      <w:pPr>
                        <w:pStyle w:val="Indice"/>
                        <w:jc w:val="right"/>
                        <w:rPr>
                          <w:sz w:val="28"/>
                        </w:rPr>
                      </w:pPr>
                      <w:r w:rsidRPr="00152381">
                        <w:rPr>
                          <w:sz w:val="28"/>
                        </w:rPr>
                        <w:t>Docencia</w:t>
                      </w:r>
                    </w:p>
                    <w:p w:rsidR="00505659" w:rsidRPr="00152381" w:rsidRDefault="00505659" w:rsidP="00EA5DEF">
                      <w:pPr>
                        <w:pStyle w:val="Indice"/>
                        <w:jc w:val="right"/>
                        <w:rPr>
                          <w:sz w:val="220"/>
                          <w:szCs w:val="28"/>
                        </w:rPr>
                      </w:pPr>
                      <w:r w:rsidRPr="00152381">
                        <w:rPr>
                          <w:sz w:val="28"/>
                        </w:rPr>
                        <w:t>Formación continuada</w:t>
                      </w:r>
                    </w:p>
                  </w:txbxContent>
                </v:textbox>
              </v:shape>
            </w:pict>
          </mc:Fallback>
        </mc:AlternateContent>
      </w:r>
      <w:r w:rsidR="00082B45">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-1019810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p>
    <w:p w:rsidR="00F31D28" w:rsidRPr="009E7227" w:rsidRDefault="00F31D28" w:rsidP="007E42BC">
      <w:pPr>
        <w:pStyle w:val="TITULO-Nivel1"/>
      </w:pPr>
      <w:bookmarkStart w:id="129" w:name="_Toc84953824"/>
      <w:r>
        <w:lastRenderedPageBreak/>
        <w:t>Gestión del Conocimiento</w:t>
      </w:r>
      <w:bookmarkEnd w:id="127"/>
      <w:bookmarkEnd w:id="128"/>
      <w:bookmarkEnd w:id="129"/>
    </w:p>
    <w:p w:rsidR="00F31D28" w:rsidRDefault="00F31D28" w:rsidP="003127C2">
      <w:pPr>
        <w:pStyle w:val="TITULO-Nivel2"/>
      </w:pPr>
      <w:bookmarkStart w:id="130" w:name="_Toc58590404"/>
      <w:bookmarkStart w:id="131" w:name="_Toc74228279"/>
      <w:bookmarkStart w:id="132" w:name="_Toc75343976"/>
      <w:bookmarkStart w:id="133" w:name="_Toc84953825"/>
      <w:bookmarkStart w:id="134" w:name="_Toc353793792"/>
      <w:r>
        <w:t>Docencia</w:t>
      </w:r>
      <w:bookmarkEnd w:id="130"/>
      <w:bookmarkEnd w:id="131"/>
      <w:bookmarkEnd w:id="132"/>
      <w:bookmarkEnd w:id="133"/>
    </w:p>
    <w:p w:rsidR="00F31D28" w:rsidRDefault="00F31D28" w:rsidP="003127C2">
      <w:pPr>
        <w:pStyle w:val="TITULO-Nivel3"/>
        <w:spacing w:before="480"/>
      </w:pPr>
      <w:r w:rsidRPr="00683B76">
        <w:t>Formación de Grado</w:t>
      </w:r>
    </w:p>
    <w:p w:rsidR="00FA0C67" w:rsidRPr="00683B76" w:rsidRDefault="00FA0C67" w:rsidP="00FA0C67">
      <w:pPr>
        <w:pStyle w:val="TITULO-Nivel3"/>
        <w:spacing w:before="0"/>
      </w:pP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6832C4" w:rsidRPr="002A6F12" w:rsidTr="003127C2">
        <w:trPr>
          <w:trHeight w:val="366"/>
        </w:trPr>
        <w:tc>
          <w:tcPr>
            <w:cnfStyle w:val="001000000000" w:firstRow="0" w:lastRow="0" w:firstColumn="1" w:lastColumn="0" w:oddVBand="0" w:evenVBand="0" w:oddHBand="0" w:evenHBand="0" w:firstRowFirstColumn="0" w:firstRowLastColumn="0" w:lastRowFirstColumn="0" w:lastRowLastColumn="0"/>
            <w:tcW w:w="3402" w:type="dxa"/>
          </w:tcPr>
          <w:p w:rsidR="006832C4" w:rsidRPr="002A6F12" w:rsidRDefault="006832C4" w:rsidP="006832C4">
            <w:pPr>
              <w:jc w:val="left"/>
            </w:pPr>
            <w:r>
              <w:t>GRADO EN TERAPIA OCUPACIONAL</w:t>
            </w:r>
          </w:p>
        </w:tc>
        <w:tc>
          <w:tcPr>
            <w:tcW w:w="1843" w:type="dxa"/>
          </w:tcPr>
          <w:p w:rsidR="006832C4" w:rsidRPr="002A6F12" w:rsidRDefault="006832C4" w:rsidP="006832C4">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2693" w:type="dxa"/>
          </w:tcPr>
          <w:p w:rsidR="006832C4" w:rsidRPr="002A6F12" w:rsidRDefault="006832C4" w:rsidP="006832C4">
            <w:r>
              <w:t>UNIVERSIDAD COMPLUTENSE</w:t>
            </w:r>
          </w:p>
        </w:tc>
      </w:tr>
      <w:tr w:rsidR="006832C4" w:rsidRPr="002A6F12" w:rsidTr="003127C2">
        <w:trPr>
          <w:trHeight w:val="366"/>
        </w:trPr>
        <w:tc>
          <w:tcPr>
            <w:cnfStyle w:val="001000000000" w:firstRow="0" w:lastRow="0" w:firstColumn="1" w:lastColumn="0" w:oddVBand="0" w:evenVBand="0" w:oddHBand="0" w:evenHBand="0" w:firstRowFirstColumn="0" w:firstRowLastColumn="0" w:lastRowFirstColumn="0" w:lastRowLastColumn="0"/>
            <w:tcW w:w="3402" w:type="dxa"/>
          </w:tcPr>
          <w:p w:rsidR="006832C4" w:rsidRPr="002A6F12" w:rsidRDefault="006832C4" w:rsidP="006832C4">
            <w:r w:rsidRPr="002A6F12">
              <w:t>LOGOPEDIA</w:t>
            </w:r>
          </w:p>
        </w:tc>
        <w:tc>
          <w:tcPr>
            <w:tcW w:w="1843" w:type="dxa"/>
          </w:tcPr>
          <w:p w:rsidR="006832C4" w:rsidRPr="002A6F12" w:rsidRDefault="006832C4" w:rsidP="006832C4">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rsidR="006832C4" w:rsidRPr="002A6F12" w:rsidRDefault="006832C4" w:rsidP="006832C4">
            <w:r>
              <w:t>UNIVERSIDAD COMPLUTENSE</w:t>
            </w:r>
          </w:p>
        </w:tc>
      </w:tr>
      <w:tr w:rsidR="006832C4" w:rsidRPr="00EC536F"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6832C4" w:rsidRPr="00EC536F" w:rsidRDefault="006832C4" w:rsidP="006832C4">
            <w:r w:rsidRPr="00EC536F">
              <w:t>TOTAL</w:t>
            </w:r>
          </w:p>
        </w:tc>
        <w:tc>
          <w:tcPr>
            <w:tcW w:w="4536" w:type="dxa"/>
            <w:gridSpan w:val="2"/>
          </w:tcPr>
          <w:p w:rsidR="006832C4" w:rsidRPr="00EC536F" w:rsidRDefault="006832C4" w:rsidP="006832C4">
            <w:pPr>
              <w:jc w:val="center"/>
              <w:cnfStyle w:val="010000000000" w:firstRow="0" w:lastRow="1" w:firstColumn="0" w:lastColumn="0" w:oddVBand="0" w:evenVBand="0" w:oddHBand="0" w:evenHBand="0" w:firstRowFirstColumn="0" w:firstRowLastColumn="0" w:lastRowFirstColumn="0" w:lastRowLastColumn="0"/>
            </w:pPr>
            <w:r>
              <w:t>7</w:t>
            </w:r>
          </w:p>
        </w:tc>
      </w:tr>
    </w:tbl>
    <w:p w:rsidR="003C4469" w:rsidRDefault="003C4469" w:rsidP="003C4469">
      <w:pPr>
        <w:pStyle w:val="Ttulo3Memoria"/>
        <w:spacing w:before="0"/>
        <w:rPr>
          <w:sz w:val="14"/>
        </w:rPr>
      </w:pPr>
    </w:p>
    <w:p w:rsidR="003C4469" w:rsidRPr="003127C2" w:rsidRDefault="003C4469" w:rsidP="003C4469">
      <w:pPr>
        <w:pStyle w:val="Ttulo3Memoria"/>
        <w:spacing w:before="0"/>
        <w:rPr>
          <w:sz w:val="14"/>
        </w:rPr>
      </w:pPr>
    </w:p>
    <w:p w:rsidR="00F31D28" w:rsidRPr="00683B76" w:rsidRDefault="00F31D28" w:rsidP="00E3656F">
      <w:pPr>
        <w:pStyle w:val="TITULO-Nivel3"/>
      </w:pPr>
      <w:r w:rsidRPr="00683B76">
        <w:t>Formación de Especialistas</w:t>
      </w:r>
    </w:p>
    <w:p w:rsidR="003C4469" w:rsidRPr="003127C2" w:rsidRDefault="003C4469" w:rsidP="003C4469">
      <w:pPr>
        <w:pStyle w:val="Ttulo3Memoria"/>
        <w:spacing w:before="0"/>
        <w:rPr>
          <w:sz w:val="14"/>
        </w:rPr>
      </w:pPr>
    </w:p>
    <w:p w:rsidR="00F31D28" w:rsidRPr="009E7227" w:rsidRDefault="00F31D28" w:rsidP="00FA0C67">
      <w:pPr>
        <w:pStyle w:val="Nombredetabla"/>
      </w:pPr>
      <w:r>
        <w:t xml:space="preserve">Rotaciones Externas y </w:t>
      </w:r>
      <w:r w:rsidRPr="009E7227">
        <w:t>Estancias formativas</w:t>
      </w:r>
      <w:r>
        <w:t xml:space="preserve"> </w:t>
      </w:r>
    </w:p>
    <w:tbl>
      <w:tblPr>
        <w:tblStyle w:val="TablaGeneral"/>
        <w:tblW w:w="7938" w:type="dxa"/>
        <w:tblLook w:val="00E0" w:firstRow="1" w:lastRow="1" w:firstColumn="1" w:lastColumn="0" w:noHBand="0" w:noVBand="0"/>
      </w:tblPr>
      <w:tblGrid>
        <w:gridCol w:w="5812"/>
        <w:gridCol w:w="2126"/>
      </w:tblGrid>
      <w:tr w:rsidR="00F31D28" w:rsidRPr="009E7227" w:rsidTr="006832C4">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rsidTr="006832C4">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Residentes rotantes de otros Centros</w:t>
            </w:r>
          </w:p>
        </w:tc>
        <w:tc>
          <w:tcPr>
            <w:tcW w:w="2126" w:type="dxa"/>
          </w:tcPr>
          <w:p w:rsidR="00F31D28" w:rsidRPr="002A6F12" w:rsidRDefault="00856827" w:rsidP="00C93860">
            <w:pPr>
              <w:jc w:val="right"/>
              <w:cnfStyle w:val="000000000000" w:firstRow="0" w:lastRow="0" w:firstColumn="0" w:lastColumn="0" w:oddVBand="0" w:evenVBand="0" w:oddHBand="0" w:evenHBand="0" w:firstRowFirstColumn="0" w:firstRowLastColumn="0" w:lastRowFirstColumn="0" w:lastRowLastColumn="0"/>
            </w:pPr>
            <w:r>
              <w:t>2</w:t>
            </w:r>
          </w:p>
        </w:tc>
      </w:tr>
      <w:tr w:rsidR="00F31D28" w:rsidRPr="009E7227" w:rsidTr="006832C4">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Enfermeras Residentes rotantes de otros Centros</w:t>
            </w:r>
          </w:p>
        </w:tc>
        <w:tc>
          <w:tcPr>
            <w:tcW w:w="2126" w:type="dxa"/>
          </w:tcPr>
          <w:p w:rsidR="00F31D28" w:rsidRPr="002A6F12" w:rsidRDefault="00856827" w:rsidP="00C93860">
            <w:pPr>
              <w:jc w:val="right"/>
              <w:cnfStyle w:val="000000000000" w:firstRow="0" w:lastRow="0" w:firstColumn="0" w:lastColumn="0" w:oddVBand="0" w:evenVBand="0" w:oddHBand="0" w:evenHBand="0" w:firstRowFirstColumn="0" w:firstRowLastColumn="0" w:lastRowFirstColumn="0" w:lastRowLastColumn="0"/>
            </w:pPr>
            <w:r>
              <w:t>2</w:t>
            </w:r>
          </w:p>
        </w:tc>
      </w:tr>
      <w:tr w:rsidR="00F31D28" w:rsidRPr="009E7227" w:rsidTr="006832C4">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Enfermeras Visitantes de otros Centros</w:t>
            </w:r>
          </w:p>
        </w:tc>
        <w:tc>
          <w:tcPr>
            <w:tcW w:w="2126" w:type="dxa"/>
          </w:tcPr>
          <w:p w:rsidR="00F31D28" w:rsidRPr="002A6F12" w:rsidRDefault="00856827" w:rsidP="00C93860">
            <w:pPr>
              <w:jc w:val="right"/>
              <w:cnfStyle w:val="000000000000" w:firstRow="0" w:lastRow="0" w:firstColumn="0" w:lastColumn="0" w:oddVBand="0" w:evenVBand="0" w:oddHBand="0" w:evenHBand="0" w:firstRowFirstColumn="0" w:firstRowLastColumn="0" w:lastRowFirstColumn="0" w:lastRowLastColumn="0"/>
            </w:pPr>
            <w:r>
              <w:t>4</w:t>
            </w:r>
          </w:p>
        </w:tc>
      </w:tr>
      <w:tr w:rsidR="00F31D28" w:rsidRPr="009E7227" w:rsidTr="006832C4">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TOTAL</w:t>
            </w:r>
          </w:p>
        </w:tc>
        <w:tc>
          <w:tcPr>
            <w:tcW w:w="2126" w:type="dxa"/>
          </w:tcPr>
          <w:p w:rsidR="00F31D28" w:rsidRPr="002A6F12" w:rsidRDefault="00856827" w:rsidP="00C93860">
            <w:pPr>
              <w:jc w:val="right"/>
              <w:cnfStyle w:val="010000000000" w:firstRow="0" w:lastRow="1" w:firstColumn="0" w:lastColumn="0" w:oddVBand="0" w:evenVBand="0" w:oddHBand="0" w:evenHBand="0" w:firstRowFirstColumn="0" w:firstRowLastColumn="0" w:lastRowFirstColumn="0" w:lastRowLastColumn="0"/>
            </w:pPr>
            <w:r>
              <w:t>8</w:t>
            </w:r>
          </w:p>
        </w:tc>
      </w:tr>
    </w:tbl>
    <w:p w:rsidR="00F31D28" w:rsidRPr="009E7227" w:rsidRDefault="00F31D28" w:rsidP="0068118A">
      <w:pPr>
        <w:pStyle w:val="Ttulo3Memoria"/>
      </w:pPr>
    </w:p>
    <w:p w:rsidR="003D6049" w:rsidRDefault="003D6049">
      <w:pPr>
        <w:spacing w:before="0" w:line="240" w:lineRule="auto"/>
        <w:jc w:val="left"/>
        <w:rPr>
          <w:rFonts w:ascii="Montserrat SemiBold" w:hAnsi="Montserrat SemiBold"/>
          <w:caps/>
          <w:noProof/>
          <w:color w:val="3898B2"/>
          <w:spacing w:val="-6"/>
          <w:sz w:val="24"/>
        </w:rPr>
      </w:pPr>
      <w:bookmarkStart w:id="135" w:name="_Toc74228280"/>
      <w:bookmarkStart w:id="136" w:name="_Toc75343977"/>
      <w:bookmarkEnd w:id="134"/>
      <w:r>
        <w:br w:type="page"/>
      </w:r>
    </w:p>
    <w:p w:rsidR="00F31D28" w:rsidRDefault="00F31D28" w:rsidP="004B3C95">
      <w:pPr>
        <w:pStyle w:val="TITULO-Nivel2"/>
      </w:pPr>
      <w:bookmarkStart w:id="137" w:name="_Toc84953826"/>
      <w:r w:rsidRPr="007E2BE4">
        <w:lastRenderedPageBreak/>
        <w:t>Formación Continuada</w:t>
      </w:r>
      <w:bookmarkEnd w:id="135"/>
      <w:bookmarkEnd w:id="136"/>
      <w:bookmarkEnd w:id="137"/>
    </w:p>
    <w:tbl>
      <w:tblPr>
        <w:tblStyle w:val="TablaGeneral"/>
        <w:tblW w:w="7938" w:type="dxa"/>
        <w:tblLayout w:type="fixed"/>
        <w:tblLook w:val="04A0" w:firstRow="1" w:lastRow="0" w:firstColumn="1" w:lastColumn="0" w:noHBand="0" w:noVBand="1"/>
      </w:tblPr>
      <w:tblGrid>
        <w:gridCol w:w="2656"/>
        <w:gridCol w:w="1180"/>
        <w:gridCol w:w="1328"/>
        <w:gridCol w:w="2774"/>
      </w:tblGrid>
      <w:tr w:rsidR="0094096B" w:rsidRPr="00B95CE6" w:rsidTr="0094096B">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2656" w:type="dxa"/>
            <w:hideMark/>
          </w:tcPr>
          <w:p w:rsidR="0094096B" w:rsidRPr="0094096B" w:rsidRDefault="0094096B" w:rsidP="000B5E2F">
            <w:pPr>
              <w:jc w:val="left"/>
              <w:rPr>
                <w:rFonts w:ascii="Montserrat SemiBold" w:hAnsi="Montserrat SemiBold"/>
                <w:b w:val="0"/>
                <w:sz w:val="16"/>
                <w:szCs w:val="18"/>
              </w:rPr>
            </w:pPr>
            <w:r w:rsidRPr="0094096B">
              <w:rPr>
                <w:rFonts w:ascii="Montserrat SemiBold" w:hAnsi="Montserrat SemiBold"/>
                <w:b w:val="0"/>
                <w:sz w:val="16"/>
                <w:szCs w:val="18"/>
              </w:rPr>
              <w:t xml:space="preserve">NOMBRE CURSO </w:t>
            </w:r>
          </w:p>
        </w:tc>
        <w:tc>
          <w:tcPr>
            <w:tcW w:w="1180" w:type="dxa"/>
            <w:hideMark/>
          </w:tcPr>
          <w:p w:rsidR="0094096B" w:rsidRPr="0094096B" w:rsidRDefault="0094096B" w:rsidP="009409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94096B">
              <w:rPr>
                <w:rFonts w:ascii="Montserrat SemiBold" w:hAnsi="Montserrat SemiBold"/>
                <w:b w:val="0"/>
                <w:sz w:val="16"/>
                <w:szCs w:val="18"/>
              </w:rPr>
              <w:t>HORAS DURACIÓN</w:t>
            </w:r>
          </w:p>
        </w:tc>
        <w:tc>
          <w:tcPr>
            <w:tcW w:w="1328" w:type="dxa"/>
            <w:hideMark/>
          </w:tcPr>
          <w:p w:rsidR="0094096B" w:rsidRPr="0094096B" w:rsidRDefault="0094096B" w:rsidP="009409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94096B">
              <w:rPr>
                <w:rFonts w:ascii="Montserrat SemiBold" w:hAnsi="Montserrat SemiBold"/>
                <w:b w:val="0"/>
                <w:sz w:val="16"/>
                <w:szCs w:val="18"/>
              </w:rPr>
              <w:t>TIPO DE ACTIVIDAD</w:t>
            </w:r>
          </w:p>
        </w:tc>
        <w:tc>
          <w:tcPr>
            <w:tcW w:w="2774" w:type="dxa"/>
            <w:hideMark/>
          </w:tcPr>
          <w:p w:rsidR="0094096B" w:rsidRPr="0094096B" w:rsidRDefault="0094096B" w:rsidP="009409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94096B">
              <w:rPr>
                <w:rFonts w:ascii="Montserrat SemiBold" w:hAnsi="Montserrat SemiBold"/>
                <w:b w:val="0"/>
                <w:sz w:val="16"/>
                <w:szCs w:val="18"/>
              </w:rPr>
              <w:t>DIRIGIDO A</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Soporte Vital Básico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10</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ENFERMERAS, AUX. ENFERMERIAS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Soporte Vital Básico ed 2/2020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10</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ENFERMERAS, AUX. ENFERMERIAS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Relaciones Humanas y de Buen trato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PROFESIONALES ASITENCIALES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Implantación de la práctica basada en la evidencia en cuidados. Formación de impulsores.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16</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ENFERMERAS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Neurofisiología del dolor y mecanismo de acción de la terapia física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TERAPEUTAS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Uso seguro del medicamento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Meditación basada en el Mindfulness.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TODO EL HOSPITAL</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Formación en nueva Norma UNE-EN-ISO 9001:2015 y 14001:2015.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TODO EL HOSPITAL</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Mejora en la atención a pacientes durante y tras la pandemia de la COVID-19.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10</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SANITARIO</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Recomendaciones de fisioterapia respiratoria en pacientes con debilidad adquirida en UCI (DAUCI) por COVID-19. ed 1/2020</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4</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TERAPEUTAS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Taller de comunicación no violenta</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TODO EL HOSPITAL</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856827" w:rsidRDefault="0094096B" w:rsidP="003C4469">
            <w:pPr>
              <w:ind w:left="-66" w:right="-104"/>
              <w:jc w:val="left"/>
              <w:rPr>
                <w:color w:val="7F7F7F" w:themeColor="text1" w:themeTint="80"/>
              </w:rPr>
            </w:pPr>
            <w:r w:rsidRPr="00856827">
              <w:rPr>
                <w:color w:val="7F7F7F" w:themeColor="text1" w:themeTint="80"/>
              </w:rPr>
              <w:t>Manejo del dolor</w:t>
            </w:r>
          </w:p>
        </w:tc>
        <w:tc>
          <w:tcPr>
            <w:tcW w:w="1180" w:type="dxa"/>
            <w:noWrap/>
          </w:tcPr>
          <w:p w:rsidR="0094096B" w:rsidRPr="003C4469" w:rsidRDefault="0094096B" w:rsidP="00856827">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21</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 Y ENFERMERAS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vAlign w:val="top"/>
          </w:tcPr>
          <w:p w:rsidR="0094096B" w:rsidRPr="00431E75" w:rsidRDefault="0094096B" w:rsidP="003C4469">
            <w:pPr>
              <w:ind w:left="-66" w:right="-104"/>
              <w:jc w:val="left"/>
              <w:rPr>
                <w:color w:val="7F7F7F" w:themeColor="text1" w:themeTint="80"/>
              </w:rPr>
            </w:pPr>
            <w:r w:rsidRPr="00431E75">
              <w:rPr>
                <w:color w:val="7F7F7F" w:themeColor="text1" w:themeTint="80"/>
              </w:rPr>
              <w:t>Talleres higiene de manos</w:t>
            </w:r>
          </w:p>
        </w:tc>
        <w:tc>
          <w:tcPr>
            <w:tcW w:w="1180" w:type="dxa"/>
            <w:noWrap/>
            <w:vAlign w:val="top"/>
          </w:tcPr>
          <w:p w:rsidR="0094096B" w:rsidRPr="003C4469" w:rsidRDefault="0094096B" w:rsidP="00431E75">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49</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TODO EL HOSPITAL</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vAlign w:val="top"/>
          </w:tcPr>
          <w:p w:rsidR="0094096B" w:rsidRPr="00431E75" w:rsidRDefault="0094096B" w:rsidP="003C4469">
            <w:pPr>
              <w:ind w:left="-66" w:right="-104"/>
              <w:jc w:val="left"/>
              <w:rPr>
                <w:color w:val="7F7F7F" w:themeColor="text1" w:themeTint="80"/>
              </w:rPr>
            </w:pPr>
            <w:r w:rsidRPr="00431E75">
              <w:rPr>
                <w:color w:val="7F7F7F" w:themeColor="text1" w:themeTint="80"/>
              </w:rPr>
              <w:t>Taller de Precauciones estándar y aislamientos</w:t>
            </w:r>
          </w:p>
        </w:tc>
        <w:tc>
          <w:tcPr>
            <w:tcW w:w="1180" w:type="dxa"/>
            <w:noWrap/>
            <w:vAlign w:val="top"/>
          </w:tcPr>
          <w:p w:rsidR="0094096B" w:rsidRPr="003C4469" w:rsidRDefault="0094096B" w:rsidP="00431E75">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SANITARIO</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Meditación basada en el Mindfulness ed 1/2020</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SS.GG.</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lastRenderedPageBreak/>
              <w:t>Formación en nuevas normas UNE-EN-ISO 9001:2015 y 14001:2015. ed 1/2020</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SS.GG.</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Relaciones humanas y de buen trato ed 1/2020</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SS.GG.</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Seminario de Excell</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6</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SS.GG.</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Herramientas para gestionar la relación con los pacientes y familiares en época de pandemia.</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PERSONAL SS.GG.</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Optimización del diagnóstico microbiológico</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Abordaje multidisciplinar de incontinencia urinaria ed 1</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32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Formación en vacunas. Nuevas Vacunas</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Fibrosis quística y genética.</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Cuidados de soporte en Oncología Radioterápica</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Pr>
                <w:szCs w:val="16"/>
              </w:rPr>
              <w:t>9</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radiología torácica. Módulo I Fundamentos de la radiología torácica.</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radiología torácica. Módulo II. Aspectos claves en la interpretación de la radiografía de tórax</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16</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radiología torácica. Módulo III. Enfermedades de las vías aéreas y neumopatías intersticiales</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radiología torácica. Módulo IV. Enfermedades parenquimatosas.</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 xml:space="preserve">12 </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 xml:space="preserve">Programa formativo en radiología torácica. Módulo </w:t>
            </w:r>
            <w:r w:rsidRPr="003C4469">
              <w:rPr>
                <w:color w:val="7F7F7F" w:themeColor="text1" w:themeTint="80"/>
              </w:rPr>
              <w:lastRenderedPageBreak/>
              <w:t>V. Enfermedades Vasculares, pleurales y mediastínicas</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lastRenderedPageBreak/>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radiología torácica. Módulo VI Ecografía pleuropulmonar.</w:t>
            </w:r>
          </w:p>
        </w:tc>
        <w:tc>
          <w:tcPr>
            <w:tcW w:w="1180" w:type="dxa"/>
            <w:noWrap/>
          </w:tcPr>
          <w:p w:rsidR="0094096B" w:rsidRPr="003C4469" w:rsidRDefault="0094096B" w:rsidP="003C4469">
            <w:pPr>
              <w:tabs>
                <w:tab w:val="left" w:pos="-144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12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Dieta vegetariana. Tipos y su influencia en la salud.</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EPOC. Módulo III ¿Qué sabemos sobre la espirometría?</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EPOC. Módulo IV Sonidos del Pulmón. Fundamentos técnicos y ejemplos prácticos de auscultación pulmonar.</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SemFYC-SEMI. Tutorización de residentes.</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 xml:space="preserve">Fundamentos básicos en ventilación mecánicas-Ventilung. </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2</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3C4469">
            <w:pPr>
              <w:ind w:left="-66" w:right="-104"/>
              <w:jc w:val="left"/>
              <w:rPr>
                <w:color w:val="7F7F7F" w:themeColor="text1" w:themeTint="80"/>
              </w:rPr>
            </w:pPr>
            <w:r w:rsidRPr="003C4469">
              <w:rPr>
                <w:color w:val="7F7F7F" w:themeColor="text1" w:themeTint="80"/>
              </w:rPr>
              <w:t>Programa formativo en EPOC. Módulo IV Sonidos del Pulmón. Fundamentos técnicos y ejemplos prácticos de auscultación pulmonar.</w:t>
            </w:r>
          </w:p>
        </w:tc>
        <w:tc>
          <w:tcPr>
            <w:tcW w:w="1180" w:type="dxa"/>
            <w:noWrap/>
          </w:tcPr>
          <w:p w:rsidR="0094096B" w:rsidRPr="003C4469" w:rsidRDefault="0094096B" w:rsidP="003C4469">
            <w:pPr>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1</w:t>
            </w:r>
          </w:p>
        </w:tc>
        <w:tc>
          <w:tcPr>
            <w:tcW w:w="1328" w:type="dxa"/>
            <w:noWrap/>
          </w:tcPr>
          <w:p w:rsidR="0094096B" w:rsidRPr="003C4469" w:rsidRDefault="0094096B" w:rsidP="00BA50E9">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3C4469">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Abordaje multidisciplinar del dolor oncológico</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 xml:space="preserve">100 </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Voluntariado en cuidados paliativos</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40</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ON LINE</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Ecografía transtorácica</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20.2</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PRESENCIALES</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Actualización en caídas y osteoporosis</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PRESENCIALES</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Cuidados paliativos: estrategias de abordaje y mayor relevancia. SEMERGEN.</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24</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PRESENCIALES</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lastRenderedPageBreak/>
              <w:t>XV Curso intensivo de actualización en medicina física y rehabilitación.</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75</w:t>
            </w:r>
          </w:p>
        </w:tc>
        <w:tc>
          <w:tcPr>
            <w:tcW w:w="1328" w:type="dxa"/>
            <w:noWrap/>
          </w:tcPr>
          <w:p w:rsidR="0094096B" w:rsidRPr="003C4469" w:rsidRDefault="0094096B" w:rsidP="0094096B">
            <w:pPr>
              <w:ind w:left="-112" w:right="-116"/>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PRESENCIAL</w:t>
            </w:r>
          </w:p>
        </w:tc>
        <w:tc>
          <w:tcPr>
            <w:tcW w:w="2774" w:type="dxa"/>
            <w:noWrap/>
          </w:tcPr>
          <w:p w:rsidR="0094096B" w:rsidRPr="003C4469" w:rsidRDefault="0094096B" w:rsidP="0094096B">
            <w:pPr>
              <w:ind w:left="-72" w:right="-107"/>
              <w:jc w:val="center"/>
              <w:cnfStyle w:val="000000000000" w:firstRow="0" w:lastRow="0" w:firstColumn="0" w:lastColumn="0" w:oddVBand="0" w:evenVBand="0" w:oddHBand="0" w:evenHBand="0" w:firstRowFirstColumn="0" w:firstRowLastColumn="0" w:lastRowFirstColumn="0" w:lastRowLastColumn="0"/>
              <w:rPr>
                <w:szCs w:val="16"/>
              </w:rPr>
            </w:pPr>
            <w:r w:rsidRPr="003C4469">
              <w:rPr>
                <w:szCs w:val="16"/>
              </w:rPr>
              <w:t>MÉDICOS</w:t>
            </w:r>
          </w:p>
        </w:tc>
      </w:tr>
      <w:tr w:rsidR="0094096B" w:rsidRPr="0049780B" w:rsidTr="0094096B">
        <w:trPr>
          <w:trHeight w:val="248"/>
        </w:trPr>
        <w:tc>
          <w:tcPr>
            <w:cnfStyle w:val="001000000000" w:firstRow="0" w:lastRow="0" w:firstColumn="1" w:lastColumn="0" w:oddVBand="0" w:evenVBand="0" w:oddHBand="0" w:evenHBand="0" w:firstRowFirstColumn="0" w:firstRowLastColumn="0" w:lastRowFirstColumn="0" w:lastRowLastColumn="0"/>
            <w:tcW w:w="2656" w:type="dxa"/>
          </w:tcPr>
          <w:p w:rsidR="0094096B" w:rsidRPr="003C4469" w:rsidRDefault="0094096B" w:rsidP="0094096B">
            <w:pPr>
              <w:ind w:left="-66" w:right="-104"/>
              <w:jc w:val="left"/>
              <w:rPr>
                <w:color w:val="7F7F7F" w:themeColor="text1" w:themeTint="80"/>
              </w:rPr>
            </w:pPr>
            <w:r w:rsidRPr="003C4469">
              <w:rPr>
                <w:color w:val="7F7F7F" w:themeColor="text1" w:themeTint="80"/>
              </w:rPr>
              <w:t>Modelo EFQM 2020.</w:t>
            </w:r>
          </w:p>
        </w:tc>
        <w:tc>
          <w:tcPr>
            <w:tcW w:w="1180" w:type="dxa"/>
            <w:noWrap/>
          </w:tcPr>
          <w:p w:rsidR="0094096B" w:rsidRPr="003C4469" w:rsidRDefault="0094096B" w:rsidP="0094096B">
            <w:pPr>
              <w:tabs>
                <w:tab w:val="left" w:pos="-1440"/>
                <w:tab w:val="left" w:pos="0"/>
              </w:tabs>
              <w:jc w:val="center"/>
              <w:cnfStyle w:val="000000000000" w:firstRow="0" w:lastRow="0" w:firstColumn="0" w:lastColumn="0" w:oddVBand="0" w:evenVBand="0" w:oddHBand="0" w:evenHBand="0" w:firstRowFirstColumn="0" w:firstRowLastColumn="0" w:lastRowFirstColumn="0" w:lastRowLastColumn="0"/>
              <w:rPr>
                <w:szCs w:val="16"/>
              </w:rPr>
            </w:pPr>
            <w:r>
              <w:rPr>
                <w:szCs w:val="16"/>
              </w:rPr>
              <w:t>100</w:t>
            </w:r>
          </w:p>
        </w:tc>
        <w:tc>
          <w:tcPr>
            <w:tcW w:w="1328" w:type="dxa"/>
            <w:noWrap/>
          </w:tcPr>
          <w:p w:rsidR="0094096B" w:rsidRPr="003C4469" w:rsidRDefault="0094096B" w:rsidP="0094096B">
            <w:pPr>
              <w:ind w:left="-112" w:right="-116"/>
              <w:cnfStyle w:val="000000000000" w:firstRow="0" w:lastRow="0" w:firstColumn="0" w:lastColumn="0" w:oddVBand="0" w:evenVBand="0" w:oddHBand="0" w:evenHBand="0" w:firstRowFirstColumn="0" w:firstRowLastColumn="0" w:lastRowFirstColumn="0" w:lastRowLastColumn="0"/>
              <w:rPr>
                <w:szCs w:val="16"/>
              </w:rPr>
            </w:pPr>
          </w:p>
        </w:tc>
        <w:tc>
          <w:tcPr>
            <w:tcW w:w="2774" w:type="dxa"/>
            <w:noWrap/>
          </w:tcPr>
          <w:p w:rsidR="0094096B" w:rsidRPr="003C4469" w:rsidRDefault="0094096B" w:rsidP="0094096B">
            <w:pPr>
              <w:cnfStyle w:val="000000000000" w:firstRow="0" w:lastRow="0" w:firstColumn="0" w:lastColumn="0" w:oddVBand="0" w:evenVBand="0" w:oddHBand="0" w:evenHBand="0" w:firstRowFirstColumn="0" w:firstRowLastColumn="0" w:lastRowFirstColumn="0" w:lastRowLastColumn="0"/>
              <w:rPr>
                <w:szCs w:val="16"/>
              </w:rPr>
            </w:pPr>
          </w:p>
        </w:tc>
      </w:tr>
    </w:tbl>
    <w:p w:rsidR="003C4469" w:rsidRDefault="003C4469" w:rsidP="00B22EF9">
      <w:pPr>
        <w:pStyle w:val="Nombredetabla"/>
      </w:pPr>
    </w:p>
    <w:p w:rsidR="003C4469" w:rsidRDefault="003C4469">
      <w:pPr>
        <w:spacing w:before="0" w:line="240" w:lineRule="auto"/>
        <w:jc w:val="left"/>
        <w:rPr>
          <w:rFonts w:ascii="Montserrat SemiBold" w:hAnsi="Montserrat SemiBold"/>
          <w:caps/>
          <w:noProof/>
          <w:color w:val="7F7F7F" w:themeColor="text1" w:themeTint="80"/>
        </w:rPr>
      </w:pPr>
      <w:r>
        <w:br w:type="page"/>
      </w:r>
    </w:p>
    <w:p w:rsidR="00F31D28" w:rsidRDefault="00B22EF9" w:rsidP="00B22EF9">
      <w:pPr>
        <w:pStyle w:val="Nombredetabla"/>
      </w:pPr>
      <w:r w:rsidRPr="004B6B81">
        <w:lastRenderedPageBreak/>
        <w:t>SESIONES CLÍNICAS</w:t>
      </w:r>
    </w:p>
    <w:tbl>
      <w:tblPr>
        <w:tblStyle w:val="TablaGeneral"/>
        <w:tblW w:w="8080" w:type="dxa"/>
        <w:tblLayout w:type="fixed"/>
        <w:tblLook w:val="0020" w:firstRow="1" w:lastRow="0" w:firstColumn="0" w:lastColumn="0" w:noHBand="0" w:noVBand="0"/>
      </w:tblPr>
      <w:tblGrid>
        <w:gridCol w:w="5812"/>
        <w:gridCol w:w="2268"/>
      </w:tblGrid>
      <w:tr w:rsidR="003C4469" w:rsidRPr="0049780B" w:rsidTr="00B064D7">
        <w:trPr>
          <w:cnfStyle w:val="100000000000" w:firstRow="1" w:lastRow="0" w:firstColumn="0" w:lastColumn="0" w:oddVBand="0" w:evenVBand="0" w:oddHBand="0" w:evenHBand="0" w:firstRowFirstColumn="0" w:firstRowLastColumn="0" w:lastRowFirstColumn="0" w:lastRowLastColumn="0"/>
          <w:cantSplit/>
          <w:trHeight w:val="408"/>
          <w:tblHeader/>
        </w:trPr>
        <w:tc>
          <w:tcPr>
            <w:tcW w:w="5812" w:type="dxa"/>
          </w:tcPr>
          <w:p w:rsidR="003C4469" w:rsidRPr="00B34270" w:rsidRDefault="003C4469" w:rsidP="0068118A">
            <w:pPr>
              <w:rPr>
                <w:rFonts w:ascii="Montserrat SemiBold" w:hAnsi="Montserrat SemiBold"/>
              </w:rPr>
            </w:pPr>
            <w:r w:rsidRPr="00B34270">
              <w:rPr>
                <w:rFonts w:ascii="Montserrat SemiBold" w:hAnsi="Montserrat SemiBold"/>
              </w:rPr>
              <w:t>TEMA</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B34270" w:rsidRDefault="003C4469" w:rsidP="0068118A">
            <w:pPr>
              <w:rPr>
                <w:rFonts w:ascii="Montserrat SemiBold" w:hAnsi="Montserrat SemiBold"/>
              </w:rPr>
            </w:pPr>
            <w:r w:rsidRPr="00B34270">
              <w:rPr>
                <w:rFonts w:ascii="Montserrat SemiBold" w:hAnsi="Montserrat SemiBold"/>
              </w:rPr>
              <w:t>SERVICIO/SECCIÓN</w:t>
            </w:r>
          </w:p>
        </w:tc>
      </w:tr>
      <w:tr w:rsidR="00F31D28" w:rsidRPr="0049780B" w:rsidTr="00B22EF9">
        <w:trPr>
          <w:trHeight w:val="272"/>
        </w:trPr>
        <w:tc>
          <w:tcPr>
            <w:tcW w:w="8080" w:type="dxa"/>
            <w:gridSpan w:val="2"/>
          </w:tcPr>
          <w:p w:rsidR="00F31D28" w:rsidRPr="00FA0C67" w:rsidRDefault="00F31D28" w:rsidP="0068118A">
            <w:pPr>
              <w:rPr>
                <w:rFonts w:ascii="Montserrat SemiBold" w:hAnsi="Montserrat SemiBold"/>
              </w:rPr>
            </w:pPr>
            <w:r w:rsidRPr="00FA0C67">
              <w:rPr>
                <w:rFonts w:ascii="Montserrat SemiBold" w:hAnsi="Montserrat SemiBold"/>
                <w:sz w:val="18"/>
              </w:rPr>
              <w:t>GENERALES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Sesiones personal nueva incorporación (Higiene de Manos, Intervención mínima tabaquismo, ética)</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TODO EL PERSONAL</w:t>
            </w:r>
          </w:p>
        </w:tc>
      </w:tr>
      <w:tr w:rsidR="003C4469" w:rsidRPr="0049780B" w:rsidTr="00BA50E9">
        <w:tc>
          <w:tcPr>
            <w:tcW w:w="5812" w:type="dxa"/>
          </w:tcPr>
          <w:p w:rsidR="003C4469" w:rsidRPr="00BA50E9" w:rsidRDefault="003C4469" w:rsidP="003C4469">
            <w:pPr>
              <w:spacing w:line="288" w:lineRule="auto"/>
              <w:jc w:val="left"/>
              <w:rPr>
                <w:rFonts w:ascii="Montserrat" w:hAnsi="Montserrat" w:cs="Arial"/>
                <w:color w:val="7F7F7F"/>
                <w:szCs w:val="22"/>
              </w:rPr>
            </w:pPr>
            <w:r w:rsidRPr="00BA50E9">
              <w:rPr>
                <w:rFonts w:ascii="Montserrat" w:hAnsi="Montserrat" w:cs="Arial"/>
                <w:color w:val="7F7F7F"/>
                <w:szCs w:val="22"/>
              </w:rPr>
              <w:t>Deshabituación tabáquica e intervención mínima</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TODO EL PERSONAL</w:t>
            </w:r>
          </w:p>
        </w:tc>
      </w:tr>
      <w:tr w:rsidR="003C4469" w:rsidRPr="0049780B" w:rsidTr="00BA50E9">
        <w:tc>
          <w:tcPr>
            <w:tcW w:w="5812" w:type="dxa"/>
          </w:tcPr>
          <w:p w:rsidR="003C4469" w:rsidRPr="00BA50E9" w:rsidRDefault="003C4469" w:rsidP="003C4469">
            <w:pPr>
              <w:spacing w:line="288" w:lineRule="auto"/>
              <w:jc w:val="left"/>
              <w:rPr>
                <w:rFonts w:ascii="Montserrat" w:hAnsi="Montserrat" w:cs="Arial"/>
                <w:color w:val="7F7F7F"/>
                <w:szCs w:val="22"/>
              </w:rPr>
            </w:pPr>
            <w:r w:rsidRPr="00BA50E9">
              <w:rPr>
                <w:rFonts w:ascii="Montserrat" w:hAnsi="Montserrat" w:cs="Arial"/>
                <w:color w:val="7F7F7F"/>
                <w:szCs w:val="22"/>
              </w:rPr>
              <w:t>Entrega política hospitales sin humo</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TODO EL PERSONAL</w:t>
            </w:r>
          </w:p>
        </w:tc>
      </w:tr>
      <w:tr w:rsidR="003C4469" w:rsidRPr="0049780B" w:rsidTr="00BA50E9">
        <w:tc>
          <w:tcPr>
            <w:tcW w:w="5812" w:type="dxa"/>
          </w:tcPr>
          <w:p w:rsidR="003C4469" w:rsidRPr="00BA50E9" w:rsidRDefault="003C4469" w:rsidP="003C4469">
            <w:pPr>
              <w:spacing w:line="288" w:lineRule="auto"/>
              <w:jc w:val="left"/>
              <w:rPr>
                <w:rFonts w:ascii="Montserrat" w:hAnsi="Montserrat" w:cs="Arial"/>
                <w:color w:val="7F7F7F"/>
                <w:szCs w:val="22"/>
              </w:rPr>
            </w:pPr>
            <w:r w:rsidRPr="00BA50E9">
              <w:rPr>
                <w:rFonts w:ascii="Montserrat" w:hAnsi="Montserrat" w:cs="Arial"/>
                <w:color w:val="7F7F7F"/>
                <w:szCs w:val="22"/>
              </w:rPr>
              <w:t>Sesiones farmacia, medicamentos biopeligrosos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3C4469">
            <w:pPr>
              <w:spacing w:line="288" w:lineRule="auto"/>
              <w:jc w:val="left"/>
              <w:rPr>
                <w:rFonts w:ascii="Montserrat" w:hAnsi="Montserrat" w:cs="Arial"/>
                <w:color w:val="7F7F7F"/>
                <w:szCs w:val="22"/>
              </w:rPr>
            </w:pPr>
            <w:r w:rsidRPr="00BA50E9">
              <w:rPr>
                <w:rFonts w:ascii="Montserrat" w:hAnsi="Montserrat" w:cs="Arial"/>
                <w:color w:val="7F7F7F"/>
                <w:szCs w:val="22"/>
              </w:rPr>
              <w:t>Sesiones incontinencia y evacuación inducida. Prevención ITU</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3C4469" w:rsidRDefault="003C4469" w:rsidP="00FE396E">
            <w:r w:rsidRPr="001F17C1">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Resultados encuesta de seguridad profesionales</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3C4469" w:rsidRDefault="003C4469" w:rsidP="00FE396E">
            <w:r w:rsidRPr="001F17C1">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Sesiones dolor</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3C4469" w:rsidRDefault="003C4469" w:rsidP="00FE396E">
            <w:r w:rsidRPr="001F17C1">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Herramientas para análisis incidentes. UFGRS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aplicación CISEM</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PERSONAL SANITARIO</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Sesiones en planta: Heridas cutáneas crónicas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Sesiones en planta: caídas/sujeciones mecánicas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Uso seguro de fármacos, administración  medicación y limpieza de campana</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Deterioro de la deglución, valoración y registros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Seguridad: Registro destino pacientes al alta</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ENFERMERAS</w:t>
            </w:r>
          </w:p>
        </w:tc>
      </w:tr>
      <w:tr w:rsidR="003C4469" w:rsidRPr="0049780B" w:rsidTr="00BA50E9">
        <w:tc>
          <w:tcPr>
            <w:tcW w:w="5812" w:type="dxa"/>
          </w:tcPr>
          <w:p w:rsidR="003C4469" w:rsidRPr="00BA50E9" w:rsidRDefault="003C4469" w:rsidP="00FE396E">
            <w:pPr>
              <w:spacing w:line="288" w:lineRule="auto"/>
              <w:jc w:val="left"/>
              <w:rPr>
                <w:rFonts w:ascii="Montserrat" w:hAnsi="Montserrat" w:cs="Arial"/>
                <w:color w:val="7F7F7F"/>
                <w:szCs w:val="22"/>
              </w:rPr>
            </w:pPr>
            <w:r w:rsidRPr="00BA50E9">
              <w:rPr>
                <w:rFonts w:ascii="Montserrat" w:hAnsi="Montserrat" w:cs="Arial"/>
                <w:color w:val="7F7F7F"/>
                <w:szCs w:val="22"/>
              </w:rPr>
              <w:t>Sesiones COVID-19: Información general para profesionales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PERSONAL SANITARIO</w:t>
            </w:r>
          </w:p>
        </w:tc>
      </w:tr>
      <w:tr w:rsidR="003C4469" w:rsidRPr="0049780B" w:rsidTr="00BA50E9">
        <w:tc>
          <w:tcPr>
            <w:tcW w:w="5812" w:type="dxa"/>
          </w:tcPr>
          <w:p w:rsidR="003C4469" w:rsidRPr="00BA50E9" w:rsidRDefault="003C446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Buenas prácticas profesionales</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PERSONAL SANITARIO</w:t>
            </w:r>
          </w:p>
        </w:tc>
      </w:tr>
      <w:tr w:rsidR="003C4469" w:rsidRPr="0049780B" w:rsidTr="00BA50E9">
        <w:tc>
          <w:tcPr>
            <w:tcW w:w="5812" w:type="dxa"/>
          </w:tcPr>
          <w:p w:rsidR="003C4469" w:rsidRPr="00BA50E9" w:rsidRDefault="003C446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Circuitos rojo-verde y colocación y retirada EPIS (médicos del mundo)</w:t>
            </w:r>
          </w:p>
        </w:tc>
        <w:tc>
          <w:tcPr>
            <w:cnfStyle w:val="000001000000" w:firstRow="0" w:lastRow="0" w:firstColumn="0" w:lastColumn="0" w:oddVBand="0" w:evenVBand="1" w:oddHBand="0" w:evenHBand="0" w:firstRowFirstColumn="0" w:firstRowLastColumn="0" w:lastRowFirstColumn="0" w:lastRowLastColumn="0"/>
            <w:tcW w:w="2268" w:type="dxa"/>
          </w:tcPr>
          <w:p w:rsidR="003C4469" w:rsidRPr="004B6B81" w:rsidRDefault="003C4469" w:rsidP="005B674E">
            <w:r>
              <w:t>MÉDICOS / ENFERMERAS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Precauciones transmisión microorganismo</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5B674E">
            <w:r>
              <w:t>ENFERMERAS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Medidas preventivas infección SARS-COV 2</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5B674E">
            <w:r>
              <w:t>ENFERMERAS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Colocación y retirada EPIS. (SPRL)</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BA50E9">
            <w:pPr>
              <w:jc w:val="left"/>
            </w:pPr>
            <w:r>
              <w:t>MÉDICOS / ENFERMERAS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Sesiones COVID-19:  Plan contingencia ante nuevos brotes</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BA50E9">
            <w:pPr>
              <w:jc w:val="left"/>
            </w:pPr>
            <w:r>
              <w:t>MÉDICOS / ENFERMERAS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PEG: indicaciones manejo y complicaciones</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BA50E9">
            <w:pPr>
              <w:jc w:val="left"/>
            </w:pPr>
            <w:r>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Papel del Hospital Guadarrama en la pandemia COVID-19</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Adecuación del esfuerzo terapéutico: niveles de intensidad terapéutica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Píldora farmacoterapéutica. Gestión COVID-19 servicio de farmacia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Guadarrama en imágenes</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Decisiones compartidas en demencia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lastRenderedPageBreak/>
              <w:t>Estados de conciencia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Revisión blibliográfica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El paciente difícil</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Protetización en amputaciones de miembro inferior</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Prevención y manejo de las infecciones asociadas a actividades sanitarias</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Nutrición y ejercicio en el paciente oncológico avanzado</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Maltrato al mayor</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Enfoque y manejo del dolor: casos clínicos</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FE396E">
            <w:r w:rsidRPr="00273DE7">
              <w:t>MÉDICOS</w:t>
            </w:r>
          </w:p>
        </w:tc>
      </w:tr>
      <w:tr w:rsidR="00BA50E9" w:rsidRPr="0049780B" w:rsidTr="00BA50E9">
        <w:tc>
          <w:tcPr>
            <w:tcW w:w="5812" w:type="dxa"/>
          </w:tcPr>
          <w:p w:rsidR="00BA50E9" w:rsidRPr="00BA50E9" w:rsidRDefault="00BA50E9" w:rsidP="00BA50E9">
            <w:pPr>
              <w:spacing w:line="288" w:lineRule="auto"/>
              <w:jc w:val="left"/>
              <w:rPr>
                <w:rFonts w:ascii="Montserrat" w:hAnsi="Montserrat" w:cs="Arial"/>
                <w:color w:val="7F7F7F"/>
                <w:szCs w:val="22"/>
              </w:rPr>
            </w:pPr>
            <w:r w:rsidRPr="00BA50E9">
              <w:rPr>
                <w:rFonts w:ascii="Montserrat" w:hAnsi="Montserrat" w:cs="Arial"/>
                <w:color w:val="7F7F7F"/>
                <w:szCs w:val="22"/>
              </w:rPr>
              <w:t>Intervención mínima en el tabaquismo. Deshabituación tabáquica</w:t>
            </w:r>
          </w:p>
        </w:tc>
        <w:tc>
          <w:tcPr>
            <w:cnfStyle w:val="000001000000" w:firstRow="0" w:lastRow="0" w:firstColumn="0" w:lastColumn="0" w:oddVBand="0" w:evenVBand="1" w:oddHBand="0" w:evenHBand="0" w:firstRowFirstColumn="0" w:firstRowLastColumn="0" w:lastRowFirstColumn="0" w:lastRowLastColumn="0"/>
            <w:tcW w:w="2268" w:type="dxa"/>
            <w:vAlign w:val="top"/>
          </w:tcPr>
          <w:p w:rsidR="00BA50E9" w:rsidRDefault="00BA50E9" w:rsidP="00BA50E9">
            <w:pPr>
              <w:jc w:val="left"/>
            </w:pPr>
            <w:r w:rsidRPr="00273DE7">
              <w:t>MÉDICOS</w:t>
            </w:r>
          </w:p>
        </w:tc>
      </w:tr>
      <w:tr w:rsidR="00BA50E9" w:rsidRPr="0049780B" w:rsidTr="00BA50E9">
        <w:tc>
          <w:tcPr>
            <w:tcW w:w="5812" w:type="dxa"/>
          </w:tcPr>
          <w:p w:rsidR="00BA50E9" w:rsidRPr="00BA50E9" w:rsidRDefault="00BA50E9" w:rsidP="00FE396E">
            <w:pPr>
              <w:spacing w:line="288" w:lineRule="auto"/>
              <w:jc w:val="left"/>
              <w:rPr>
                <w:rFonts w:ascii="Montserrat" w:hAnsi="Montserrat" w:cs="Arial"/>
                <w:color w:val="7F7F7F"/>
                <w:szCs w:val="22"/>
              </w:rPr>
            </w:pPr>
            <w:r w:rsidRPr="00BA50E9">
              <w:rPr>
                <w:rFonts w:ascii="Montserrat" w:hAnsi="Montserrat" w:cs="Arial"/>
                <w:color w:val="7F7F7F"/>
                <w:szCs w:val="22"/>
              </w:rPr>
              <w:t>Prevención de caídas</w:t>
            </w:r>
          </w:p>
        </w:tc>
        <w:tc>
          <w:tcPr>
            <w:cnfStyle w:val="000001000000" w:firstRow="0" w:lastRow="0" w:firstColumn="0" w:lastColumn="0" w:oddVBand="0" w:evenVBand="1" w:oddHBand="0" w:evenHBand="0" w:firstRowFirstColumn="0" w:firstRowLastColumn="0" w:lastRowFirstColumn="0" w:lastRowLastColumn="0"/>
            <w:tcW w:w="2268" w:type="dxa"/>
          </w:tcPr>
          <w:p w:rsidR="00BA50E9" w:rsidRPr="004B6B81" w:rsidRDefault="00BA50E9" w:rsidP="00BA50E9">
            <w:pPr>
              <w:jc w:val="left"/>
            </w:pPr>
            <w:r>
              <w:t>MÉDICOS / ENFERMERAS</w:t>
            </w:r>
          </w:p>
        </w:tc>
      </w:tr>
    </w:tbl>
    <w:p w:rsidR="00F31D28" w:rsidRDefault="00F31D28" w:rsidP="0068118A"/>
    <w:p w:rsidR="00F31D28" w:rsidRDefault="00F31D28" w:rsidP="0068118A">
      <w:pPr>
        <w:rPr>
          <w:noProof/>
          <w:color w:val="000080"/>
          <w:sz w:val="28"/>
          <w:szCs w:val="28"/>
        </w:rPr>
      </w:pPr>
      <w:r>
        <w:br w:type="page"/>
      </w:r>
    </w:p>
    <w:p w:rsidR="004D5696" w:rsidRDefault="00082B45" w:rsidP="0068118A">
      <w:bookmarkStart w:id="138" w:name="_Toc74228281"/>
      <w:bookmarkStart w:id="139" w:name="_Toc75343978"/>
      <w:r>
        <w:rPr>
          <w:noProof/>
        </w:rPr>
        <w:lastRenderedPageBreak/>
        <w:drawing>
          <wp:anchor distT="0" distB="0" distL="114300" distR="114300" simplePos="0" relativeHeight="251741184" behindDoc="1" locked="0" layoutInCell="1" allowOverlap="1">
            <wp:simplePos x="0" y="0"/>
            <wp:positionH relativeFrom="page">
              <wp:posOffset>-67945</wp:posOffset>
            </wp:positionH>
            <wp:positionV relativeFrom="paragraph">
              <wp:posOffset>-1019810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Pr>
          <w:noProof/>
        </w:rPr>
        <mc:AlternateContent>
          <mc:Choice Requires="wps">
            <w:drawing>
              <wp:anchor distT="0" distB="0" distL="114300" distR="114300" simplePos="0" relativeHeight="251749376" behindDoc="0" locked="0" layoutInCell="1" allowOverlap="1">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505659" w:rsidRDefault="0050565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505659" w:rsidRPr="00152381" w:rsidRDefault="00505659" w:rsidP="008A371F">
                            <w:pPr>
                              <w:pStyle w:val="Indice"/>
                              <w:jc w:val="right"/>
                              <w:rPr>
                                <w:sz w:val="28"/>
                              </w:rPr>
                            </w:pPr>
                            <w:r w:rsidRPr="00152381">
                              <w:rPr>
                                <w:sz w:val="28"/>
                              </w:rPr>
                              <w:t>Proyectos de investigación</w:t>
                            </w:r>
                          </w:p>
                          <w:p w:rsidR="00505659" w:rsidRDefault="00505659" w:rsidP="008A371F">
                            <w:pPr>
                              <w:pStyle w:val="Indice"/>
                              <w:jc w:val="right"/>
                              <w:rPr>
                                <w:sz w:val="28"/>
                              </w:rPr>
                            </w:pPr>
                            <w:r>
                              <w:rPr>
                                <w:sz w:val="28"/>
                              </w:rPr>
                              <w:t>Tesis doctorales</w:t>
                            </w:r>
                          </w:p>
                          <w:p w:rsidR="00505659" w:rsidRPr="00152381" w:rsidRDefault="00505659" w:rsidP="008A371F">
                            <w:pPr>
                              <w:pStyle w:val="Indice"/>
                              <w:jc w:val="right"/>
                              <w:rPr>
                                <w:sz w:val="28"/>
                              </w:rPr>
                            </w:pPr>
                            <w:r w:rsidRPr="00152381">
                              <w:rPr>
                                <w:sz w:val="28"/>
                              </w:rPr>
                              <w:t>Grupos investigadores</w:t>
                            </w:r>
                          </w:p>
                          <w:p w:rsidR="00505659" w:rsidRDefault="00505659" w:rsidP="008A371F">
                            <w:pPr>
                              <w:pStyle w:val="Indice"/>
                              <w:jc w:val="right"/>
                              <w:rPr>
                                <w:sz w:val="28"/>
                              </w:rPr>
                            </w:pPr>
                            <w:r w:rsidRPr="00152381">
                              <w:rPr>
                                <w:sz w:val="28"/>
                              </w:rPr>
                              <w:t>Publicaciones científicas</w:t>
                            </w:r>
                          </w:p>
                          <w:p w:rsidR="00505659" w:rsidRPr="00152381" w:rsidRDefault="00505659" w:rsidP="008A371F">
                            <w:pPr>
                              <w:pStyle w:val="Indice"/>
                              <w:jc w:val="right"/>
                              <w:rPr>
                                <w:sz w:val="28"/>
                              </w:rPr>
                            </w:pPr>
                            <w:r>
                              <w:rPr>
                                <w:sz w:val="28"/>
                              </w:rPr>
                              <w:t>Actividades de divulgación científica</w:t>
                            </w:r>
                          </w:p>
                          <w:p w:rsidR="00505659" w:rsidRPr="00CF6779" w:rsidRDefault="00505659"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5.8pt;margin-top:506.6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" filled="f" stroked="f" strokeweight="2pt">
                <o:lock v:ext="edit" aspectratio="t"/>
                <v:textbox>
                  <w:txbxContent>
                    <w:p w:rsidR="00505659" w:rsidRDefault="0050565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505659" w:rsidRDefault="0050565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505659" w:rsidRPr="00152381" w:rsidRDefault="00505659" w:rsidP="008A371F">
                      <w:pPr>
                        <w:pStyle w:val="Indice"/>
                        <w:jc w:val="right"/>
                        <w:rPr>
                          <w:sz w:val="28"/>
                        </w:rPr>
                      </w:pPr>
                      <w:r w:rsidRPr="00152381">
                        <w:rPr>
                          <w:sz w:val="28"/>
                        </w:rPr>
                        <w:t>Proyectos de investigación</w:t>
                      </w:r>
                    </w:p>
                    <w:p w:rsidR="00505659" w:rsidRDefault="00505659" w:rsidP="008A371F">
                      <w:pPr>
                        <w:pStyle w:val="Indice"/>
                        <w:jc w:val="right"/>
                        <w:rPr>
                          <w:sz w:val="28"/>
                        </w:rPr>
                      </w:pPr>
                      <w:r>
                        <w:rPr>
                          <w:sz w:val="28"/>
                        </w:rPr>
                        <w:t>Tesis doctorales</w:t>
                      </w:r>
                    </w:p>
                    <w:p w:rsidR="00505659" w:rsidRPr="00152381" w:rsidRDefault="00505659" w:rsidP="008A371F">
                      <w:pPr>
                        <w:pStyle w:val="Indice"/>
                        <w:jc w:val="right"/>
                        <w:rPr>
                          <w:sz w:val="28"/>
                        </w:rPr>
                      </w:pPr>
                      <w:r w:rsidRPr="00152381">
                        <w:rPr>
                          <w:sz w:val="28"/>
                        </w:rPr>
                        <w:t>Grupos investigadores</w:t>
                      </w:r>
                    </w:p>
                    <w:p w:rsidR="00505659" w:rsidRDefault="00505659" w:rsidP="008A371F">
                      <w:pPr>
                        <w:pStyle w:val="Indice"/>
                        <w:jc w:val="right"/>
                        <w:rPr>
                          <w:sz w:val="28"/>
                        </w:rPr>
                      </w:pPr>
                      <w:r w:rsidRPr="00152381">
                        <w:rPr>
                          <w:sz w:val="28"/>
                        </w:rPr>
                        <w:t>Publicaciones científicas</w:t>
                      </w:r>
                    </w:p>
                    <w:p w:rsidR="00505659" w:rsidRPr="00152381" w:rsidRDefault="00505659" w:rsidP="008A371F">
                      <w:pPr>
                        <w:pStyle w:val="Indice"/>
                        <w:jc w:val="right"/>
                        <w:rPr>
                          <w:sz w:val="28"/>
                        </w:rPr>
                      </w:pPr>
                      <w:r>
                        <w:rPr>
                          <w:sz w:val="28"/>
                        </w:rPr>
                        <w:t>Actividades de divulgación científica</w:t>
                      </w:r>
                    </w:p>
                    <w:p w:rsidR="00505659" w:rsidRPr="00CF6779" w:rsidRDefault="00505659" w:rsidP="00773D2F">
                      <w:pPr>
                        <w:pStyle w:val="Indice"/>
                      </w:pPr>
                    </w:p>
                  </w:txbxContent>
                </v:textbox>
              </v:shape>
            </w:pict>
          </mc:Fallback>
        </mc:AlternateContent>
      </w:r>
      <w:r w:rsidR="00FB1831">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505659" w:rsidRDefault="00505659" w:rsidP="00EA4B00">
                      <w:pPr>
                        <w:pStyle w:val="Capitulo"/>
                      </w:pPr>
                      <w:r>
                        <w:t>8</w:t>
                      </w:r>
                    </w:p>
                  </w:txbxContent>
                </v:textbox>
              </v:shape>
            </w:pict>
          </mc:Fallback>
        </mc:AlternateContent>
      </w:r>
    </w:p>
    <w:p w:rsidR="00F31D28" w:rsidRPr="009E7227" w:rsidRDefault="00F31D28" w:rsidP="004D5696">
      <w:pPr>
        <w:pStyle w:val="TITULO-Nivel1"/>
      </w:pPr>
      <w:bookmarkStart w:id="140" w:name="_Toc84953827"/>
      <w:r w:rsidRPr="009E7227">
        <w:lastRenderedPageBreak/>
        <w:t>Investigación</w:t>
      </w:r>
      <w:r>
        <w:t>: I+D+i</w:t>
      </w:r>
      <w:bookmarkEnd w:id="138"/>
      <w:bookmarkEnd w:id="139"/>
      <w:bookmarkEnd w:id="140"/>
    </w:p>
    <w:p w:rsidR="00F31D28" w:rsidRPr="009E7227" w:rsidRDefault="00F31D28" w:rsidP="00B10ABB">
      <w:pPr>
        <w:pStyle w:val="TITULO-Nivel2"/>
      </w:pPr>
      <w:bookmarkStart w:id="141" w:name="_Toc18407830"/>
      <w:bookmarkStart w:id="142" w:name="_Toc74228282"/>
      <w:bookmarkStart w:id="143" w:name="_Toc75343979"/>
      <w:bookmarkStart w:id="144" w:name="_Toc84953828"/>
      <w:r w:rsidRPr="009E7227">
        <w:t>Pro</w:t>
      </w:r>
      <w:r>
        <w:t>y</w:t>
      </w:r>
      <w:r w:rsidRPr="009E7227">
        <w:t>ectos de investigación</w:t>
      </w:r>
      <w:bookmarkEnd w:id="141"/>
      <w:bookmarkEnd w:id="142"/>
      <w:bookmarkEnd w:id="143"/>
      <w:bookmarkEnd w:id="144"/>
    </w:p>
    <w:tbl>
      <w:tblPr>
        <w:tblStyle w:val="TablaGeneral"/>
        <w:tblW w:w="7938" w:type="dxa"/>
        <w:tblLayout w:type="fixed"/>
        <w:tblLook w:val="0020" w:firstRow="1" w:lastRow="0" w:firstColumn="0" w:lastColumn="0" w:noHBand="0" w:noVBand="0"/>
      </w:tblPr>
      <w:tblGrid>
        <w:gridCol w:w="6096"/>
        <w:gridCol w:w="1842"/>
      </w:tblGrid>
      <w:tr w:rsidR="004D49BA" w:rsidRPr="0049780B" w:rsidTr="003B7FDC">
        <w:trPr>
          <w:cnfStyle w:val="100000000000" w:firstRow="1" w:lastRow="0" w:firstColumn="0" w:lastColumn="0" w:oddVBand="0" w:evenVBand="0" w:oddHBand="0" w:evenHBand="0" w:firstRowFirstColumn="0" w:firstRowLastColumn="0" w:lastRowFirstColumn="0" w:lastRowLastColumn="0"/>
          <w:trHeight w:val="653"/>
        </w:trPr>
        <w:tc>
          <w:tcPr>
            <w:tcW w:w="6096" w:type="dxa"/>
          </w:tcPr>
          <w:p w:rsidR="004D49BA" w:rsidRPr="008E064E" w:rsidRDefault="0094096B" w:rsidP="0094096B">
            <w:pPr>
              <w:rPr>
                <w:rFonts w:ascii="Montserrat SemiBold" w:eastAsiaTheme="minorHAnsi" w:hAnsi="Montserrat SemiBold"/>
                <w:b w:val="0"/>
                <w:color w:val="000000"/>
                <w:lang w:eastAsia="en-US"/>
              </w:rPr>
            </w:pPr>
            <w:bookmarkStart w:id="145" w:name="_Toc74228283"/>
            <w:bookmarkStart w:id="146" w:name="_Toc75343980"/>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8E064E" w:rsidRDefault="004D49BA" w:rsidP="003B7FDC">
            <w:pPr>
              <w:jc w:val="center"/>
              <w:rPr>
                <w:rFonts w:ascii="Montserrat SemiBold" w:hAnsi="Montserrat SemiBold"/>
                <w:b w:val="0"/>
              </w:rPr>
            </w:pPr>
            <w:r w:rsidRPr="008E064E">
              <w:rPr>
                <w:rFonts w:ascii="Montserrat SemiBold" w:hAnsi="Montserrat SemiBold"/>
                <w:b w:val="0"/>
              </w:rPr>
              <w:t>Financiador</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ESTUDIO DE SEGURIDAD DEL PACIENTE EN HOSPITALES DE LA COMUNIDAD DE MADRID (ESHMAD)</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Participan: Cristina Chacón Barcaiztegui y Laura Martín Losada Enfermeras; Jesús Minaya Sáiz Médico. Manuel A Pascual Supervisor de enfermería y M. Jesús labrador Domínguez, Directora de Enfermería del Hospital.</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VALIDACIÓN AL CASTELLANO DE LA ESCALA DE EMPUJE CONTRAVERSIVO. Valoración Psicométrica de una escala.</w:t>
            </w:r>
          </w:p>
          <w:p w:rsidR="004D49BA" w:rsidRPr="004D49BA" w:rsidRDefault="004D49BA" w:rsidP="003B7FDC">
            <w:pPr>
              <w:pStyle w:val="Level1"/>
              <w:autoSpaceDE/>
              <w:autoSpaceDN/>
              <w:adjustRightInd/>
              <w:spacing w:line="288" w:lineRule="auto"/>
              <w:ind w:left="0"/>
              <w:rPr>
                <w:rFonts w:ascii="Montserrat" w:hAnsi="Montserrat" w:cs="Arial"/>
                <w:color w:val="7F7F7F"/>
                <w:sz w:val="16"/>
                <w:szCs w:val="22"/>
                <w:lang w:val="es-ES"/>
              </w:rPr>
            </w:pPr>
            <w:r w:rsidRPr="004D49BA">
              <w:rPr>
                <w:rFonts w:ascii="Montserrat" w:hAnsi="Montserrat" w:cs="Arial"/>
                <w:color w:val="7F7F7F"/>
                <w:sz w:val="16"/>
                <w:szCs w:val="22"/>
                <w:lang w:val="es-ES"/>
              </w:rPr>
              <w:t>Participa Nicolás Cuenca Zaldivar. Fisioterapeuta</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 xml:space="preserve">IMPACTO DE LA IMPLANTACIÓN DE GUÍAS DE BUENAS PRÁCTICAS EN LAS CREENCIAS-ACTITUDES Y CONDUCTA ANTE LA PRÁCTICA BASADA EN LA EVIDENCIA Y EN LA PERCEPCIÓN DEL ENTORNO LABORAL DE LAS ENFERMERAS. Investigadora principal Dra. Silvia Esteban Sepúlveda del Parc de Salut Mar de Barcelona. </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 Manuel Ángel Pascual, Enfermero.</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 xml:space="preserve">EFECTIVIDAD DE LA RADIOFRECUENCIA O TECARTERAPIA (transferencia eléctrica capacitiva resistiva) EN EL TRATAMIENTO DE LAS HERIDAS COMPLEJAS. </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 Miguel Ángel Barbas Monjo, Enfermero.</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 xml:space="preserve">VALORACIÓN DEL ESTADO NUTRICIONAL DE LOS PACIENTS INGRESADOS EN EL HOSPITAL GUADARRAMA, Fundación Alimentación Saludable y EPINUT (Epidemiología de la Nutrición (Universidad Complutense de Madrid). </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Participan 30 profesionales de las categorías de Medicina, Enfermería y Técnicos en Cuidados Auxiliares de Enfermería del Hospital Guadarrama.</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6096"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EL LENGUAJE DE LOS EVOLUTIVOS DE ENFERMERIA. ESTUDIO OBSERVACIONAL.</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 Juan Nicolás Cuenca Zaldívar. Fisioterapeuta y Laura Martín Losada, Enfermera.</w:t>
            </w:r>
          </w:p>
        </w:tc>
        <w:tc>
          <w:tcPr>
            <w:cnfStyle w:val="000001000000" w:firstRow="0" w:lastRow="0" w:firstColumn="0" w:lastColumn="0" w:oddVBand="0" w:evenVBand="1" w:oddHBand="0" w:evenHBand="0" w:firstRowFirstColumn="0" w:firstRowLastColumn="0" w:lastRowFirstColumn="0" w:lastRowLastColumn="0"/>
            <w:tcW w:w="1842" w:type="dxa"/>
          </w:tcPr>
          <w:p w:rsidR="004D49BA" w:rsidRPr="004D49BA" w:rsidRDefault="004D49BA" w:rsidP="003B7FDC">
            <w:pPr>
              <w:spacing w:line="288" w:lineRule="auto"/>
              <w:jc w:val="center"/>
              <w:rPr>
                <w:rFonts w:ascii="Montserrat" w:hAnsi="Montserrat" w:cs="Arial"/>
                <w:color w:val="7F7F7F"/>
                <w:szCs w:val="22"/>
              </w:rPr>
            </w:pPr>
            <w:r w:rsidRPr="004D49BA">
              <w:rPr>
                <w:rFonts w:ascii="Montserrat" w:hAnsi="Montserrat" w:cs="Arial"/>
                <w:color w:val="7F7F7F"/>
                <w:szCs w:val="22"/>
              </w:rPr>
              <w:t>NO APLICA</w:t>
            </w:r>
          </w:p>
        </w:tc>
      </w:tr>
    </w:tbl>
    <w:p w:rsidR="004D49BA" w:rsidRDefault="004D49BA" w:rsidP="004B239D">
      <w:pPr>
        <w:pStyle w:val="TITULO-Nivel2"/>
      </w:pPr>
    </w:p>
    <w:p w:rsidR="004D49BA" w:rsidRDefault="004D49BA">
      <w:pPr>
        <w:spacing w:before="0" w:line="240" w:lineRule="auto"/>
        <w:jc w:val="left"/>
        <w:rPr>
          <w:rFonts w:ascii="Montserrat SemiBold" w:hAnsi="Montserrat SemiBold"/>
          <w:caps/>
          <w:noProof/>
          <w:color w:val="48ACC6"/>
          <w:spacing w:val="-6"/>
          <w:sz w:val="24"/>
        </w:rPr>
      </w:pPr>
      <w:r>
        <w:br w:type="page"/>
      </w:r>
    </w:p>
    <w:p w:rsidR="004D49BA" w:rsidRPr="00375218" w:rsidRDefault="00375218" w:rsidP="00375218">
      <w:pPr>
        <w:pStyle w:val="TITULO-Nivel2"/>
      </w:pPr>
      <w:bookmarkStart w:id="147" w:name="_Toc84953829"/>
      <w:r w:rsidRPr="00375218">
        <w:lastRenderedPageBreak/>
        <w:t>Tesis doctorales</w:t>
      </w:r>
      <w:bookmarkEnd w:id="147"/>
    </w:p>
    <w:tbl>
      <w:tblPr>
        <w:tblStyle w:val="TablaGeneral"/>
        <w:tblW w:w="7938" w:type="dxa"/>
        <w:tblLayout w:type="fixed"/>
        <w:tblLook w:val="0020" w:firstRow="1" w:lastRow="0" w:firstColumn="0" w:lastColumn="0" w:noHBand="0" w:noVBand="0"/>
      </w:tblPr>
      <w:tblGrid>
        <w:gridCol w:w="5529"/>
        <w:gridCol w:w="2409"/>
      </w:tblGrid>
      <w:tr w:rsidR="004D49BA" w:rsidRPr="0049780B" w:rsidTr="003B7FDC">
        <w:trPr>
          <w:cnfStyle w:val="100000000000" w:firstRow="1" w:lastRow="0" w:firstColumn="0" w:lastColumn="0" w:oddVBand="0" w:evenVBand="0" w:oddHBand="0" w:evenHBand="0" w:firstRowFirstColumn="0" w:firstRowLastColumn="0" w:lastRowFirstColumn="0" w:lastRowLastColumn="0"/>
          <w:trHeight w:val="653"/>
        </w:trPr>
        <w:tc>
          <w:tcPr>
            <w:tcW w:w="5529" w:type="dxa"/>
          </w:tcPr>
          <w:p w:rsidR="004D49BA" w:rsidRPr="008E064E" w:rsidRDefault="004D49BA" w:rsidP="003B7FDC">
            <w:pPr>
              <w:rPr>
                <w:rFonts w:ascii="Montserrat SemiBold" w:eastAsiaTheme="minorHAnsi" w:hAnsi="Montserrat SemiBold"/>
                <w:b w:val="0"/>
                <w:color w:val="000000"/>
                <w:lang w:eastAsia="en-US"/>
              </w:rPr>
            </w:pPr>
            <w:r w:rsidRPr="008E064E">
              <w:rPr>
                <w:rFonts w:ascii="Montserrat SemiBold" w:hAnsi="Montserrat SemiBold"/>
                <w:b w:val="0"/>
              </w:rPr>
              <w:t>Título (I)</w:t>
            </w:r>
          </w:p>
        </w:tc>
        <w:tc>
          <w:tcPr>
            <w:cnfStyle w:val="000001000000" w:firstRow="0" w:lastRow="0" w:firstColumn="0" w:lastColumn="0" w:oddVBand="0" w:evenVBand="1" w:oddHBand="0" w:evenHBand="0" w:firstRowFirstColumn="0" w:firstRowLastColumn="0" w:lastRowFirstColumn="0" w:lastRowLastColumn="0"/>
            <w:tcW w:w="2409" w:type="dxa"/>
          </w:tcPr>
          <w:p w:rsidR="004D49BA" w:rsidRPr="008E064E" w:rsidRDefault="004D49BA" w:rsidP="003B7FDC">
            <w:pPr>
              <w:jc w:val="center"/>
              <w:rPr>
                <w:rFonts w:ascii="Montserrat SemiBold" w:hAnsi="Montserrat SemiBold"/>
                <w:b w:val="0"/>
              </w:rPr>
            </w:pPr>
            <w:r w:rsidRPr="008E064E">
              <w:rPr>
                <w:rFonts w:ascii="Montserrat SemiBold" w:hAnsi="Montserrat SemiBold"/>
                <w:b w:val="0"/>
              </w:rPr>
              <w:t>Financiador</w:t>
            </w:r>
          </w:p>
        </w:tc>
      </w:tr>
      <w:tr w:rsidR="004D49BA" w:rsidRPr="003C5C76" w:rsidTr="003B7FDC">
        <w:trPr>
          <w:trHeight w:val="567"/>
        </w:trPr>
        <w:tc>
          <w:tcPr>
            <w:tcW w:w="5529"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PROYECTO DE INVESTIGACIÓN. HACIA LA EXCELENCIA EN CUIDADOS DEL PACIENTE INCONTINENTE: RECUPERACIÓN DE LA INCONTINENCIA URINARIA TRAS APLICACIÓN DE TERAPIA CONDUCTUAL “EVACUACIÓN INDUCIDA” en el paciente anciano hospitalizado en un Hospital de Media Estancia.</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 Laura Martín Losada, Enfermera</w:t>
            </w:r>
          </w:p>
        </w:tc>
        <w:tc>
          <w:tcPr>
            <w:cnfStyle w:val="000001000000" w:firstRow="0" w:lastRow="0" w:firstColumn="0" w:lastColumn="0" w:oddVBand="0" w:evenVBand="1" w:oddHBand="0" w:evenHBand="0" w:firstRowFirstColumn="0" w:firstRowLastColumn="0" w:lastRowFirstColumn="0" w:lastRowLastColumn="0"/>
            <w:tcW w:w="2409" w:type="dxa"/>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5529"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EFECTIVIDAD DE LA PUNCIÓN SECA EN LA MEJORA DE LA FUNCIONALIDAD DEL BRAZO AFECTO EN PACIENTES CON ICTUS.</w:t>
            </w:r>
          </w:p>
          <w:p w:rsidR="004D49BA" w:rsidRPr="004D49BA" w:rsidRDefault="004D49BA" w:rsidP="003B7FDC">
            <w:pPr>
              <w:pStyle w:val="Level1"/>
              <w:tabs>
                <w:tab w:val="left" w:pos="198"/>
                <w:tab w:val="left" w:pos="396"/>
                <w:tab w:val="left" w:pos="594"/>
                <w:tab w:val="left" w:pos="792"/>
                <w:tab w:val="left" w:pos="990"/>
                <w:tab w:val="left" w:pos="1188"/>
                <w:tab w:val="left" w:pos="1386"/>
                <w:tab w:val="left" w:pos="1584"/>
                <w:tab w:val="left" w:pos="1782"/>
                <w:tab w:val="left" w:pos="1980"/>
                <w:tab w:val="left" w:pos="2178"/>
                <w:tab w:val="left" w:pos="2376"/>
                <w:tab w:val="left" w:pos="2574"/>
                <w:tab w:val="left" w:pos="2772"/>
                <w:tab w:val="left" w:pos="2970"/>
                <w:tab w:val="left" w:pos="3168"/>
                <w:tab w:val="left" w:pos="3366"/>
                <w:tab w:val="left" w:pos="3564"/>
                <w:tab w:val="left" w:pos="3762"/>
                <w:tab w:val="left" w:pos="3960"/>
                <w:tab w:val="left" w:pos="4158"/>
                <w:tab w:val="left" w:pos="4356"/>
                <w:tab w:val="left" w:pos="4554"/>
                <w:tab w:val="left" w:pos="4752"/>
                <w:tab w:val="left" w:pos="4950"/>
                <w:tab w:val="left" w:pos="5148"/>
                <w:tab w:val="left" w:pos="5346"/>
                <w:tab w:val="left" w:pos="5544"/>
                <w:tab w:val="left" w:pos="5742"/>
                <w:tab w:val="left" w:pos="5940"/>
                <w:tab w:val="left" w:pos="6138"/>
                <w:tab w:val="left" w:pos="6336"/>
                <w:tab w:val="left" w:pos="6534"/>
                <w:tab w:val="left" w:pos="6732"/>
                <w:tab w:val="left" w:pos="6930"/>
                <w:tab w:val="left" w:pos="7128"/>
                <w:tab w:val="left" w:pos="7326"/>
                <w:tab w:val="left" w:pos="7524"/>
                <w:tab w:val="left" w:pos="7722"/>
                <w:tab w:val="left" w:pos="7920"/>
                <w:tab w:val="left" w:pos="8118"/>
                <w:tab w:val="left" w:pos="8316"/>
                <w:tab w:val="left" w:pos="8514"/>
                <w:tab w:val="left" w:pos="8712"/>
                <w:tab w:val="left" w:pos="8910"/>
                <w:tab w:val="left" w:pos="9108"/>
                <w:tab w:val="left" w:pos="9306"/>
              </w:tabs>
              <w:spacing w:line="288" w:lineRule="auto"/>
              <w:ind w:left="0"/>
              <w:rPr>
                <w:rFonts w:ascii="Montserrat" w:hAnsi="Montserrat" w:cs="Arial"/>
                <w:color w:val="7F7F7F"/>
                <w:sz w:val="16"/>
                <w:szCs w:val="22"/>
                <w:lang w:val="es-ES"/>
              </w:rPr>
            </w:pPr>
            <w:r w:rsidRPr="004D49BA">
              <w:rPr>
                <w:rFonts w:ascii="Montserrat" w:hAnsi="Montserrat" w:cs="Arial"/>
                <w:color w:val="7F7F7F"/>
                <w:sz w:val="16"/>
                <w:szCs w:val="22"/>
                <w:lang w:val="es-ES"/>
              </w:rPr>
              <w:t>Participa Nicolás Cuenca Zaldivar. Fisioterapeuta</w:t>
            </w:r>
          </w:p>
        </w:tc>
        <w:tc>
          <w:tcPr>
            <w:cnfStyle w:val="000001000000" w:firstRow="0" w:lastRow="0" w:firstColumn="0" w:lastColumn="0" w:oddVBand="0" w:evenVBand="1" w:oddHBand="0" w:evenHBand="0" w:firstRowFirstColumn="0" w:firstRowLastColumn="0" w:lastRowFirstColumn="0" w:lastRowLastColumn="0"/>
            <w:tcW w:w="2409" w:type="dxa"/>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NO APLICA</w:t>
            </w:r>
          </w:p>
        </w:tc>
      </w:tr>
      <w:tr w:rsidR="004D49BA" w:rsidRPr="003C5C76" w:rsidTr="003B7FDC">
        <w:trPr>
          <w:trHeight w:val="567"/>
        </w:trPr>
        <w:tc>
          <w:tcPr>
            <w:tcW w:w="5529" w:type="dxa"/>
            <w:vAlign w:val="top"/>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 xml:space="preserve">MEDIDA DE RESULTADOS BASADOS EN EL PACIENTE. VALIDEZ Y FIABILIDAD DE DOS INSTRUMENTOS DE CALIDAD DE VIDA REALACIONADA CON LA SALUD EN PACIENTES CON ÚLCERAS DE ETIOLOGÍA VENOSA. Universidad D´Alacant. </w:t>
            </w:r>
          </w:p>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Participa Miguel Angel Barbas Monjo, Enfermero.</w:t>
            </w:r>
          </w:p>
        </w:tc>
        <w:tc>
          <w:tcPr>
            <w:cnfStyle w:val="000001000000" w:firstRow="0" w:lastRow="0" w:firstColumn="0" w:lastColumn="0" w:oddVBand="0" w:evenVBand="1" w:oddHBand="0" w:evenHBand="0" w:firstRowFirstColumn="0" w:firstRowLastColumn="0" w:lastRowFirstColumn="0" w:lastRowLastColumn="0"/>
            <w:tcW w:w="2409" w:type="dxa"/>
          </w:tcPr>
          <w:p w:rsidR="004D49BA" w:rsidRPr="004D49BA" w:rsidRDefault="004D49BA" w:rsidP="003B7FDC">
            <w:pPr>
              <w:spacing w:line="288" w:lineRule="auto"/>
              <w:jc w:val="left"/>
              <w:rPr>
                <w:rFonts w:ascii="Montserrat" w:hAnsi="Montserrat" w:cs="Arial"/>
                <w:color w:val="7F7F7F"/>
                <w:szCs w:val="22"/>
              </w:rPr>
            </w:pPr>
            <w:r w:rsidRPr="004D49BA">
              <w:rPr>
                <w:rFonts w:ascii="Montserrat" w:hAnsi="Montserrat" w:cs="Arial"/>
                <w:color w:val="7F7F7F"/>
                <w:szCs w:val="22"/>
              </w:rPr>
              <w:t>NO APLICA</w:t>
            </w:r>
          </w:p>
        </w:tc>
      </w:tr>
    </w:tbl>
    <w:p w:rsidR="004D49BA" w:rsidRDefault="004D49BA" w:rsidP="004B239D">
      <w:pPr>
        <w:pStyle w:val="TITULO-Nivel2"/>
      </w:pPr>
    </w:p>
    <w:p w:rsidR="00F31D28" w:rsidRPr="00AB1A86" w:rsidRDefault="00F31D28" w:rsidP="004B239D">
      <w:pPr>
        <w:pStyle w:val="TITULO-Nivel2"/>
      </w:pPr>
      <w:bookmarkStart w:id="148" w:name="_Toc84953830"/>
      <w:r w:rsidRPr="00AB1A86">
        <w:t>Grupos Investigadores</w:t>
      </w:r>
      <w:bookmarkEnd w:id="145"/>
      <w:bookmarkEnd w:id="146"/>
      <w:bookmarkEnd w:id="148"/>
    </w:p>
    <w:p w:rsidR="004230A4" w:rsidRPr="00580996" w:rsidRDefault="00C47FDF" w:rsidP="006F449C">
      <w:pPr>
        <w:pStyle w:val="Prrafodelista"/>
        <w:spacing w:after="0"/>
        <w:ind w:left="0"/>
        <w:rPr>
          <w:rFonts w:eastAsia="Times New Roman"/>
          <w:szCs w:val="20"/>
          <w:lang w:eastAsia="es-ES"/>
        </w:rPr>
      </w:pPr>
      <w:r w:rsidRPr="00580996">
        <w:rPr>
          <w:rFonts w:eastAsia="Times New Roman"/>
          <w:szCs w:val="20"/>
          <w:lang w:eastAsia="es-ES"/>
        </w:rPr>
        <w:t>El Hospital Guadarrama cuenta con una Comisión de Investigación, tres de sus miembros forman parte del Grupo de Investigación en Enfermería y Cuidados de Salud. Formando parte del Instituto de Investigación Sanitaria Puerta de Hierro.</w:t>
      </w:r>
    </w:p>
    <w:p w:rsidR="00C47FDF" w:rsidRPr="00580996" w:rsidRDefault="00C47FDF" w:rsidP="00580996">
      <w:pPr>
        <w:pStyle w:val="Prrafodelista"/>
        <w:spacing w:line="360" w:lineRule="auto"/>
        <w:ind w:left="0"/>
        <w:rPr>
          <w:rFonts w:eastAsia="Times New Roman"/>
          <w:szCs w:val="20"/>
          <w:lang w:eastAsia="es-ES"/>
        </w:rPr>
      </w:pPr>
    </w:p>
    <w:p w:rsidR="00F31D28" w:rsidRPr="00580996" w:rsidRDefault="004230A4" w:rsidP="006F449C">
      <w:pPr>
        <w:pStyle w:val="Prrafodelista"/>
        <w:spacing w:after="0"/>
        <w:ind w:left="0"/>
        <w:rPr>
          <w:rFonts w:eastAsia="Times New Roman"/>
          <w:szCs w:val="20"/>
          <w:lang w:eastAsia="es-ES"/>
        </w:rPr>
      </w:pPr>
      <w:r w:rsidRPr="00580996">
        <w:rPr>
          <w:rFonts w:eastAsia="Times New Roman"/>
          <w:szCs w:val="20"/>
          <w:lang w:eastAsia="es-ES"/>
        </w:rPr>
        <w:t xml:space="preserve">Nicolás Cuenca </w:t>
      </w:r>
      <w:r w:rsidR="004A1666" w:rsidRPr="00580996">
        <w:rPr>
          <w:rFonts w:eastAsia="Times New Roman"/>
          <w:szCs w:val="20"/>
          <w:lang w:eastAsia="es-ES"/>
        </w:rPr>
        <w:t>Zaldi</w:t>
      </w:r>
      <w:r w:rsidR="00C47FDF" w:rsidRPr="00580996">
        <w:rPr>
          <w:rFonts w:eastAsia="Times New Roman"/>
          <w:szCs w:val="20"/>
          <w:lang w:eastAsia="es-ES"/>
        </w:rPr>
        <w:t>var</w:t>
      </w:r>
      <w:r w:rsidRPr="00580996">
        <w:rPr>
          <w:rFonts w:eastAsia="Times New Roman"/>
          <w:szCs w:val="20"/>
          <w:lang w:eastAsia="es-ES"/>
        </w:rPr>
        <w:t>:</w:t>
      </w:r>
    </w:p>
    <w:p w:rsidR="004230A4" w:rsidRPr="005931C2" w:rsidRDefault="004230A4" w:rsidP="005931C2">
      <w:pPr>
        <w:pStyle w:val="Prrafodelista"/>
        <w:numPr>
          <w:ilvl w:val="0"/>
          <w:numId w:val="28"/>
        </w:numPr>
      </w:pPr>
      <w:r w:rsidRPr="005931C2">
        <w:t>Miembro del Grupo de Investigación Iphysio, Universidad San Jorge (Zaragoza) sobre fisioterapia invasiva y dolor.</w:t>
      </w:r>
    </w:p>
    <w:p w:rsidR="004230A4" w:rsidRPr="005931C2" w:rsidRDefault="004230A4" w:rsidP="005931C2">
      <w:pPr>
        <w:pStyle w:val="Prrafodelista"/>
        <w:numPr>
          <w:ilvl w:val="0"/>
          <w:numId w:val="28"/>
        </w:numPr>
      </w:pPr>
      <w:r w:rsidRPr="005931C2">
        <w:t>Miembro del Grupo de Investigación sobre Fisioterapia Especial y Visceral, Universidad Francisco de Vitoria (Madrid).</w:t>
      </w:r>
    </w:p>
    <w:p w:rsidR="004230A4" w:rsidRPr="005931C2" w:rsidRDefault="004230A4" w:rsidP="005931C2">
      <w:pPr>
        <w:pStyle w:val="Prrafodelista"/>
        <w:numPr>
          <w:ilvl w:val="0"/>
          <w:numId w:val="28"/>
        </w:numPr>
      </w:pPr>
      <w:r w:rsidRPr="005931C2">
        <w:t>Miembro del Grupo de Investigación en Fisioterapia e Imagen Intervencionista, Universidad Francisco de Vitoria (Madrid).</w:t>
      </w:r>
    </w:p>
    <w:p w:rsidR="004230A4" w:rsidRPr="004230A4" w:rsidRDefault="004230A4" w:rsidP="0068118A">
      <w:pPr>
        <w:pStyle w:val="Titulo2Memoria"/>
        <w:rPr>
          <w:rFonts w:ascii="Arial" w:hAnsi="Arial"/>
          <w:bCs/>
          <w:color w:val="7F7F7F" w:themeColor="text1" w:themeTint="80"/>
          <w:sz w:val="16"/>
          <w:szCs w:val="22"/>
          <w:lang w:val="es-ES"/>
        </w:rPr>
      </w:pPr>
    </w:p>
    <w:p w:rsidR="004D49BA" w:rsidRDefault="004D49BA">
      <w:pPr>
        <w:spacing w:before="0" w:line="240" w:lineRule="auto"/>
        <w:jc w:val="left"/>
        <w:rPr>
          <w:rFonts w:ascii="Montserrat SemiBold" w:hAnsi="Montserrat SemiBold"/>
          <w:caps/>
          <w:noProof/>
          <w:color w:val="48ACC6"/>
          <w:spacing w:val="-6"/>
          <w:sz w:val="24"/>
        </w:rPr>
      </w:pPr>
      <w:bookmarkStart w:id="149" w:name="_Toc74228285"/>
      <w:bookmarkStart w:id="150" w:name="_Toc75343982"/>
      <w:r>
        <w:br w:type="page"/>
      </w:r>
    </w:p>
    <w:p w:rsidR="00F31D28" w:rsidRDefault="00F31D28" w:rsidP="004B239D">
      <w:pPr>
        <w:pStyle w:val="TITULO-Nivel2"/>
      </w:pPr>
      <w:bookmarkStart w:id="151" w:name="_Toc84953831"/>
      <w:r w:rsidRPr="009E7227">
        <w:lastRenderedPageBreak/>
        <w:t>Publicaciones científicas</w:t>
      </w:r>
      <w:bookmarkEnd w:id="149"/>
      <w:bookmarkEnd w:id="150"/>
      <w:bookmarkEnd w:id="151"/>
      <w:r>
        <w:t xml:space="preserve"> </w:t>
      </w:r>
    </w:p>
    <w:p w:rsidR="00F31D28" w:rsidRPr="00B010C0" w:rsidRDefault="00F31D28" w:rsidP="0068118A"/>
    <w:tbl>
      <w:tblPr>
        <w:tblStyle w:val="TablaGeneral"/>
        <w:tblW w:w="4816" w:type="pct"/>
        <w:jc w:val="center"/>
        <w:tblLayout w:type="fixed"/>
        <w:tblLook w:val="01E0" w:firstRow="1" w:lastRow="1" w:firstColumn="1" w:lastColumn="1" w:noHBand="0" w:noVBand="0"/>
      </w:tblPr>
      <w:tblGrid>
        <w:gridCol w:w="3969"/>
        <w:gridCol w:w="1275"/>
        <w:gridCol w:w="1277"/>
        <w:gridCol w:w="1124"/>
      </w:tblGrid>
      <w:tr w:rsidR="00F31D28" w:rsidRPr="00FF2F87" w:rsidTr="00B064D7">
        <w:trPr>
          <w:cnfStyle w:val="100000000000" w:firstRow="1" w:lastRow="0" w:firstColumn="0" w:lastColumn="0" w:oddVBand="0" w:evenVBand="0" w:oddHBand="0" w:evenHBand="0" w:firstRowFirstColumn="0" w:firstRowLastColumn="0" w:lastRowFirstColumn="0" w:lastRowLastColumn="0"/>
          <w:cantSplit/>
          <w:trHeight w:val="581"/>
          <w:tblHeader/>
          <w:jc w:val="center"/>
        </w:trPr>
        <w:tc>
          <w:tcPr>
            <w:cnfStyle w:val="001000000000" w:firstRow="0" w:lastRow="0" w:firstColumn="1" w:lastColumn="0" w:oddVBand="0" w:evenVBand="0" w:oddHBand="0" w:evenHBand="0" w:firstRowFirstColumn="0" w:firstRowLastColumn="0" w:lastRowFirstColumn="0" w:lastRowLastColumn="0"/>
            <w:tcW w:w="2596" w:type="pct"/>
          </w:tcPr>
          <w:p w:rsidR="00F31D28" w:rsidRPr="00FF2F87" w:rsidRDefault="00F31D28" w:rsidP="00FF2F87">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834" w:type="pct"/>
          </w:tcPr>
          <w:p w:rsidR="00F31D28" w:rsidRPr="00FF2F87" w:rsidRDefault="00F31D28" w:rsidP="00ED2B2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sidR="00FF2F87">
              <w:rPr>
                <w:rFonts w:ascii="Montserrat SemiBold" w:hAnsi="Montserrat SemiBold"/>
                <w:b w:val="0"/>
                <w:sz w:val="12"/>
              </w:rPr>
              <w:t>P</w:t>
            </w:r>
            <w:r w:rsidRPr="00FF2F87">
              <w:rPr>
                <w:rFonts w:ascii="Montserrat SemiBold" w:hAnsi="Montserrat SemiBold"/>
                <w:b w:val="0"/>
                <w:sz w:val="12"/>
              </w:rPr>
              <w:t>ublica</w:t>
            </w:r>
            <w:r w:rsidR="00FF2F87">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835" w:type="pct"/>
            <w:vAlign w:val="top"/>
          </w:tcPr>
          <w:p w:rsidR="00F31D28" w:rsidRPr="00FF2F87" w:rsidRDefault="00F31D28" w:rsidP="00ED2B2D">
            <w:pPr>
              <w:spacing w:line="240" w:lineRule="auto"/>
              <w:jc w:val="center"/>
              <w:rPr>
                <w:rFonts w:ascii="Montserrat SemiBold" w:hAnsi="Montserrat SemiBold"/>
                <w:b w:val="0"/>
                <w:sz w:val="14"/>
              </w:rPr>
            </w:pPr>
            <w:r w:rsidRPr="00FF2F87">
              <w:rPr>
                <w:rFonts w:ascii="Montserrat SemiBold" w:hAnsi="Montserrat SemiBold"/>
                <w:b w:val="0"/>
                <w:sz w:val="12"/>
              </w:rPr>
              <w:t xml:space="preserve">Factor de impacto de </w:t>
            </w:r>
            <w:r w:rsidR="00FF2F87" w:rsidRPr="00FF2F87">
              <w:rPr>
                <w:rFonts w:ascii="Montserrat SemiBold" w:hAnsi="Montserrat SemiBold"/>
                <w:b w:val="0"/>
                <w:sz w:val="12"/>
              </w:rPr>
              <w:br/>
            </w:r>
            <w:r w:rsidRPr="00FF2F87">
              <w:rPr>
                <w:rFonts w:ascii="Montserrat SemiBold" w:hAnsi="Montserrat SemiBold"/>
                <w:b w:val="0"/>
                <w:sz w:val="12"/>
              </w:rPr>
              <w:t>la revista*</w:t>
            </w:r>
          </w:p>
        </w:tc>
        <w:tc>
          <w:tcPr>
            <w:tcW w:w="735" w:type="pct"/>
            <w:vAlign w:val="top"/>
          </w:tcPr>
          <w:p w:rsidR="00F31D28" w:rsidRPr="00FF2F87" w:rsidRDefault="00F31D28" w:rsidP="00ED2B2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9C3366" w:rsidRPr="00C31FAA"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vAlign w:val="bottom"/>
          </w:tcPr>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CUIDADOS BASADOS EN TERAPIAS CONDUCTUALES APLICADAS A PACIENTES CON INCONTINENCIA URINARIA.</w:t>
            </w:r>
          </w:p>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(ENFERMERIA CLINICA. Ed ELSEVIER)</w:t>
            </w:r>
          </w:p>
        </w:tc>
        <w:tc>
          <w:tcPr>
            <w:tcW w:w="834" w:type="pct"/>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835" w:type="pct"/>
            <w:noWrap/>
          </w:tcPr>
          <w:p w:rsidR="009C3366" w:rsidRPr="00C31FAA" w:rsidRDefault="003B7FDC" w:rsidP="00ED2B2D">
            <w:pPr>
              <w:jc w:val="center"/>
            </w:pPr>
            <w:r>
              <w:t>0,37</w:t>
            </w:r>
          </w:p>
        </w:tc>
        <w:tc>
          <w:tcPr>
            <w:tcW w:w="735" w:type="pct"/>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p>
        </w:tc>
      </w:tr>
      <w:tr w:rsidR="009C3366" w:rsidRPr="00C31FAA"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vAlign w:val="bottom"/>
          </w:tcPr>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RADIOFRECUENCIA EN LA CICATRIZACIÓN DE HERIDAS CRÓNICAS. UNA REVISIÓN</w:t>
            </w:r>
          </w:p>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EN HOSPITAL DE MEDIA ESTANCIA" (REF. 901/19).</w:t>
            </w:r>
          </w:p>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(REVISTA GEROKOMOS)</w:t>
            </w:r>
          </w:p>
        </w:tc>
        <w:tc>
          <w:tcPr>
            <w:tcW w:w="834" w:type="pct"/>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835" w:type="pct"/>
            <w:noWrap/>
          </w:tcPr>
          <w:p w:rsidR="009C3366" w:rsidRPr="00C31FAA" w:rsidRDefault="009C3366" w:rsidP="00ED2B2D">
            <w:pPr>
              <w:jc w:val="center"/>
            </w:pPr>
          </w:p>
        </w:tc>
        <w:tc>
          <w:tcPr>
            <w:tcW w:w="735" w:type="pct"/>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p>
        </w:tc>
      </w:tr>
      <w:tr w:rsidR="009C3366" w:rsidRPr="00C31FAA"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tcBorders>
              <w:bottom w:val="single" w:sz="2" w:space="0" w:color="92CDDC" w:themeColor="accent5" w:themeTint="99"/>
            </w:tcBorders>
            <w:noWrap/>
            <w:vAlign w:val="bottom"/>
          </w:tcPr>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GRUPO DE INVESTIGACIÓN EN ENFERMERÍA Y CUIDADOS DE SALUD.</w:t>
            </w:r>
          </w:p>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INSTITUTO DE INVESTIGACIÓN SANITARIA PUERTA DE HIERRO-SEGOVIA DE ARANA (IDIPHISA).</w:t>
            </w:r>
          </w:p>
          <w:p w:rsidR="009C3366" w:rsidRPr="004230A4" w:rsidRDefault="009C3366" w:rsidP="004230A4">
            <w:pPr>
              <w:jc w:val="left"/>
              <w:rPr>
                <w:rFonts w:ascii="Montserrat SemiBold" w:hAnsi="Montserrat SemiBold"/>
                <w:caps/>
                <w:color w:val="595959" w:themeColor="text1" w:themeTint="A6"/>
                <w:sz w:val="16"/>
                <w:szCs w:val="16"/>
              </w:rPr>
            </w:pPr>
            <w:r w:rsidRPr="004230A4">
              <w:rPr>
                <w:rFonts w:ascii="Montserrat SemiBold" w:hAnsi="Montserrat SemiBold"/>
                <w:caps/>
                <w:color w:val="595959" w:themeColor="text1" w:themeTint="A6"/>
                <w:sz w:val="16"/>
                <w:szCs w:val="16"/>
              </w:rPr>
              <w:t>(NURSING NOW).</w:t>
            </w:r>
          </w:p>
        </w:tc>
        <w:tc>
          <w:tcPr>
            <w:tcW w:w="834" w:type="pct"/>
            <w:tcBorders>
              <w:bottom w:val="single" w:sz="2" w:space="0" w:color="92CDDC" w:themeColor="accent5" w:themeTint="99"/>
            </w:tcBorders>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835" w:type="pct"/>
            <w:tcBorders>
              <w:bottom w:val="single" w:sz="2" w:space="0" w:color="92CDDC" w:themeColor="accent5" w:themeTint="99"/>
            </w:tcBorders>
            <w:noWrap/>
          </w:tcPr>
          <w:p w:rsidR="009C3366" w:rsidRPr="00C31FAA" w:rsidRDefault="009C3366" w:rsidP="00ED2B2D">
            <w:pPr>
              <w:jc w:val="center"/>
            </w:pPr>
          </w:p>
        </w:tc>
        <w:tc>
          <w:tcPr>
            <w:tcW w:w="735" w:type="pct"/>
            <w:tcBorders>
              <w:bottom w:val="single" w:sz="2" w:space="0" w:color="92CDDC" w:themeColor="accent5" w:themeTint="99"/>
            </w:tcBorders>
            <w:noWrap/>
          </w:tcPr>
          <w:p w:rsidR="009C3366" w:rsidRPr="00C31FAA" w:rsidRDefault="009C3366" w:rsidP="00ED2B2D">
            <w:pPr>
              <w:jc w:val="center"/>
              <w:cnfStyle w:val="000000000000" w:firstRow="0" w:lastRow="0" w:firstColumn="0" w:lastColumn="0" w:oddVBand="0" w:evenVBand="0" w:oddHBand="0" w:evenHBand="0" w:firstRowFirstColumn="0" w:firstRowLastColumn="0" w:lastRowFirstColumn="0" w:lastRowLastColumn="0"/>
            </w:pPr>
          </w:p>
        </w:tc>
      </w:tr>
      <w:tr w:rsidR="003B7FDC" w:rsidRPr="003B7FDC"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tcBorders>
              <w:top w:val="single" w:sz="2" w:space="0" w:color="92CDDC" w:themeColor="accent5" w:themeTint="99"/>
            </w:tcBorders>
            <w:shd w:val="clear" w:color="auto" w:fill="auto"/>
            <w:noWrap/>
            <w:vAlign w:val="bottom"/>
          </w:tcPr>
          <w:p w:rsidR="003B7FDC" w:rsidRPr="003B7FDC" w:rsidRDefault="003B7FDC" w:rsidP="004230A4">
            <w:pPr>
              <w:jc w:val="left"/>
              <w:rPr>
                <w:rFonts w:ascii="Montserrat SemiBold" w:hAnsi="Montserrat SemiBold"/>
                <w:caps/>
                <w:color w:val="595959" w:themeColor="text1" w:themeTint="A6"/>
                <w:sz w:val="16"/>
                <w:szCs w:val="16"/>
              </w:rPr>
            </w:pPr>
            <w:r w:rsidRPr="00ED2B2D">
              <w:rPr>
                <w:rFonts w:ascii="Montserrat SemiBold" w:hAnsi="Montserrat SemiBold"/>
                <w:caps/>
                <w:color w:val="595959" w:themeColor="text1" w:themeTint="A6"/>
                <w:sz w:val="16"/>
                <w:szCs w:val="16"/>
                <w:lang w:val="en-US"/>
              </w:rPr>
              <w:t xml:space="preserve">Validity and Reliability of Methods for Sonography Education in Physiotherapy: Onsite vs. </w:t>
            </w:r>
            <w:r w:rsidRPr="003B7FDC">
              <w:rPr>
                <w:rFonts w:ascii="Montserrat SemiBold" w:hAnsi="Montserrat SemiBold"/>
                <w:caps/>
                <w:color w:val="595959" w:themeColor="text1" w:themeTint="A6"/>
                <w:sz w:val="16"/>
                <w:szCs w:val="16"/>
              </w:rPr>
              <w:t>Online</w:t>
            </w:r>
          </w:p>
          <w:p w:rsidR="003B7FDC" w:rsidRPr="003B7FDC" w:rsidRDefault="003B7FDC" w:rsidP="003B7FDC">
            <w:pPr>
              <w:jc w:val="left"/>
              <w:rPr>
                <w:rFonts w:ascii="Montserrat SemiBold" w:hAnsi="Montserrat SemiBold"/>
                <w:caps/>
                <w:color w:val="595959" w:themeColor="text1" w:themeTint="A6"/>
                <w:sz w:val="16"/>
                <w:szCs w:val="16"/>
              </w:rPr>
            </w:pPr>
            <w:r w:rsidRPr="003B7FDC">
              <w:rPr>
                <w:rFonts w:ascii="Montserrat SemiBold" w:hAnsi="Montserrat SemiBold"/>
                <w:caps/>
                <w:color w:val="595959" w:themeColor="text1" w:themeTint="A6"/>
                <w:sz w:val="16"/>
                <w:szCs w:val="16"/>
              </w:rPr>
              <w:t>Appl. Sci</w:t>
            </w:r>
          </w:p>
          <w:p w:rsidR="003B7FDC" w:rsidRPr="003B7FDC" w:rsidRDefault="00505659" w:rsidP="003B7FDC">
            <w:pPr>
              <w:jc w:val="left"/>
              <w:rPr>
                <w:rFonts w:ascii="Montserrat SemiBold" w:hAnsi="Montserrat SemiBold"/>
                <w:caps/>
                <w:color w:val="595959" w:themeColor="text1" w:themeTint="A6"/>
                <w:sz w:val="16"/>
                <w:szCs w:val="16"/>
              </w:rPr>
            </w:pPr>
            <w:hyperlink r:id="rId32" w:history="1">
              <w:r w:rsidR="003B7FDC" w:rsidRPr="003B7FDC">
                <w:rPr>
                  <w:rFonts w:ascii="Montserrat SemiBold" w:hAnsi="Montserrat SemiBold"/>
                  <w:caps/>
                  <w:color w:val="595959" w:themeColor="text1" w:themeTint="A6"/>
                  <w:sz w:val="16"/>
                  <w:szCs w:val="16"/>
                </w:rPr>
                <w:t>https://doi.org/10.3390/app10186456</w:t>
              </w:r>
            </w:hyperlink>
          </w:p>
        </w:tc>
        <w:tc>
          <w:tcPr>
            <w:tcW w:w="834" w:type="pct"/>
            <w:tcBorders>
              <w:top w:val="single" w:sz="2" w:space="0" w:color="92CDDC" w:themeColor="accent5" w:themeTint="99"/>
            </w:tcBorders>
            <w:shd w:val="clear" w:color="auto" w:fill="auto"/>
            <w:noWrap/>
          </w:tcPr>
          <w:p w:rsidR="003B7FDC" w:rsidRPr="003B7FDC"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cnfStyle w:val="000001000000" w:firstRow="0" w:lastRow="0" w:firstColumn="0" w:lastColumn="0" w:oddVBand="0" w:evenVBand="1" w:oddHBand="0" w:evenHBand="0" w:firstRowFirstColumn="0" w:firstRowLastColumn="0" w:lastRowFirstColumn="0" w:lastRowLastColumn="0"/>
            <w:tcW w:w="835" w:type="pct"/>
            <w:tcBorders>
              <w:top w:val="single" w:sz="2" w:space="0" w:color="92CDDC" w:themeColor="accent5" w:themeTint="99"/>
            </w:tcBorders>
            <w:noWrap/>
          </w:tcPr>
          <w:p w:rsidR="003B7FDC" w:rsidRPr="003B7FDC" w:rsidRDefault="003B7FDC" w:rsidP="00ED2B2D">
            <w:pPr>
              <w:jc w:val="center"/>
              <w:rPr>
                <w:lang w:val="en-US"/>
              </w:rPr>
            </w:pPr>
            <w:r>
              <w:rPr>
                <w:lang w:val="en-US"/>
              </w:rPr>
              <w:t>2,47</w:t>
            </w:r>
          </w:p>
        </w:tc>
        <w:tc>
          <w:tcPr>
            <w:tcW w:w="735" w:type="pct"/>
            <w:tcBorders>
              <w:top w:val="single" w:sz="2" w:space="0" w:color="92CDDC" w:themeColor="accent5" w:themeTint="99"/>
            </w:tcBorders>
            <w:shd w:val="clear" w:color="auto" w:fill="auto"/>
            <w:noWrap/>
          </w:tcPr>
          <w:p w:rsidR="003B7FDC" w:rsidRPr="003B7FDC" w:rsidRDefault="003B7FDC"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3B7FDC" w:rsidRPr="003B7FDC"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tcBorders>
              <w:top w:val="single" w:sz="4" w:space="0" w:color="92CDDC" w:themeColor="accent5" w:themeTint="99"/>
            </w:tcBorders>
            <w:shd w:val="clear" w:color="auto" w:fill="auto"/>
            <w:noWrap/>
          </w:tcPr>
          <w:p w:rsidR="003B7FDC" w:rsidRPr="00B064D7" w:rsidRDefault="003B7FDC" w:rsidP="003B7FDC">
            <w:pPr>
              <w:jc w:val="left"/>
              <w:rPr>
                <w:rFonts w:ascii="Montserrat SemiBold" w:hAnsi="Montserrat SemiBold"/>
                <w:caps/>
                <w:color w:val="595959" w:themeColor="text1" w:themeTint="A6"/>
                <w:sz w:val="16"/>
                <w:szCs w:val="16"/>
                <w:lang w:val="en-US"/>
              </w:rPr>
            </w:pPr>
            <w:r w:rsidRPr="00B064D7">
              <w:rPr>
                <w:rFonts w:ascii="Montserrat SemiBold" w:hAnsi="Montserrat SemiBold"/>
                <w:caps/>
                <w:color w:val="595959" w:themeColor="text1" w:themeTint="A6"/>
                <w:sz w:val="16"/>
                <w:szCs w:val="16"/>
                <w:lang w:val="en-US"/>
              </w:rPr>
              <w:t>Effects of neuro-adaptive electrostimulation therapy on pain and disability in fibromyalgia</w:t>
            </w:r>
          </w:p>
          <w:p w:rsidR="003B7FDC" w:rsidRPr="00B064D7" w:rsidRDefault="003B7FDC" w:rsidP="003B7FDC">
            <w:pPr>
              <w:jc w:val="left"/>
              <w:rPr>
                <w:rFonts w:ascii="Montserrat SemiBold" w:hAnsi="Montserrat SemiBold"/>
                <w:caps/>
                <w:color w:val="595959" w:themeColor="text1" w:themeTint="A6"/>
                <w:sz w:val="16"/>
                <w:szCs w:val="16"/>
                <w:lang w:val="en-US"/>
              </w:rPr>
            </w:pPr>
            <w:r w:rsidRPr="00B064D7">
              <w:rPr>
                <w:rFonts w:ascii="Montserrat SemiBold" w:hAnsi="Montserrat SemiBold"/>
                <w:caps/>
                <w:color w:val="595959" w:themeColor="text1" w:themeTint="A6"/>
                <w:sz w:val="16"/>
                <w:szCs w:val="16"/>
                <w:lang w:val="en-US"/>
              </w:rPr>
              <w:t>A prospective, randomized, double-blind study</w:t>
            </w:r>
          </w:p>
          <w:p w:rsidR="003B7FDC" w:rsidRPr="00B064D7" w:rsidRDefault="003B7FDC" w:rsidP="003B7FDC">
            <w:pPr>
              <w:jc w:val="left"/>
              <w:rPr>
                <w:rFonts w:ascii="Montserrat SemiBold" w:hAnsi="Montserrat SemiBold"/>
                <w:caps/>
                <w:color w:val="595959" w:themeColor="text1" w:themeTint="A6"/>
                <w:sz w:val="16"/>
                <w:szCs w:val="16"/>
                <w:lang w:val="en-US"/>
              </w:rPr>
            </w:pPr>
            <w:r w:rsidRPr="00B064D7">
              <w:rPr>
                <w:rFonts w:ascii="Montserrat SemiBold" w:hAnsi="Montserrat SemiBold"/>
                <w:caps/>
                <w:color w:val="595959" w:themeColor="text1" w:themeTint="A6"/>
                <w:sz w:val="16"/>
                <w:szCs w:val="16"/>
                <w:lang w:val="en-US"/>
              </w:rPr>
              <w:t xml:space="preserve">Medicine </w:t>
            </w:r>
          </w:p>
          <w:p w:rsidR="003B7FDC" w:rsidRPr="00B064D7" w:rsidRDefault="003B7FDC" w:rsidP="003B7FDC">
            <w:pPr>
              <w:jc w:val="left"/>
              <w:rPr>
                <w:rFonts w:ascii="Montserrat SemiBold" w:hAnsi="Montserrat SemiBold"/>
                <w:caps/>
                <w:color w:val="595959" w:themeColor="text1" w:themeTint="A6"/>
                <w:sz w:val="16"/>
                <w:szCs w:val="16"/>
                <w:lang w:val="en-US"/>
              </w:rPr>
            </w:pPr>
            <w:r w:rsidRPr="00B064D7">
              <w:rPr>
                <w:rFonts w:ascii="Montserrat SemiBold" w:hAnsi="Montserrat SemiBold"/>
                <w:caps/>
                <w:color w:val="595959" w:themeColor="text1" w:themeTint="A6"/>
                <w:sz w:val="16"/>
                <w:szCs w:val="16"/>
                <w:lang w:val="en-US"/>
              </w:rPr>
              <w:t>doi: 10.1097/MD.0000000000023785</w:t>
            </w:r>
          </w:p>
        </w:tc>
        <w:tc>
          <w:tcPr>
            <w:tcW w:w="834" w:type="pct"/>
            <w:tcBorders>
              <w:top w:val="single" w:sz="4" w:space="0" w:color="92CDDC" w:themeColor="accent5" w:themeTint="99"/>
            </w:tcBorders>
            <w:shd w:val="clear" w:color="auto" w:fill="auto"/>
            <w:noWrap/>
          </w:tcPr>
          <w:p w:rsidR="003B7FDC" w:rsidRPr="00B064D7" w:rsidRDefault="00BC473B" w:rsidP="00ED2B2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lang w:val="en-US"/>
              </w:rPr>
            </w:pPr>
            <w:r w:rsidRPr="00B064D7">
              <w:rPr>
                <w:rFonts w:ascii="Montserrat SemiBold" w:hAnsi="Montserrat SemiBold"/>
                <w:szCs w:val="16"/>
                <w:lang w:val="en-US"/>
              </w:rPr>
              <w:t>1</w:t>
            </w:r>
          </w:p>
        </w:tc>
        <w:tc>
          <w:tcPr>
            <w:cnfStyle w:val="000001000000" w:firstRow="0" w:lastRow="0" w:firstColumn="0" w:lastColumn="0" w:oddVBand="0" w:evenVBand="1" w:oddHBand="0" w:evenHBand="0" w:firstRowFirstColumn="0" w:firstRowLastColumn="0" w:lastRowFirstColumn="0" w:lastRowLastColumn="0"/>
            <w:tcW w:w="835" w:type="pct"/>
            <w:tcBorders>
              <w:top w:val="single" w:sz="4" w:space="0" w:color="92CDDC" w:themeColor="accent5" w:themeTint="99"/>
            </w:tcBorders>
            <w:noWrap/>
          </w:tcPr>
          <w:p w:rsidR="003B7FDC" w:rsidRPr="00B064D7" w:rsidRDefault="003B7FDC" w:rsidP="00ED2B2D">
            <w:pPr>
              <w:jc w:val="center"/>
              <w:rPr>
                <w:caps/>
              </w:rPr>
            </w:pPr>
            <w:r w:rsidRPr="00B064D7">
              <w:rPr>
                <w:caps/>
              </w:rPr>
              <w:t>1,55</w:t>
            </w:r>
          </w:p>
        </w:tc>
        <w:tc>
          <w:tcPr>
            <w:tcW w:w="735" w:type="pct"/>
            <w:tcBorders>
              <w:top w:val="single" w:sz="4" w:space="0" w:color="92CDDC" w:themeColor="accent5" w:themeTint="99"/>
            </w:tcBorders>
            <w:shd w:val="clear" w:color="auto" w:fill="auto"/>
            <w:noWrap/>
          </w:tcPr>
          <w:p w:rsidR="003B7FDC" w:rsidRPr="003B7FDC" w:rsidRDefault="003B7FDC"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3B7FDC" w:rsidRPr="003B7FDC"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3B7FDC" w:rsidRPr="00ED2B2D" w:rsidRDefault="003B7FDC" w:rsidP="003B7FDC">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Managing urinary incontinence in older people in hospital: a best practice implementation project</w:t>
            </w:r>
          </w:p>
          <w:p w:rsidR="003B7FDC" w:rsidRPr="00ED2B2D" w:rsidRDefault="003B7FDC" w:rsidP="003B7FDC">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JBI Evid Synth</w:t>
            </w:r>
          </w:p>
          <w:p w:rsidR="00ED2B2D" w:rsidRPr="00ED2B2D" w:rsidRDefault="00505659" w:rsidP="003B7FDC">
            <w:pPr>
              <w:jc w:val="left"/>
              <w:rPr>
                <w:rFonts w:ascii="Montserrat SemiBold" w:hAnsi="Montserrat SemiBold"/>
                <w:caps/>
                <w:color w:val="595959" w:themeColor="text1" w:themeTint="A6"/>
                <w:sz w:val="16"/>
                <w:szCs w:val="16"/>
                <w:lang w:val="en-US"/>
              </w:rPr>
            </w:pPr>
            <w:hyperlink r:id="rId33" w:history="1">
              <w:r w:rsidR="00ED2B2D" w:rsidRPr="00ED2B2D">
                <w:rPr>
                  <w:rFonts w:ascii="Montserrat SemiBold" w:hAnsi="Montserrat SemiBold"/>
                  <w:caps/>
                  <w:color w:val="595959" w:themeColor="text1" w:themeTint="A6"/>
                  <w:sz w:val="16"/>
                  <w:szCs w:val="16"/>
                  <w:lang w:val="en-US"/>
                </w:rPr>
                <w:t>https://pubmed.ncbi.nlm.nih.gov/31433370</w:t>
              </w:r>
            </w:hyperlink>
          </w:p>
        </w:tc>
        <w:tc>
          <w:tcPr>
            <w:tcW w:w="834" w:type="pct"/>
            <w:noWrap/>
          </w:tcPr>
          <w:p w:rsidR="003B7FDC" w:rsidRPr="003B7FDC"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cnfStyle w:val="000001000000" w:firstRow="0" w:lastRow="0" w:firstColumn="0" w:lastColumn="0" w:oddVBand="0" w:evenVBand="1" w:oddHBand="0" w:evenHBand="0" w:firstRowFirstColumn="0" w:firstRowLastColumn="0" w:lastRowFirstColumn="0" w:lastRowLastColumn="0"/>
            <w:tcW w:w="835" w:type="pct"/>
            <w:noWrap/>
          </w:tcPr>
          <w:p w:rsidR="003B7FDC" w:rsidRPr="00ED2B2D" w:rsidRDefault="003B7FDC" w:rsidP="00ED2B2D">
            <w:pPr>
              <w:jc w:val="center"/>
            </w:pPr>
          </w:p>
        </w:tc>
        <w:tc>
          <w:tcPr>
            <w:tcW w:w="735" w:type="pct"/>
            <w:noWrap/>
          </w:tcPr>
          <w:p w:rsidR="003B7FDC" w:rsidRPr="003B7FDC" w:rsidRDefault="003B7FDC"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BC473B" w:rsidRPr="00BC473B"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BC473B" w:rsidRPr="00A901F1" w:rsidRDefault="00BC473B" w:rsidP="00BC473B">
            <w:pPr>
              <w:jc w:val="left"/>
              <w:rPr>
                <w:rFonts w:ascii="Montserrat SemiBold" w:hAnsi="Montserrat SemiBold"/>
                <w:caps/>
                <w:color w:val="595959" w:themeColor="text1" w:themeTint="A6"/>
                <w:sz w:val="16"/>
                <w:szCs w:val="16"/>
              </w:rPr>
            </w:pPr>
            <w:r w:rsidRPr="00A901F1">
              <w:rPr>
                <w:rFonts w:ascii="Montserrat SemiBold" w:hAnsi="Montserrat SemiBold"/>
                <w:caps/>
                <w:color w:val="595959" w:themeColor="text1" w:themeTint="A6"/>
                <w:sz w:val="16"/>
                <w:szCs w:val="16"/>
              </w:rPr>
              <w:t>Comunicar la humanización de la atención hospitalaria: un ejercicio de responsabilidad social en los hospitales de Madrid</w:t>
            </w:r>
          </w:p>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Doxa comunicación</w:t>
            </w:r>
          </w:p>
          <w:p w:rsidR="00BC473B" w:rsidRPr="00ED2B2D" w:rsidRDefault="00505659" w:rsidP="00BC473B">
            <w:pPr>
              <w:jc w:val="left"/>
              <w:rPr>
                <w:rFonts w:ascii="Montserrat SemiBold" w:hAnsi="Montserrat SemiBold"/>
                <w:caps/>
                <w:color w:val="595959" w:themeColor="text1" w:themeTint="A6"/>
                <w:sz w:val="16"/>
                <w:szCs w:val="16"/>
                <w:lang w:val="en-US"/>
              </w:rPr>
            </w:pPr>
            <w:hyperlink r:id="rId34" w:history="1">
              <w:r w:rsidR="00BC473B" w:rsidRPr="00ED2B2D">
                <w:rPr>
                  <w:rFonts w:ascii="Montserrat SemiBold" w:hAnsi="Montserrat SemiBold"/>
                  <w:caps/>
                  <w:color w:val="595959" w:themeColor="text1" w:themeTint="A6"/>
                  <w:sz w:val="16"/>
                  <w:szCs w:val="16"/>
                  <w:lang w:val="en-US"/>
                </w:rPr>
                <w:t>https://recyt.fecyt.es/index.php/doxacom/article/view/77402</w:t>
              </w:r>
            </w:hyperlink>
          </w:p>
        </w:tc>
        <w:tc>
          <w:tcPr>
            <w:tcW w:w="834"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pPr>
            <w:r>
              <w:lastRenderedPageBreak/>
              <w:t>1</w:t>
            </w:r>
          </w:p>
        </w:tc>
        <w:tc>
          <w:tcPr>
            <w:cnfStyle w:val="000001000000" w:firstRow="0" w:lastRow="0" w:firstColumn="0" w:lastColumn="0" w:oddVBand="0" w:evenVBand="1" w:oddHBand="0" w:evenHBand="0" w:firstRowFirstColumn="0" w:firstRowLastColumn="0" w:lastRowFirstColumn="0" w:lastRowLastColumn="0"/>
            <w:tcW w:w="835" w:type="pct"/>
            <w:noWrap/>
          </w:tcPr>
          <w:p w:rsidR="00BC473B" w:rsidRPr="00BC473B" w:rsidRDefault="00BC473B" w:rsidP="00ED2B2D">
            <w:pPr>
              <w:jc w:val="center"/>
            </w:pPr>
          </w:p>
        </w:tc>
        <w:tc>
          <w:tcPr>
            <w:tcW w:w="735"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pPr>
          </w:p>
        </w:tc>
      </w:tr>
      <w:tr w:rsidR="00BC473B" w:rsidRPr="00BC473B"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Characteristics and predictors of death among 4035 consecutively hospitalized patients with COVID-19 in Spain</w:t>
            </w:r>
          </w:p>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Clin Microbiol Infect</w:t>
            </w:r>
          </w:p>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 xml:space="preserve">doi: 10.1016/j.cmi.2020.07.024  </w:t>
            </w:r>
          </w:p>
        </w:tc>
        <w:tc>
          <w:tcPr>
            <w:tcW w:w="834"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cnfStyle w:val="000001000000" w:firstRow="0" w:lastRow="0" w:firstColumn="0" w:lastColumn="0" w:oddVBand="0" w:evenVBand="1" w:oddHBand="0" w:evenHBand="0" w:firstRowFirstColumn="0" w:firstRowLastColumn="0" w:lastRowFirstColumn="0" w:lastRowLastColumn="0"/>
            <w:tcW w:w="835" w:type="pct"/>
            <w:noWrap/>
          </w:tcPr>
          <w:p w:rsidR="00BC473B" w:rsidRPr="00BC473B" w:rsidRDefault="00BC473B" w:rsidP="00ED2B2D">
            <w:pPr>
              <w:jc w:val="center"/>
              <w:rPr>
                <w:lang w:val="en-US"/>
              </w:rPr>
            </w:pPr>
            <w:r>
              <w:rPr>
                <w:lang w:val="en-US"/>
              </w:rPr>
              <w:t>7,11</w:t>
            </w:r>
          </w:p>
        </w:tc>
        <w:tc>
          <w:tcPr>
            <w:tcW w:w="735"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BC473B" w:rsidRPr="00BC473B"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Effectiveness of dry needling for upper extremity spasticity, quality of life and function in subacute phase stroke patients</w:t>
            </w:r>
          </w:p>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Acupuncture in Medicine</w:t>
            </w:r>
          </w:p>
          <w:p w:rsidR="00BC473B" w:rsidRPr="00ED2B2D" w:rsidRDefault="00505659" w:rsidP="00BC473B">
            <w:pPr>
              <w:jc w:val="left"/>
              <w:rPr>
                <w:rFonts w:ascii="Montserrat SemiBold" w:hAnsi="Montserrat SemiBold"/>
                <w:caps/>
                <w:color w:val="595959" w:themeColor="text1" w:themeTint="A6"/>
                <w:sz w:val="16"/>
                <w:szCs w:val="16"/>
                <w:lang w:val="en-US"/>
              </w:rPr>
            </w:pPr>
            <w:hyperlink r:id="rId35" w:history="1">
              <w:r w:rsidR="00BC473B" w:rsidRPr="00ED2B2D">
                <w:rPr>
                  <w:rFonts w:ascii="Montserrat SemiBold" w:hAnsi="Montserrat SemiBold"/>
                  <w:caps/>
                  <w:color w:val="595959" w:themeColor="text1" w:themeTint="A6"/>
                  <w:sz w:val="16"/>
                  <w:szCs w:val="16"/>
                  <w:lang w:val="en-US"/>
                </w:rPr>
                <w:t>https://doi.org/10.1177/0964528420947426</w:t>
              </w:r>
            </w:hyperlink>
          </w:p>
        </w:tc>
        <w:tc>
          <w:tcPr>
            <w:tcW w:w="834"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cnfStyle w:val="000001000000" w:firstRow="0" w:lastRow="0" w:firstColumn="0" w:lastColumn="0" w:oddVBand="0" w:evenVBand="1" w:oddHBand="0" w:evenHBand="0" w:firstRowFirstColumn="0" w:firstRowLastColumn="0" w:lastRowFirstColumn="0" w:lastRowLastColumn="0"/>
            <w:tcW w:w="835" w:type="pct"/>
            <w:noWrap/>
          </w:tcPr>
          <w:p w:rsidR="00BC473B" w:rsidRPr="00BC473B" w:rsidRDefault="00BC473B" w:rsidP="00ED2B2D">
            <w:pPr>
              <w:jc w:val="center"/>
              <w:rPr>
                <w:lang w:val="en-US"/>
              </w:rPr>
            </w:pPr>
            <w:r>
              <w:rPr>
                <w:lang w:val="en-US"/>
              </w:rPr>
              <w:t>2,12</w:t>
            </w:r>
          </w:p>
        </w:tc>
        <w:tc>
          <w:tcPr>
            <w:tcW w:w="735"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BC473B" w:rsidRPr="00BC473B" w:rsidTr="00ED2B2D">
        <w:trPr>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BC473B" w:rsidRPr="00A901F1" w:rsidRDefault="00BC473B" w:rsidP="00BC473B">
            <w:pPr>
              <w:jc w:val="left"/>
              <w:rPr>
                <w:rFonts w:ascii="Montserrat SemiBold" w:hAnsi="Montserrat SemiBold"/>
                <w:caps/>
                <w:color w:val="595959" w:themeColor="text1" w:themeTint="A6"/>
                <w:sz w:val="16"/>
                <w:szCs w:val="16"/>
                <w:lang w:val="en-US"/>
              </w:rPr>
            </w:pPr>
            <w:r w:rsidRPr="00A901F1">
              <w:rPr>
                <w:rFonts w:ascii="Montserrat SemiBold" w:hAnsi="Montserrat SemiBold"/>
                <w:caps/>
                <w:color w:val="595959" w:themeColor="text1" w:themeTint="A6"/>
                <w:sz w:val="16"/>
                <w:szCs w:val="16"/>
                <w:lang w:val="en-US"/>
              </w:rPr>
              <w:t>The Impact of a Novel Immersive Virtual Reality Technology Associated with Serious Games in Parkinson’s Disease Patients on Upper Limb Rehabilitation: A Mixed Methods Intervention Study</w:t>
            </w:r>
          </w:p>
          <w:p w:rsidR="00BC473B" w:rsidRPr="00ED2B2D" w:rsidRDefault="00BC473B" w:rsidP="00BC473B">
            <w:pPr>
              <w:jc w:val="left"/>
              <w:rPr>
                <w:rFonts w:ascii="Montserrat SemiBold" w:hAnsi="Montserrat SemiBold"/>
                <w:caps/>
                <w:color w:val="595959" w:themeColor="text1" w:themeTint="A6"/>
                <w:sz w:val="16"/>
                <w:szCs w:val="16"/>
                <w:lang w:val="en-US"/>
              </w:rPr>
            </w:pPr>
            <w:r w:rsidRPr="00ED2B2D">
              <w:rPr>
                <w:rFonts w:ascii="Montserrat SemiBold" w:hAnsi="Montserrat SemiBold"/>
                <w:caps/>
                <w:color w:val="595959" w:themeColor="text1" w:themeTint="A6"/>
                <w:sz w:val="16"/>
                <w:szCs w:val="16"/>
                <w:lang w:val="en-US"/>
              </w:rPr>
              <w:t>Sensors</w:t>
            </w:r>
          </w:p>
          <w:p w:rsidR="00BC473B" w:rsidRPr="00ED2B2D" w:rsidRDefault="00505659" w:rsidP="00BC473B">
            <w:pPr>
              <w:jc w:val="left"/>
              <w:rPr>
                <w:rFonts w:ascii="Montserrat SemiBold" w:hAnsi="Montserrat SemiBold"/>
                <w:caps/>
                <w:color w:val="595959" w:themeColor="text1" w:themeTint="A6"/>
                <w:sz w:val="16"/>
                <w:szCs w:val="16"/>
                <w:lang w:val="en-US"/>
              </w:rPr>
            </w:pPr>
            <w:hyperlink r:id="rId36" w:history="1">
              <w:r w:rsidR="00BC473B" w:rsidRPr="00ED2B2D">
                <w:rPr>
                  <w:rFonts w:ascii="Montserrat SemiBold" w:hAnsi="Montserrat SemiBold"/>
                  <w:caps/>
                  <w:color w:val="595959" w:themeColor="text1" w:themeTint="A6"/>
                  <w:sz w:val="16"/>
                  <w:szCs w:val="16"/>
                  <w:lang w:val="en-US"/>
                </w:rPr>
                <w:t>https://doi.org/10.3390/s20082168</w:t>
              </w:r>
            </w:hyperlink>
          </w:p>
        </w:tc>
        <w:tc>
          <w:tcPr>
            <w:tcW w:w="834"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cnfStyle w:val="000001000000" w:firstRow="0" w:lastRow="0" w:firstColumn="0" w:lastColumn="0" w:oddVBand="0" w:evenVBand="1" w:oddHBand="0" w:evenHBand="0" w:firstRowFirstColumn="0" w:firstRowLastColumn="0" w:lastRowFirstColumn="0" w:lastRowLastColumn="0"/>
            <w:tcW w:w="835" w:type="pct"/>
            <w:noWrap/>
          </w:tcPr>
          <w:p w:rsidR="00BC473B" w:rsidRPr="00BC473B" w:rsidRDefault="00BC473B" w:rsidP="00ED2B2D">
            <w:pPr>
              <w:jc w:val="center"/>
              <w:rPr>
                <w:lang w:val="en-US"/>
              </w:rPr>
            </w:pPr>
            <w:r>
              <w:rPr>
                <w:lang w:val="en-US"/>
              </w:rPr>
              <w:t>3,42</w:t>
            </w:r>
          </w:p>
        </w:tc>
        <w:tc>
          <w:tcPr>
            <w:tcW w:w="735" w:type="pct"/>
            <w:noWrap/>
          </w:tcPr>
          <w:p w:rsidR="00BC473B" w:rsidRPr="00BC473B" w:rsidRDefault="00BC473B" w:rsidP="00ED2B2D">
            <w:pPr>
              <w:jc w:val="center"/>
              <w:cnfStyle w:val="000000000000" w:firstRow="0" w:lastRow="0" w:firstColumn="0" w:lastColumn="0" w:oddVBand="0" w:evenVBand="0" w:oddHBand="0" w:evenHBand="0" w:firstRowFirstColumn="0" w:firstRowLastColumn="0" w:lastRowFirstColumn="0" w:lastRowLastColumn="0"/>
              <w:rPr>
                <w:lang w:val="en-US"/>
              </w:rPr>
            </w:pPr>
          </w:p>
        </w:tc>
      </w:tr>
      <w:tr w:rsidR="00BC473B" w:rsidRPr="00C31FAA" w:rsidTr="00ED2B2D">
        <w:trPr>
          <w:cnfStyle w:val="010000000000" w:firstRow="0" w:lastRow="1"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96" w:type="pct"/>
            <w:noWrap/>
          </w:tcPr>
          <w:p w:rsidR="00BC473B" w:rsidRPr="00C31FAA" w:rsidRDefault="00BC473B" w:rsidP="00BC473B">
            <w:r>
              <w:t>TOTAL</w:t>
            </w:r>
          </w:p>
        </w:tc>
        <w:tc>
          <w:tcPr>
            <w:tcW w:w="834" w:type="pct"/>
            <w:noWrap/>
          </w:tcPr>
          <w:p w:rsidR="00BC473B" w:rsidRPr="00C31FAA" w:rsidRDefault="00ED2B2D" w:rsidP="00ED2B2D">
            <w:pPr>
              <w:jc w:val="center"/>
              <w:cnfStyle w:val="010000000000" w:firstRow="0" w:lastRow="1" w:firstColumn="0" w:lastColumn="0" w:oddVBand="0" w:evenVBand="0" w:oddHBand="0" w:evenHBand="0" w:firstRowFirstColumn="0" w:firstRowLastColumn="0" w:lastRowFirstColumn="0" w:lastRowLastColumn="0"/>
            </w:pPr>
            <w:r>
              <w:t>10</w:t>
            </w:r>
          </w:p>
        </w:tc>
        <w:tc>
          <w:tcPr>
            <w:cnfStyle w:val="000001000000" w:firstRow="0" w:lastRow="0" w:firstColumn="0" w:lastColumn="0" w:oddVBand="0" w:evenVBand="1" w:oddHBand="0" w:evenHBand="0" w:firstRowFirstColumn="0" w:firstRowLastColumn="0" w:lastRowFirstColumn="0" w:lastRowLastColumn="0"/>
            <w:tcW w:w="835" w:type="pct"/>
            <w:noWrap/>
          </w:tcPr>
          <w:p w:rsidR="00BC473B" w:rsidRPr="00C31FAA" w:rsidRDefault="00ED2B2D" w:rsidP="00ED2B2D">
            <w:pPr>
              <w:jc w:val="center"/>
            </w:pPr>
            <w:r>
              <w:t>17,04</w:t>
            </w:r>
          </w:p>
        </w:tc>
        <w:tc>
          <w:tcPr>
            <w:tcW w:w="735" w:type="pct"/>
            <w:noWrap/>
          </w:tcPr>
          <w:p w:rsidR="00BC473B" w:rsidRPr="00C31FAA" w:rsidRDefault="00BC473B" w:rsidP="00ED2B2D">
            <w:pPr>
              <w:jc w:val="center"/>
              <w:cnfStyle w:val="010000000000" w:firstRow="0" w:lastRow="1" w:firstColumn="0" w:lastColumn="0" w:oddVBand="0" w:evenVBand="0" w:oddHBand="0" w:evenHBand="0" w:firstRowFirstColumn="0" w:firstRowLastColumn="0" w:lastRowFirstColumn="0" w:lastRowLastColumn="0"/>
            </w:pPr>
          </w:p>
        </w:tc>
      </w:tr>
    </w:tbl>
    <w:p w:rsidR="00B064D7" w:rsidRDefault="00B064D7">
      <w:pPr>
        <w:spacing w:before="0" w:line="240" w:lineRule="auto"/>
        <w:jc w:val="left"/>
        <w:rPr>
          <w:rFonts w:ascii="Montserrat SemiBold" w:hAnsi="Montserrat SemiBold"/>
          <w:caps/>
          <w:noProof/>
          <w:color w:val="48ACC6"/>
          <w:spacing w:val="-6"/>
          <w:sz w:val="24"/>
        </w:rPr>
      </w:pPr>
    </w:p>
    <w:p w:rsidR="00F31D28" w:rsidRDefault="00F31D28" w:rsidP="004B239D">
      <w:pPr>
        <w:pStyle w:val="TITULO-Nivel2"/>
      </w:pPr>
      <w:bookmarkStart w:id="152" w:name="_Toc84953832"/>
      <w:r>
        <w:t>Actividades de divulgación científica</w:t>
      </w:r>
      <w:bookmarkEnd w:id="152"/>
    </w:p>
    <w:p w:rsidR="00580996" w:rsidRDefault="00580996" w:rsidP="005931C2">
      <w:pPr>
        <w:pStyle w:val="Prrafodelista"/>
        <w:spacing w:after="0"/>
        <w:ind w:left="0"/>
        <w:rPr>
          <w:rFonts w:eastAsia="Times New Roman"/>
          <w:szCs w:val="20"/>
          <w:lang w:eastAsia="es-ES"/>
        </w:rPr>
      </w:pPr>
    </w:p>
    <w:p w:rsidR="00580996" w:rsidRDefault="00580996" w:rsidP="005931C2">
      <w:pPr>
        <w:pStyle w:val="Prrafodelista"/>
        <w:spacing w:after="0"/>
        <w:ind w:left="0"/>
        <w:rPr>
          <w:rFonts w:eastAsia="Times New Roman"/>
          <w:szCs w:val="20"/>
          <w:lang w:eastAsia="es-ES"/>
        </w:rPr>
      </w:pPr>
      <w:r>
        <w:rPr>
          <w:rFonts w:eastAsia="Times New Roman"/>
          <w:szCs w:val="20"/>
          <w:lang w:eastAsia="es-ES"/>
        </w:rPr>
        <w:t>PÓSTER 1:</w:t>
      </w:r>
    </w:p>
    <w:p w:rsidR="00AD4579" w:rsidRPr="00580996" w:rsidRDefault="00AD4579" w:rsidP="005931C2">
      <w:pPr>
        <w:pStyle w:val="Prrafodelista"/>
        <w:spacing w:after="0"/>
        <w:ind w:left="0"/>
        <w:rPr>
          <w:rFonts w:eastAsia="Times New Roman"/>
          <w:szCs w:val="20"/>
          <w:lang w:eastAsia="es-ES"/>
        </w:rPr>
      </w:pPr>
      <w:r w:rsidRPr="00580996">
        <w:rPr>
          <w:rFonts w:eastAsia="Times New Roman"/>
          <w:szCs w:val="20"/>
          <w:lang w:eastAsia="es-ES"/>
        </w:rPr>
        <w:t xml:space="preserve">Utilización e identificación de medicamentos peligrosos en un </w:t>
      </w:r>
      <w:r w:rsidR="00580996">
        <w:rPr>
          <w:rFonts w:eastAsia="Times New Roman"/>
          <w:szCs w:val="20"/>
          <w:lang w:eastAsia="es-ES"/>
        </w:rPr>
        <w:t>H</w:t>
      </w:r>
      <w:r w:rsidRPr="00580996">
        <w:rPr>
          <w:rFonts w:eastAsia="Times New Roman"/>
          <w:szCs w:val="20"/>
          <w:lang w:eastAsia="es-ES"/>
        </w:rPr>
        <w:t xml:space="preserve">ospital de </w:t>
      </w:r>
      <w:r w:rsidR="00580996">
        <w:rPr>
          <w:rFonts w:eastAsia="Times New Roman"/>
          <w:szCs w:val="20"/>
          <w:lang w:eastAsia="es-ES"/>
        </w:rPr>
        <w:t>M</w:t>
      </w:r>
      <w:r w:rsidRPr="00580996">
        <w:rPr>
          <w:rFonts w:eastAsia="Times New Roman"/>
          <w:szCs w:val="20"/>
          <w:lang w:eastAsia="es-ES"/>
        </w:rPr>
        <w:t xml:space="preserve">edia </w:t>
      </w:r>
      <w:r w:rsidR="00580996">
        <w:rPr>
          <w:rFonts w:eastAsia="Times New Roman"/>
          <w:szCs w:val="20"/>
          <w:lang w:eastAsia="es-ES"/>
        </w:rPr>
        <w:t>E</w:t>
      </w:r>
      <w:r w:rsidRPr="00580996">
        <w:rPr>
          <w:rFonts w:eastAsia="Times New Roman"/>
          <w:szCs w:val="20"/>
          <w:lang w:eastAsia="es-ES"/>
        </w:rPr>
        <w:t>stancia. (Celia Laría), 65 Congreso Nacional de Farmacia Hospitalaria.</w:t>
      </w:r>
    </w:p>
    <w:p w:rsidR="00580996" w:rsidRDefault="00580996" w:rsidP="005931C2">
      <w:pPr>
        <w:pStyle w:val="Prrafodelista"/>
        <w:spacing w:after="0"/>
        <w:ind w:left="0"/>
        <w:rPr>
          <w:rFonts w:eastAsia="Times New Roman"/>
          <w:szCs w:val="20"/>
          <w:lang w:eastAsia="es-ES"/>
        </w:rPr>
      </w:pPr>
    </w:p>
    <w:p w:rsidR="00580996" w:rsidRDefault="00580996" w:rsidP="005931C2">
      <w:pPr>
        <w:pStyle w:val="Prrafodelista"/>
        <w:spacing w:after="0"/>
        <w:ind w:left="0"/>
        <w:rPr>
          <w:rFonts w:eastAsia="Times New Roman"/>
          <w:szCs w:val="20"/>
          <w:lang w:eastAsia="es-ES"/>
        </w:rPr>
      </w:pPr>
      <w:r>
        <w:rPr>
          <w:rFonts w:eastAsia="Times New Roman"/>
          <w:szCs w:val="20"/>
          <w:lang w:eastAsia="es-ES"/>
        </w:rPr>
        <w:t>PÓSTER 2:</w:t>
      </w:r>
    </w:p>
    <w:p w:rsidR="00AD4579" w:rsidRPr="00580996" w:rsidRDefault="00AD4579" w:rsidP="005931C2">
      <w:pPr>
        <w:pStyle w:val="Prrafodelista"/>
        <w:spacing w:after="0"/>
        <w:ind w:left="0"/>
        <w:rPr>
          <w:rFonts w:eastAsia="Times New Roman"/>
          <w:szCs w:val="20"/>
          <w:lang w:eastAsia="es-ES"/>
        </w:rPr>
      </w:pPr>
      <w:r w:rsidRPr="00580996">
        <w:rPr>
          <w:rFonts w:eastAsia="Times New Roman"/>
          <w:szCs w:val="20"/>
          <w:lang w:eastAsia="es-ES"/>
        </w:rPr>
        <w:t>Estudio de adherencia a una guía de antibioterapia empírica para infección del tracto urinario. (Celia Laría), 65</w:t>
      </w:r>
      <w:r w:rsidR="005931C2">
        <w:rPr>
          <w:rFonts w:eastAsia="Times New Roman"/>
          <w:szCs w:val="20"/>
          <w:lang w:eastAsia="es-ES"/>
        </w:rPr>
        <w:t>º</w:t>
      </w:r>
      <w:r w:rsidRPr="00580996">
        <w:rPr>
          <w:rFonts w:eastAsia="Times New Roman"/>
          <w:szCs w:val="20"/>
          <w:lang w:eastAsia="es-ES"/>
        </w:rPr>
        <w:t xml:space="preserve"> Congreso Nacional de Farmacia Hospitalaria.</w:t>
      </w:r>
    </w:p>
    <w:p w:rsidR="00580996" w:rsidRDefault="00580996" w:rsidP="005931C2">
      <w:pPr>
        <w:pStyle w:val="Prrafodelista"/>
        <w:spacing w:after="0"/>
        <w:ind w:left="0"/>
        <w:rPr>
          <w:rFonts w:eastAsia="Times New Roman"/>
          <w:szCs w:val="20"/>
          <w:lang w:eastAsia="es-ES"/>
        </w:rPr>
      </w:pPr>
    </w:p>
    <w:p w:rsidR="00580996" w:rsidRDefault="00AD4579" w:rsidP="005931C2">
      <w:pPr>
        <w:pStyle w:val="Prrafodelista"/>
        <w:spacing w:after="0"/>
        <w:ind w:left="0"/>
        <w:rPr>
          <w:rFonts w:eastAsia="Times New Roman"/>
          <w:szCs w:val="20"/>
          <w:lang w:eastAsia="es-ES"/>
        </w:rPr>
      </w:pPr>
      <w:r w:rsidRPr="00580996">
        <w:rPr>
          <w:rFonts w:eastAsia="Times New Roman"/>
          <w:szCs w:val="20"/>
          <w:lang w:eastAsia="es-ES"/>
        </w:rPr>
        <w:t>P</w:t>
      </w:r>
      <w:r w:rsidR="00580996">
        <w:rPr>
          <w:rFonts w:eastAsia="Times New Roman"/>
          <w:szCs w:val="20"/>
          <w:lang w:eastAsia="es-ES"/>
        </w:rPr>
        <w:t>ÓSTER 3:</w:t>
      </w:r>
    </w:p>
    <w:p w:rsidR="00AD4579" w:rsidRPr="00580996" w:rsidRDefault="00AD4579" w:rsidP="005931C2">
      <w:pPr>
        <w:pStyle w:val="Prrafodelista"/>
        <w:spacing w:after="0"/>
        <w:ind w:left="0"/>
        <w:rPr>
          <w:rFonts w:eastAsia="Times New Roman"/>
          <w:szCs w:val="20"/>
          <w:lang w:eastAsia="es-ES"/>
        </w:rPr>
      </w:pPr>
      <w:r w:rsidRPr="00580996">
        <w:rPr>
          <w:rFonts w:eastAsia="Times New Roman"/>
          <w:szCs w:val="20"/>
          <w:lang w:eastAsia="es-ES"/>
        </w:rPr>
        <w:t>Características clínicas de pacientes mayores de 85 años con infección Covid</w:t>
      </w:r>
      <w:r w:rsidR="00580996">
        <w:rPr>
          <w:rFonts w:eastAsia="Times New Roman"/>
          <w:szCs w:val="20"/>
          <w:lang w:eastAsia="es-ES"/>
        </w:rPr>
        <w:t>-</w:t>
      </w:r>
      <w:r w:rsidRPr="00580996">
        <w:rPr>
          <w:rFonts w:eastAsia="Times New Roman"/>
          <w:szCs w:val="20"/>
          <w:lang w:eastAsia="es-ES"/>
        </w:rPr>
        <w:t>19. (Celia Laría), 1</w:t>
      </w:r>
      <w:r w:rsidR="005931C2" w:rsidRPr="005931C2">
        <w:rPr>
          <w:rFonts w:eastAsia="Times New Roman"/>
          <w:szCs w:val="20"/>
          <w:vertAlign w:val="superscript"/>
          <w:lang w:eastAsia="es-ES"/>
        </w:rPr>
        <w:t>er</w:t>
      </w:r>
      <w:r w:rsidRPr="00580996">
        <w:rPr>
          <w:rFonts w:eastAsia="Times New Roman"/>
          <w:szCs w:val="20"/>
          <w:lang w:eastAsia="es-ES"/>
        </w:rPr>
        <w:t xml:space="preserve"> Congreso Nacional de Covid</w:t>
      </w:r>
      <w:r w:rsidR="00580996">
        <w:rPr>
          <w:rFonts w:eastAsia="Times New Roman"/>
          <w:szCs w:val="20"/>
          <w:lang w:eastAsia="es-ES"/>
        </w:rPr>
        <w:t>-</w:t>
      </w:r>
      <w:r w:rsidRPr="00580996">
        <w:rPr>
          <w:rFonts w:eastAsia="Times New Roman"/>
          <w:szCs w:val="20"/>
          <w:lang w:eastAsia="es-ES"/>
        </w:rPr>
        <w:t>19.</w:t>
      </w:r>
    </w:p>
    <w:p w:rsidR="00F31D28" w:rsidRDefault="00F31D28" w:rsidP="0068118A">
      <w:pPr>
        <w:pStyle w:val="Ttulo3Memoria"/>
      </w:pPr>
    </w:p>
    <w:p w:rsidR="00F31D28" w:rsidRPr="009E7227" w:rsidRDefault="00F31D28" w:rsidP="0068118A">
      <w:r w:rsidRPr="009E7227">
        <w:br w:type="page"/>
      </w:r>
    </w:p>
    <w:p w:rsidR="0058510F" w:rsidRDefault="00082B45" w:rsidP="0068118A">
      <w:bookmarkStart w:id="153" w:name="_Toc74228286"/>
      <w:bookmarkStart w:id="154" w:name="_Toc75343983"/>
      <w:bookmarkEnd w:id="126"/>
      <w:r>
        <w:rPr>
          <w:noProof/>
        </w:rPr>
        <w:lastRenderedPageBreak/>
        <w:drawing>
          <wp:anchor distT="0" distB="0" distL="114300" distR="114300" simplePos="0" relativeHeight="251742208" behindDoc="1" locked="0" layoutInCell="1" allowOverlap="1">
            <wp:simplePos x="0" y="0"/>
            <wp:positionH relativeFrom="page">
              <wp:align>left</wp:align>
            </wp:positionH>
            <wp:positionV relativeFrom="paragraph">
              <wp:posOffset>-1012825</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505659" w:rsidRDefault="0050565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505659" w:rsidRPr="00CF6779" w:rsidRDefault="0050565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7"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" filled="f" stroked="f" strokeweight="2pt">
                <o:lock v:ext="edit" aspectratio="t"/>
                <v:textbox>
                  <w:txbxContent>
                    <w:p w:rsidR="00505659" w:rsidRDefault="0050565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505659" w:rsidRDefault="0050565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505659" w:rsidRPr="00CF6779" w:rsidRDefault="0050565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Default="00505659"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8"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505659" w:rsidRDefault="00505659" w:rsidP="00EA4B00">
                      <w:pPr>
                        <w:pStyle w:val="Capitulo"/>
                      </w:pPr>
                      <w:r>
                        <w:t>9</w:t>
                      </w:r>
                    </w:p>
                  </w:txbxContent>
                </v:textbox>
              </v:shape>
            </w:pict>
          </mc:Fallback>
        </mc:AlternateContent>
      </w:r>
    </w:p>
    <w:p w:rsidR="00F31D28" w:rsidRDefault="00F31D28" w:rsidP="0058510F">
      <w:pPr>
        <w:pStyle w:val="TITULO-Nivel1"/>
      </w:pPr>
      <w:bookmarkStart w:id="155" w:name="_Toc84953833"/>
      <w:r>
        <w:lastRenderedPageBreak/>
        <w:t>Sostenibilidad y gestión económica</w:t>
      </w:r>
      <w:bookmarkEnd w:id="153"/>
      <w:bookmarkEnd w:id="154"/>
      <w:bookmarkEnd w:id="155"/>
      <w:r>
        <w:t xml:space="preserve"> </w:t>
      </w:r>
    </w:p>
    <w:p w:rsidR="009045D9" w:rsidRPr="009E7227" w:rsidRDefault="009045D9" w:rsidP="0058510F">
      <w:pPr>
        <w:pStyle w:val="TITULO-Nivel2"/>
      </w:pPr>
      <w:bookmarkStart w:id="156" w:name="_Toc74228287"/>
      <w:bookmarkStart w:id="157" w:name="_Toc75343984"/>
      <w:bookmarkStart w:id="158" w:name="_Toc84953834"/>
      <w:r w:rsidRPr="009E7227">
        <w:t>Gestión económica</w:t>
      </w:r>
      <w:bookmarkEnd w:id="156"/>
      <w:bookmarkEnd w:id="157"/>
      <w:bookmarkEnd w:id="158"/>
    </w:p>
    <w:p w:rsidR="009045D9" w:rsidRDefault="009045D9" w:rsidP="0058510F">
      <w:pPr>
        <w:pStyle w:val="TITULO-Nivel3"/>
        <w:rPr>
          <w:lang w:val="es-ES_tradnl"/>
        </w:rPr>
      </w:pPr>
      <w:r w:rsidRPr="00886FE7">
        <w:rPr>
          <w:lang w:val="es-ES_tradnl"/>
        </w:rPr>
        <w:t>Obligaciones Reconocidas</w:t>
      </w:r>
    </w:p>
    <w:tbl>
      <w:tblPr>
        <w:tblStyle w:val="TablaGeneral"/>
        <w:tblW w:w="4901" w:type="pct"/>
        <w:tblLook w:val="04E0" w:firstRow="1" w:lastRow="1" w:firstColumn="1" w:lastColumn="0" w:noHBand="0" w:noVBand="1"/>
      </w:tblPr>
      <w:tblGrid>
        <w:gridCol w:w="4849"/>
        <w:gridCol w:w="1548"/>
        <w:gridCol w:w="1383"/>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360E36"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360E36" w:rsidRPr="00924716" w:rsidRDefault="00360E36" w:rsidP="00360E36">
            <w:r w:rsidRPr="00924716">
              <w:t>1. GASTOS DE PERSONAL</w:t>
            </w:r>
            <w:r>
              <w:t>*</w:t>
            </w:r>
          </w:p>
        </w:tc>
        <w:tc>
          <w:tcPr>
            <w:tcW w:w="995" w:type="pct"/>
            <w:vAlign w:val="top"/>
          </w:tcPr>
          <w:p w:rsidR="00360E36" w:rsidRPr="000774EC"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0774EC">
              <w:t>12.354.607,00</w:t>
            </w:r>
          </w:p>
        </w:tc>
        <w:tc>
          <w:tcPr>
            <w:tcW w:w="889" w:type="pct"/>
            <w:noWrap/>
            <w:vAlign w:val="top"/>
          </w:tcPr>
          <w:p w:rsidR="00360E36" w:rsidRPr="00AD367A"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AD367A">
              <w:t>12.869.179,02</w:t>
            </w:r>
          </w:p>
        </w:tc>
      </w:tr>
      <w:tr w:rsidR="00360E36" w:rsidRPr="009E7227" w:rsidTr="003C6C8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360E36" w:rsidRPr="00924716" w:rsidRDefault="00360E36" w:rsidP="00360E36">
            <w:r w:rsidRPr="00924716">
              <w:t>2. GASTOS  CORRIENTES  EN BIENES  Y SERVICIOS</w:t>
            </w:r>
          </w:p>
        </w:tc>
        <w:tc>
          <w:tcPr>
            <w:tcW w:w="995" w:type="pct"/>
            <w:vAlign w:val="top"/>
          </w:tcPr>
          <w:p w:rsidR="00360E36" w:rsidRPr="000774EC"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0774EC">
              <w:t>1.445.789,00</w:t>
            </w:r>
          </w:p>
        </w:tc>
        <w:tc>
          <w:tcPr>
            <w:tcW w:w="889" w:type="pct"/>
            <w:noWrap/>
            <w:vAlign w:val="top"/>
          </w:tcPr>
          <w:p w:rsidR="00360E36" w:rsidRPr="00AD367A"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AD367A">
              <w:t>1.624.696,86</w:t>
            </w:r>
          </w:p>
        </w:tc>
      </w:tr>
      <w:tr w:rsidR="00360E36" w:rsidRPr="009E7227" w:rsidTr="003C6C8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360E36" w:rsidRPr="00924716" w:rsidRDefault="00360E36" w:rsidP="00360E36">
            <w:r w:rsidRPr="00924716">
              <w:t>6. INVERSIONES REALES</w:t>
            </w:r>
          </w:p>
        </w:tc>
        <w:tc>
          <w:tcPr>
            <w:tcW w:w="995" w:type="pct"/>
            <w:vAlign w:val="top"/>
          </w:tcPr>
          <w:p w:rsidR="00360E36" w:rsidRPr="000774EC"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0774EC">
              <w:t>945.929,00</w:t>
            </w:r>
          </w:p>
        </w:tc>
        <w:tc>
          <w:tcPr>
            <w:tcW w:w="889" w:type="pct"/>
            <w:noWrap/>
            <w:vAlign w:val="top"/>
          </w:tcPr>
          <w:p w:rsidR="00360E36" w:rsidRPr="00AD367A"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AD367A">
              <w:t>221.437,66</w:t>
            </w:r>
          </w:p>
        </w:tc>
      </w:tr>
      <w:tr w:rsidR="00360E36" w:rsidRPr="009E7227" w:rsidTr="003C6C8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360E36" w:rsidRPr="00924716" w:rsidRDefault="00360E36" w:rsidP="00360E36">
            <w:r w:rsidRPr="00924716">
              <w:t>8. ACTIVOS FINANCIEROS</w:t>
            </w:r>
          </w:p>
        </w:tc>
        <w:tc>
          <w:tcPr>
            <w:tcW w:w="995" w:type="pct"/>
            <w:vAlign w:val="top"/>
          </w:tcPr>
          <w:p w:rsidR="00360E36" w:rsidRPr="000774EC"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0774EC">
              <w:t>8.398,00</w:t>
            </w:r>
          </w:p>
        </w:tc>
        <w:tc>
          <w:tcPr>
            <w:tcW w:w="889" w:type="pct"/>
            <w:noWrap/>
            <w:vAlign w:val="top"/>
          </w:tcPr>
          <w:p w:rsidR="00360E36" w:rsidRPr="00AD367A" w:rsidRDefault="00360E36" w:rsidP="00360E36">
            <w:pPr>
              <w:jc w:val="right"/>
              <w:cnfStyle w:val="000000000000" w:firstRow="0" w:lastRow="0" w:firstColumn="0" w:lastColumn="0" w:oddVBand="0" w:evenVBand="0" w:oddHBand="0" w:evenHBand="0" w:firstRowFirstColumn="0" w:firstRowLastColumn="0" w:lastRowFirstColumn="0" w:lastRowLastColumn="0"/>
            </w:pPr>
            <w:r w:rsidRPr="00AD367A">
              <w:t>9.382,65</w:t>
            </w:r>
          </w:p>
        </w:tc>
      </w:tr>
      <w:tr w:rsidR="00360E36" w:rsidRPr="009E7227" w:rsidTr="003C6C8E">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360E36" w:rsidRPr="00924716" w:rsidRDefault="00360E36" w:rsidP="00360E36">
            <w:r w:rsidRPr="00924716">
              <w:t> </w:t>
            </w:r>
            <w:r>
              <w:t>TOTAL</w:t>
            </w:r>
          </w:p>
        </w:tc>
        <w:tc>
          <w:tcPr>
            <w:tcW w:w="995" w:type="pct"/>
            <w:vAlign w:val="top"/>
          </w:tcPr>
          <w:p w:rsidR="00360E36" w:rsidRDefault="00360E36" w:rsidP="00360E36">
            <w:pPr>
              <w:jc w:val="right"/>
              <w:cnfStyle w:val="010000000000" w:firstRow="0" w:lastRow="1" w:firstColumn="0" w:lastColumn="0" w:oddVBand="0" w:evenVBand="0" w:oddHBand="0" w:evenHBand="0" w:firstRowFirstColumn="0" w:firstRowLastColumn="0" w:lastRowFirstColumn="0" w:lastRowLastColumn="0"/>
            </w:pPr>
            <w:r w:rsidRPr="000774EC">
              <w:t>14.754.723,00</w:t>
            </w:r>
          </w:p>
        </w:tc>
        <w:tc>
          <w:tcPr>
            <w:tcW w:w="889" w:type="pct"/>
            <w:noWrap/>
            <w:vAlign w:val="top"/>
          </w:tcPr>
          <w:p w:rsidR="00360E36" w:rsidRDefault="00360E36" w:rsidP="00360E36">
            <w:pPr>
              <w:jc w:val="right"/>
              <w:cnfStyle w:val="010000000000" w:firstRow="0" w:lastRow="1" w:firstColumn="0" w:lastColumn="0" w:oddVBand="0" w:evenVBand="0" w:oddHBand="0" w:evenHBand="0" w:firstRowFirstColumn="0" w:firstRowLastColumn="0" w:lastRowFirstColumn="0" w:lastRowLastColumn="0"/>
            </w:pPr>
            <w:r w:rsidRPr="00AD367A">
              <w:t>14.724.696,19</w:t>
            </w:r>
          </w:p>
        </w:tc>
      </w:tr>
    </w:tbl>
    <w:p w:rsidR="00AD1DA9" w:rsidRDefault="002647B5" w:rsidP="00822EBA">
      <w:pPr>
        <w:pStyle w:val="TITULO-Nivel2"/>
      </w:pPr>
      <w:bookmarkStart w:id="159" w:name="_Toc248123104"/>
      <w:bookmarkStart w:id="160" w:name="_Toc318202561"/>
      <w:bookmarkStart w:id="161" w:name="_Toc75343985"/>
      <w:bookmarkStart w:id="162" w:name="_Toc84953835"/>
      <w:r w:rsidRPr="00E53A28">
        <w:t>Farmacia</w:t>
      </w:r>
      <w:bookmarkEnd w:id="159"/>
      <w:bookmarkEnd w:id="160"/>
      <w:bookmarkEnd w:id="161"/>
      <w:bookmarkEnd w:id="162"/>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Total adquisiciones directas</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194.575   </w:t>
            </w:r>
          </w:p>
        </w:tc>
        <w:tc>
          <w:tcPr>
            <w:tcW w:w="1566"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28,19%</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ANTICOAGULANTES Y ANTIAGREGANTES</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37.079   </w:t>
            </w:r>
          </w:p>
        </w:tc>
        <w:tc>
          <w:tcPr>
            <w:tcW w:w="1566"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200,86%</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ANTIBIOTICOS</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31.923   </w:t>
            </w:r>
          </w:p>
        </w:tc>
        <w:tc>
          <w:tcPr>
            <w:tcW w:w="1566"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15,02%</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DIGESTIVO</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13.084   </w:t>
            </w:r>
          </w:p>
        </w:tc>
        <w:tc>
          <w:tcPr>
            <w:tcW w:w="1566"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40,87%</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PSICOFARMACOS</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11.484   </w:t>
            </w:r>
          </w:p>
        </w:tc>
        <w:tc>
          <w:tcPr>
            <w:tcW w:w="1566"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30,57%</w:t>
            </w:r>
          </w:p>
        </w:tc>
      </w:tr>
      <w:tr w:rsidR="0081149C"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81149C" w:rsidRPr="00AD15C2" w:rsidRDefault="0081149C" w:rsidP="0081149C">
            <w:r w:rsidRPr="00AD15C2">
              <w:t>ANTIEPILEPTICOS</w:t>
            </w:r>
          </w:p>
        </w:tc>
        <w:tc>
          <w:tcPr>
            <w:tcW w:w="1659" w:type="dxa"/>
            <w:vAlign w:val="top"/>
          </w:tcPr>
          <w:p w:rsidR="0081149C" w:rsidRPr="00AD15C2"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 xml:space="preserve">         8.637   </w:t>
            </w:r>
          </w:p>
        </w:tc>
        <w:tc>
          <w:tcPr>
            <w:tcW w:w="1566" w:type="dxa"/>
            <w:vAlign w:val="top"/>
          </w:tcPr>
          <w:p w:rsidR="0081149C"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AD15C2">
              <w:t>12,17%</w:t>
            </w:r>
          </w:p>
        </w:tc>
      </w:tr>
    </w:tbl>
    <w:p w:rsidR="00F54AA1" w:rsidRDefault="00F54AA1" w:rsidP="0058510F">
      <w:pPr>
        <w:pStyle w:val="TITULO-Nivel3"/>
      </w:pPr>
      <w:r w:rsidRPr="009E7227">
        <w:t>Indicadores  Farmacoterapéuticos</w:t>
      </w: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BD0A27">
            <w:pPr>
              <w:rPr>
                <w:rFonts w:ascii="Montserrat SemiBold" w:hAnsi="Montserrat SemiBold"/>
                <w:b w:val="0"/>
              </w:rPr>
            </w:pPr>
            <w:r w:rsidRPr="008E064E">
              <w:rPr>
                <w:rFonts w:ascii="Montserrat SemiBold" w:hAnsi="Montserrat SemiBold"/>
                <w:b w:val="0"/>
              </w:rPr>
              <w:t xml:space="preserve">Indicadores de </w:t>
            </w:r>
            <w:r w:rsidR="00BD0A27">
              <w:rPr>
                <w:rFonts w:ascii="Montserrat SemiBold" w:hAnsi="Montserrat SemiBold"/>
                <w:b w:val="0"/>
              </w:rPr>
              <w:t>manual</w:t>
            </w:r>
          </w:p>
        </w:tc>
      </w:tr>
      <w:tr w:rsidR="0081149C"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81149C" w:rsidRPr="00CC7697" w:rsidRDefault="0081149C" w:rsidP="0081149C">
            <w:r w:rsidRPr="00CC7697">
              <w:t>Coste hospitalización farmacia/UCH</w:t>
            </w:r>
          </w:p>
        </w:tc>
        <w:tc>
          <w:tcPr>
            <w:tcW w:w="1559" w:type="dxa"/>
            <w:vAlign w:val="top"/>
          </w:tcPr>
          <w:p w:rsidR="0081149C" w:rsidRPr="00CC7697"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CC7697">
              <w:t>140,30</w:t>
            </w:r>
          </w:p>
        </w:tc>
      </w:tr>
      <w:tr w:rsidR="0081149C"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81149C" w:rsidRPr="00CC7697" w:rsidRDefault="0081149C" w:rsidP="0081149C">
            <w:r w:rsidRPr="00CC7697">
              <w:t>Ratio adquisiciones contables/adq PVL iva</w:t>
            </w:r>
          </w:p>
        </w:tc>
        <w:tc>
          <w:tcPr>
            <w:tcW w:w="1559" w:type="dxa"/>
            <w:vAlign w:val="top"/>
          </w:tcPr>
          <w:p w:rsidR="0081149C" w:rsidRPr="00CC7697"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CC7697">
              <w:t>0,39</w:t>
            </w:r>
          </w:p>
        </w:tc>
      </w:tr>
      <w:tr w:rsidR="0081149C"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81149C" w:rsidRPr="00CC7697" w:rsidRDefault="0081149C" w:rsidP="0081149C">
            <w:r w:rsidRPr="00CC7697">
              <w:t>% EFG adquisición directa</w:t>
            </w:r>
          </w:p>
        </w:tc>
        <w:tc>
          <w:tcPr>
            <w:tcW w:w="1559" w:type="dxa"/>
            <w:vAlign w:val="top"/>
          </w:tcPr>
          <w:p w:rsidR="0081149C"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CC7697">
              <w:t>52,90%</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81149C"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81149C" w:rsidRPr="00954FF8" w:rsidRDefault="0081149C" w:rsidP="0081149C">
            <w:r w:rsidRPr="00954FF8">
              <w:t>Pacientes con estatinas de primera elección</w:t>
            </w:r>
          </w:p>
        </w:tc>
        <w:tc>
          <w:tcPr>
            <w:tcW w:w="1559" w:type="dxa"/>
            <w:vAlign w:val="top"/>
          </w:tcPr>
          <w:p w:rsidR="0081149C" w:rsidRPr="00954FF8"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954FF8">
              <w:t>95,29%</w:t>
            </w:r>
          </w:p>
        </w:tc>
      </w:tr>
      <w:tr w:rsidR="0081149C"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81149C" w:rsidRPr="00954FF8" w:rsidRDefault="0081149C" w:rsidP="0081149C">
            <w:r w:rsidRPr="00954FF8">
              <w:t>% DDD Omeprazol/total DDD IBP</w:t>
            </w:r>
          </w:p>
        </w:tc>
        <w:tc>
          <w:tcPr>
            <w:tcW w:w="1559" w:type="dxa"/>
            <w:vAlign w:val="top"/>
          </w:tcPr>
          <w:p w:rsidR="0081149C" w:rsidRPr="00954FF8"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954FF8">
              <w:t>81,29%</w:t>
            </w:r>
          </w:p>
        </w:tc>
      </w:tr>
      <w:tr w:rsidR="0081149C"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81149C" w:rsidRPr="00954FF8" w:rsidRDefault="0081149C" w:rsidP="0081149C">
            <w:r w:rsidRPr="00954FF8">
              <w:t>Prescripción de principios activos con EFG</w:t>
            </w:r>
          </w:p>
        </w:tc>
        <w:tc>
          <w:tcPr>
            <w:tcW w:w="1559" w:type="dxa"/>
            <w:vAlign w:val="top"/>
          </w:tcPr>
          <w:p w:rsidR="0081149C" w:rsidRPr="00954FF8"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954FF8">
              <w:t>67,80%</w:t>
            </w:r>
          </w:p>
        </w:tc>
      </w:tr>
      <w:tr w:rsidR="0081149C"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81149C" w:rsidRPr="00954FF8" w:rsidRDefault="0081149C" w:rsidP="0081149C">
            <w:r w:rsidRPr="00954FF8">
              <w:t>% DDD Secretagogos &lt; 70 años</w:t>
            </w:r>
          </w:p>
        </w:tc>
        <w:tc>
          <w:tcPr>
            <w:tcW w:w="1559" w:type="dxa"/>
            <w:vAlign w:val="top"/>
          </w:tcPr>
          <w:p w:rsidR="0081149C"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954FF8">
              <w:t>0,00%</w:t>
            </w:r>
          </w:p>
        </w:tc>
      </w:tr>
      <w:tr w:rsidR="0081149C"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81149C" w:rsidRPr="00543713" w:rsidRDefault="0081149C" w:rsidP="0081149C">
            <w:r w:rsidRPr="00543713">
              <w:t>Selección eficiente de fármacos SRA</w:t>
            </w:r>
          </w:p>
        </w:tc>
        <w:tc>
          <w:tcPr>
            <w:tcW w:w="1559" w:type="dxa"/>
            <w:vAlign w:val="top"/>
          </w:tcPr>
          <w:p w:rsidR="0081149C" w:rsidRDefault="0081149C" w:rsidP="0081149C">
            <w:pPr>
              <w:jc w:val="right"/>
              <w:cnfStyle w:val="000000000000" w:firstRow="0" w:lastRow="0" w:firstColumn="0" w:lastColumn="0" w:oddVBand="0" w:evenVBand="0" w:oddHBand="0" w:evenHBand="0" w:firstRowFirstColumn="0" w:firstRowLastColumn="0" w:lastRowFirstColumn="0" w:lastRowLastColumn="0"/>
            </w:pPr>
            <w:r w:rsidRPr="00543713">
              <w:t>99,04%</w:t>
            </w:r>
          </w:p>
        </w:tc>
      </w:tr>
    </w:tbl>
    <w:p w:rsidR="009045D9" w:rsidRDefault="009045D9" w:rsidP="0068118A">
      <w:r>
        <w:br w:type="page"/>
      </w:r>
    </w:p>
    <w:p w:rsidR="005D0A17" w:rsidRDefault="005D0A17" w:rsidP="0068118A">
      <w:r>
        <w:rPr>
          <w:noProof/>
        </w:rPr>
        <w:lastRenderedPageBreak/>
        <w:drawing>
          <wp:anchor distT="0" distB="0" distL="114300" distR="114300" simplePos="0" relativeHeight="251743232" behindDoc="1" locked="0" layoutInCell="1" allowOverlap="1" wp14:anchorId="2F3B5F1F" wp14:editId="13BCECAD">
            <wp:simplePos x="0" y="0"/>
            <wp:positionH relativeFrom="page">
              <wp:align>left</wp:align>
            </wp:positionH>
            <wp:positionV relativeFrom="paragraph">
              <wp:posOffset>-1205147</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D9423B" w:rsidP="0068118A">
      <w:pPr>
        <w:rPr>
          <w:noProof/>
          <w:color w:val="000080"/>
          <w:sz w:val="28"/>
          <w:szCs w:val="28"/>
        </w:rPr>
      </w:pPr>
      <w:r>
        <w:rPr>
          <w:noProof/>
          <w:color w:val="000080"/>
          <w:sz w:val="28"/>
          <w:szCs w:val="28"/>
        </w:rPr>
        <mc:AlternateContent>
          <mc:Choice Requires="wps">
            <w:drawing>
              <wp:anchor distT="0" distB="0" distL="114300" distR="114300" simplePos="0" relativeHeight="251757568" behindDoc="0" locked="0" layoutInCell="1" allowOverlap="1" wp14:anchorId="583AF0FD" wp14:editId="683BF2FF">
                <wp:simplePos x="0" y="0"/>
                <wp:positionH relativeFrom="column">
                  <wp:posOffset>1658568</wp:posOffset>
                </wp:positionH>
                <wp:positionV relativeFrom="paragraph">
                  <wp:posOffset>282420</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CF6779" w:rsidRDefault="00505659"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505659" w:rsidRPr="00152381" w:rsidRDefault="00505659" w:rsidP="00FA0C67">
                            <w:pPr>
                              <w:pStyle w:val="Indice"/>
                              <w:jc w:val="right"/>
                              <w:rPr>
                                <w:sz w:val="96"/>
                                <w:szCs w:val="28"/>
                              </w:rPr>
                            </w:pPr>
                            <w:r>
                              <w:rPr>
                                <w:sz w:val="28"/>
                              </w:rPr>
                              <w:t xml:space="preserve">El Hospital en los Medios </w:t>
                            </w:r>
                          </w:p>
                          <w:p w:rsidR="00505659" w:rsidRPr="00152381" w:rsidRDefault="00505659" w:rsidP="00D546D8">
                            <w:pPr>
                              <w:pStyle w:val="Indice"/>
                              <w:jc w:val="right"/>
                              <w:rPr>
                                <w:sz w:val="96"/>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49" type="#_x0000_t202" style="position:absolute;left:0;text-align:left;margin-left:130.6pt;margin-top:22.25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9y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" filled="f" stroked="f" strokeweight="2pt">
                <o:lock v:ext="edit" aspectratio="t"/>
                <v:textbox>
                  <w:txbxContent>
                    <w:p w:rsidR="00505659" w:rsidRPr="00CF6779" w:rsidRDefault="00505659"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505659" w:rsidRPr="00152381" w:rsidRDefault="00505659" w:rsidP="00FA0C67">
                      <w:pPr>
                        <w:pStyle w:val="Indice"/>
                        <w:jc w:val="right"/>
                        <w:rPr>
                          <w:sz w:val="96"/>
                          <w:szCs w:val="28"/>
                        </w:rPr>
                      </w:pPr>
                      <w:r>
                        <w:rPr>
                          <w:sz w:val="28"/>
                        </w:rPr>
                        <w:t xml:space="preserve">El Hospital en los Medios </w:t>
                      </w:r>
                    </w:p>
                    <w:p w:rsidR="00505659" w:rsidRPr="00152381" w:rsidRDefault="00505659" w:rsidP="00D546D8">
                      <w:pPr>
                        <w:pStyle w:val="Indice"/>
                        <w:jc w:val="right"/>
                        <w:rPr>
                          <w:sz w:val="96"/>
                          <w:szCs w:val="28"/>
                        </w:rPr>
                      </w:pPr>
                    </w:p>
                  </w:txbxContent>
                </v:textbox>
              </v:shape>
            </w:pict>
          </mc:Fallback>
        </mc:AlternateContent>
      </w:r>
      <w:r>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column">
                  <wp:posOffset>4707736</wp:posOffset>
                </wp:positionH>
                <wp:positionV relativeFrom="paragraph">
                  <wp:posOffset>78757</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505659" w:rsidRPr="00EA4B00" w:rsidRDefault="00505659"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50" type="#_x0000_t202" style="position:absolute;left:0;text-align:left;margin-left:370.7pt;margin-top:6.2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" filled="f" stroked="f" strokeweight="2pt">
                <o:lock v:ext="edit" aspectratio="t"/>
                <v:textbox>
                  <w:txbxContent>
                    <w:p w:rsidR="00505659" w:rsidRPr="00EA4B00" w:rsidRDefault="00505659" w:rsidP="00EA4B00">
                      <w:pPr>
                        <w:pStyle w:val="Capitulo"/>
                        <w:rPr>
                          <w:sz w:val="160"/>
                        </w:rPr>
                      </w:pPr>
                      <w:r w:rsidRPr="00EA4B00">
                        <w:rPr>
                          <w:sz w:val="160"/>
                        </w:rPr>
                        <w:t>10</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80996" w:rsidRDefault="00580996">
      <w:pPr>
        <w:spacing w:before="0" w:line="240" w:lineRule="auto"/>
        <w:jc w:val="left"/>
        <w:rPr>
          <w:rFonts w:ascii="Montserrat SemiBold" w:hAnsi="Montserrat SemiBold"/>
          <w:caps/>
          <w:noProof/>
          <w:color w:val="48ACC6"/>
          <w:spacing w:val="-6"/>
          <w:sz w:val="24"/>
        </w:rPr>
      </w:pPr>
    </w:p>
    <w:p w:rsidR="00626125" w:rsidRDefault="00626125" w:rsidP="00626125">
      <w:pPr>
        <w:pStyle w:val="TITULO-Nivel1"/>
      </w:pPr>
      <w:bookmarkStart w:id="163" w:name="_Toc84953836"/>
      <w:r>
        <w:lastRenderedPageBreak/>
        <w:t>otras actividades del hospital</w:t>
      </w:r>
      <w:bookmarkEnd w:id="163"/>
    </w:p>
    <w:p w:rsidR="005D0A17" w:rsidRPr="00071D54" w:rsidRDefault="005D0A17" w:rsidP="005D0A17">
      <w:pPr>
        <w:pStyle w:val="TITULO-Nivel2"/>
        <w:rPr>
          <w:i/>
        </w:rPr>
      </w:pPr>
      <w:bookmarkStart w:id="164" w:name="_Toc84953837"/>
      <w:r>
        <w:t xml:space="preserve">El hospital en los </w:t>
      </w:r>
      <w:r w:rsidRPr="00071D54">
        <w:t>Medios</w:t>
      </w:r>
      <w:bookmarkEnd w:id="164"/>
      <w:r w:rsidRPr="00071D54">
        <w:t xml:space="preserve"> </w:t>
      </w:r>
    </w:p>
    <w:p w:rsidR="005D0A17" w:rsidRDefault="005D0A17" w:rsidP="005D0A17"/>
    <w:tbl>
      <w:tblPr>
        <w:tblStyle w:val="TablaGeneral"/>
        <w:tblW w:w="8222" w:type="dxa"/>
        <w:tblLook w:val="0620" w:firstRow="1" w:lastRow="0" w:firstColumn="0" w:lastColumn="0" w:noHBand="1" w:noVBand="1"/>
      </w:tblPr>
      <w:tblGrid>
        <w:gridCol w:w="3598"/>
        <w:gridCol w:w="3343"/>
        <w:gridCol w:w="1281"/>
      </w:tblGrid>
      <w:tr w:rsidR="005D0A17" w:rsidRPr="00040DA9" w:rsidTr="00F72C6E">
        <w:trPr>
          <w:cnfStyle w:val="100000000000" w:firstRow="1" w:lastRow="0" w:firstColumn="0" w:lastColumn="0" w:oddVBand="0" w:evenVBand="0" w:oddHBand="0" w:evenHBand="0" w:firstRowFirstColumn="0" w:firstRowLastColumn="0" w:lastRowFirstColumn="0" w:lastRowLastColumn="0"/>
          <w:cantSplit/>
          <w:trHeight w:val="175"/>
          <w:tblHeader/>
        </w:trPr>
        <w:tc>
          <w:tcPr>
            <w:tcW w:w="3598" w:type="dxa"/>
            <w:hideMark/>
          </w:tcPr>
          <w:p w:rsidR="005D0A17" w:rsidRPr="008E064E" w:rsidRDefault="005D0A17" w:rsidP="00082B45">
            <w:pPr>
              <w:jc w:val="left"/>
              <w:rPr>
                <w:rFonts w:ascii="Montserrat SemiBold" w:hAnsi="Montserrat SemiBold"/>
                <w:noProof/>
              </w:rPr>
            </w:pPr>
            <w:r w:rsidRPr="008E064E">
              <w:rPr>
                <w:rFonts w:ascii="Montserrat SemiBold" w:hAnsi="Montserrat SemiBold"/>
                <w:noProof/>
              </w:rPr>
              <w:t>Tema</w:t>
            </w:r>
          </w:p>
        </w:tc>
        <w:tc>
          <w:tcPr>
            <w:tcW w:w="3343" w:type="dxa"/>
            <w:hideMark/>
          </w:tcPr>
          <w:p w:rsidR="005D0A17" w:rsidRPr="008E064E" w:rsidRDefault="005D0A17" w:rsidP="008E064E">
            <w:pPr>
              <w:rPr>
                <w:rFonts w:ascii="Montserrat SemiBold" w:hAnsi="Montserrat SemiBold"/>
                <w:noProof/>
              </w:rPr>
            </w:pPr>
            <w:r w:rsidRPr="008E064E">
              <w:rPr>
                <w:rFonts w:ascii="Montserrat SemiBold" w:hAnsi="Montserrat SemiBold"/>
                <w:noProof/>
              </w:rPr>
              <w:t>Medio de Comunicación</w:t>
            </w:r>
          </w:p>
        </w:tc>
        <w:tc>
          <w:tcPr>
            <w:tcW w:w="1281" w:type="dxa"/>
            <w:hideMark/>
          </w:tcPr>
          <w:p w:rsidR="005D0A17" w:rsidRPr="008E064E" w:rsidRDefault="005D0A17" w:rsidP="00AF0FBF">
            <w:pPr>
              <w:rPr>
                <w:rFonts w:ascii="Montserrat SemiBold" w:hAnsi="Montserrat SemiBold"/>
                <w:noProof/>
              </w:rPr>
            </w:pPr>
            <w:r w:rsidRPr="008E064E">
              <w:rPr>
                <w:rFonts w:ascii="Montserrat SemiBold" w:hAnsi="Montserrat SemiBold"/>
                <w:noProof/>
              </w:rPr>
              <w:t>Fecha</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Europa financia Investigación de Hospital Guadarrama sobre incontinencia</w:t>
            </w:r>
          </w:p>
        </w:tc>
        <w:tc>
          <w:tcPr>
            <w:tcW w:w="3343" w:type="dxa"/>
          </w:tcPr>
          <w:p w:rsidR="001044C4" w:rsidRPr="005931C2" w:rsidRDefault="001044C4" w:rsidP="005931C2">
            <w:pPr>
              <w:ind w:right="-108"/>
              <w:jc w:val="left"/>
              <w:rPr>
                <w:lang w:val="es-ES_tradnl"/>
              </w:rPr>
            </w:pPr>
            <w:r w:rsidRPr="005931C2">
              <w:rPr>
                <w:lang w:val="es-ES_tradnl"/>
              </w:rPr>
              <w:t>COPE VILLALBA</w:t>
            </w:r>
          </w:p>
        </w:tc>
        <w:tc>
          <w:tcPr>
            <w:tcW w:w="1281" w:type="dxa"/>
          </w:tcPr>
          <w:p w:rsidR="001044C4" w:rsidRPr="005931C2" w:rsidRDefault="001044C4" w:rsidP="005931C2">
            <w:pPr>
              <w:ind w:right="-108"/>
              <w:jc w:val="left"/>
              <w:rPr>
                <w:lang w:val="es-ES_tradnl"/>
              </w:rPr>
            </w:pPr>
            <w:r w:rsidRPr="005931C2">
              <w:rPr>
                <w:lang w:val="es-ES_tradnl"/>
              </w:rPr>
              <w:t>Enero 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Laura Martín. Proyecto de Investigación</w:t>
            </w:r>
          </w:p>
        </w:tc>
        <w:tc>
          <w:tcPr>
            <w:tcW w:w="3343" w:type="dxa"/>
          </w:tcPr>
          <w:p w:rsidR="001044C4" w:rsidRPr="005931C2" w:rsidRDefault="001044C4" w:rsidP="005931C2">
            <w:pPr>
              <w:ind w:right="-108"/>
              <w:jc w:val="left"/>
              <w:rPr>
                <w:lang w:val="es-ES_tradnl"/>
              </w:rPr>
            </w:pPr>
            <w:r w:rsidRPr="005931C2">
              <w:rPr>
                <w:lang w:val="es-ES_tradnl"/>
              </w:rPr>
              <w:t>COPE DE LA SIERRA. VILLALBA</w:t>
            </w:r>
          </w:p>
        </w:tc>
        <w:tc>
          <w:tcPr>
            <w:tcW w:w="1281" w:type="dxa"/>
          </w:tcPr>
          <w:p w:rsidR="001044C4" w:rsidRPr="005931C2" w:rsidRDefault="001044C4" w:rsidP="005931C2">
            <w:pPr>
              <w:ind w:right="-108"/>
              <w:jc w:val="left"/>
              <w:rPr>
                <w:lang w:val="es-ES_tradnl"/>
              </w:rPr>
            </w:pPr>
            <w:r w:rsidRPr="005931C2">
              <w:rPr>
                <w:lang w:val="es-ES_tradnl"/>
              </w:rPr>
              <w:t>14/01/2020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Taller Escuela de Cuidadores, sobre hábitos saludables. Noelia Tello Enfermera de H. Guadarrama</w:t>
            </w:r>
          </w:p>
        </w:tc>
        <w:tc>
          <w:tcPr>
            <w:tcW w:w="3343" w:type="dxa"/>
          </w:tcPr>
          <w:p w:rsidR="001044C4" w:rsidRPr="005931C2" w:rsidRDefault="001044C4" w:rsidP="005931C2">
            <w:pPr>
              <w:ind w:right="-108"/>
              <w:jc w:val="left"/>
              <w:rPr>
                <w:lang w:val="es-ES_tradnl"/>
              </w:rPr>
            </w:pPr>
            <w:r w:rsidRPr="005931C2">
              <w:rPr>
                <w:lang w:val="es-ES_tradnl"/>
              </w:rPr>
              <w:t>COPE DE LA SIERRA VILLALBA</w:t>
            </w:r>
          </w:p>
        </w:tc>
        <w:tc>
          <w:tcPr>
            <w:tcW w:w="1281" w:type="dxa"/>
          </w:tcPr>
          <w:p w:rsidR="001044C4" w:rsidRPr="005931C2" w:rsidRDefault="001044C4" w:rsidP="005931C2">
            <w:pPr>
              <w:ind w:right="-108"/>
              <w:jc w:val="left"/>
              <w:rPr>
                <w:lang w:val="es-ES_tradnl"/>
              </w:rPr>
            </w:pPr>
            <w:r w:rsidRPr="005931C2">
              <w:rPr>
                <w:lang w:val="es-ES_tradnl"/>
              </w:rPr>
              <w:t>15/01/2020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Día Mundial Contra el Cáncer</w:t>
            </w:r>
          </w:p>
        </w:tc>
        <w:tc>
          <w:tcPr>
            <w:tcW w:w="3343" w:type="dxa"/>
          </w:tcPr>
          <w:p w:rsidR="001044C4" w:rsidRPr="005931C2" w:rsidRDefault="001044C4" w:rsidP="005931C2">
            <w:pPr>
              <w:ind w:right="-108"/>
              <w:jc w:val="left"/>
              <w:rPr>
                <w:lang w:val="es-ES_tradnl"/>
              </w:rPr>
            </w:pPr>
            <w:r w:rsidRPr="005931C2">
              <w:rPr>
                <w:lang w:val="es-ES_tradnl"/>
              </w:rPr>
              <w:t>COPE DE LA SIERRA VILLABA</w:t>
            </w:r>
          </w:p>
        </w:tc>
        <w:tc>
          <w:tcPr>
            <w:tcW w:w="1281" w:type="dxa"/>
          </w:tcPr>
          <w:p w:rsidR="001044C4" w:rsidRPr="005931C2" w:rsidRDefault="001044C4" w:rsidP="005931C2">
            <w:pPr>
              <w:ind w:right="-108"/>
              <w:jc w:val="left"/>
              <w:rPr>
                <w:lang w:val="es-ES_tradnl"/>
              </w:rPr>
            </w:pPr>
            <w:r w:rsidRPr="005931C2">
              <w:rPr>
                <w:lang w:val="es-ES_tradnl"/>
              </w:rPr>
              <w:t>04/02/2020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Preparación del lecho de la herida, Hospital Media Estancia.</w:t>
            </w:r>
          </w:p>
        </w:tc>
        <w:tc>
          <w:tcPr>
            <w:tcW w:w="3343" w:type="dxa"/>
          </w:tcPr>
          <w:p w:rsidR="001044C4" w:rsidRPr="005931C2" w:rsidRDefault="001044C4" w:rsidP="005931C2">
            <w:pPr>
              <w:ind w:right="-108"/>
              <w:jc w:val="left"/>
              <w:rPr>
                <w:lang w:val="es-ES_tradnl"/>
              </w:rPr>
            </w:pPr>
            <w:r w:rsidRPr="005931C2">
              <w:rPr>
                <w:lang w:val="es-ES_tradnl"/>
              </w:rPr>
              <w:t>REVISTA ENFERMERA</w:t>
            </w:r>
          </w:p>
        </w:tc>
        <w:tc>
          <w:tcPr>
            <w:tcW w:w="1281" w:type="dxa"/>
          </w:tcPr>
          <w:p w:rsidR="001044C4" w:rsidRPr="005931C2" w:rsidRDefault="001044C4" w:rsidP="005931C2">
            <w:pPr>
              <w:ind w:right="-108"/>
              <w:jc w:val="left"/>
              <w:rPr>
                <w:lang w:val="es-ES_tradnl"/>
              </w:rPr>
            </w:pPr>
            <w:r w:rsidRPr="005931C2">
              <w:rPr>
                <w:lang w:val="es-ES_tradnl"/>
              </w:rPr>
              <w:t>ENERO 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a D. Gerente por Foro celebrado en H. Guadarrama, por Día Mundial Contra el Cáncer</w:t>
            </w:r>
          </w:p>
        </w:tc>
        <w:tc>
          <w:tcPr>
            <w:tcW w:w="3343" w:type="dxa"/>
          </w:tcPr>
          <w:p w:rsidR="001044C4" w:rsidRPr="005931C2" w:rsidRDefault="001044C4" w:rsidP="005931C2">
            <w:pPr>
              <w:ind w:right="-108"/>
              <w:jc w:val="left"/>
              <w:rPr>
                <w:lang w:val="es-ES_tradnl"/>
              </w:rPr>
            </w:pPr>
            <w:r w:rsidRPr="005931C2">
              <w:rPr>
                <w:lang w:val="es-ES_tradnl"/>
              </w:rPr>
              <w:t>ONDA CERO SIERRA Radio</w:t>
            </w:r>
          </w:p>
        </w:tc>
        <w:tc>
          <w:tcPr>
            <w:tcW w:w="1281" w:type="dxa"/>
          </w:tcPr>
          <w:p w:rsidR="001044C4" w:rsidRPr="005931C2" w:rsidRDefault="001044C4" w:rsidP="005931C2">
            <w:pPr>
              <w:ind w:right="-108"/>
              <w:jc w:val="left"/>
              <w:rPr>
                <w:lang w:val="es-ES_tradnl"/>
              </w:rPr>
            </w:pPr>
            <w:r w:rsidRPr="005931C2">
              <w:rPr>
                <w:lang w:val="es-ES_tradnl"/>
              </w:rPr>
              <w:t>04/02/2020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Foro Día Mundial Contra el Cáncer</w:t>
            </w:r>
          </w:p>
        </w:tc>
        <w:tc>
          <w:tcPr>
            <w:tcW w:w="3343" w:type="dxa"/>
          </w:tcPr>
          <w:p w:rsidR="001044C4" w:rsidRPr="005931C2" w:rsidRDefault="001044C4" w:rsidP="005931C2">
            <w:pPr>
              <w:ind w:right="-108"/>
              <w:jc w:val="left"/>
              <w:rPr>
                <w:lang w:val="es-ES_tradnl"/>
              </w:rPr>
            </w:pPr>
            <w:r w:rsidRPr="005931C2">
              <w:rPr>
                <w:lang w:val="es-ES_tradnl"/>
              </w:rPr>
              <w:t>Revista Guadarramanoticias.es</w:t>
            </w:r>
          </w:p>
        </w:tc>
        <w:tc>
          <w:tcPr>
            <w:tcW w:w="1281" w:type="dxa"/>
          </w:tcPr>
          <w:p w:rsidR="001044C4" w:rsidRPr="005931C2" w:rsidRDefault="001044C4" w:rsidP="005931C2">
            <w:pPr>
              <w:ind w:right="-108"/>
              <w:jc w:val="left"/>
              <w:rPr>
                <w:lang w:val="es-ES_tradnl"/>
              </w:rPr>
            </w:pPr>
            <w:r w:rsidRPr="005931C2">
              <w:rPr>
                <w:lang w:val="es-ES_tradnl"/>
              </w:rPr>
              <w:t>Febrero 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Investigación</w:t>
            </w:r>
          </w:p>
        </w:tc>
        <w:tc>
          <w:tcPr>
            <w:tcW w:w="3343" w:type="dxa"/>
          </w:tcPr>
          <w:p w:rsidR="001044C4" w:rsidRPr="005931C2" w:rsidRDefault="001044C4" w:rsidP="005931C2">
            <w:pPr>
              <w:ind w:right="-108"/>
              <w:jc w:val="left"/>
              <w:rPr>
                <w:lang w:val="es-ES_tradnl"/>
              </w:rPr>
            </w:pPr>
            <w:r w:rsidRPr="005931C2">
              <w:rPr>
                <w:lang w:val="es-ES_tradnl"/>
              </w:rPr>
              <w:t>Revista Consejo General de Enfermería</w:t>
            </w:r>
          </w:p>
        </w:tc>
        <w:tc>
          <w:tcPr>
            <w:tcW w:w="1281" w:type="dxa"/>
          </w:tcPr>
          <w:p w:rsidR="001044C4" w:rsidRPr="005931C2" w:rsidRDefault="001044C4" w:rsidP="005931C2">
            <w:pPr>
              <w:ind w:right="-108"/>
              <w:jc w:val="left"/>
              <w:rPr>
                <w:lang w:val="es-ES_tradnl"/>
              </w:rPr>
            </w:pPr>
            <w:r w:rsidRPr="005931C2">
              <w:rPr>
                <w:lang w:val="es-ES_tradnl"/>
              </w:rPr>
              <w:t>11-02-2020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Felicitación al Hospital Guadarrama.  Día Mundial de la Radio</w:t>
            </w:r>
          </w:p>
        </w:tc>
        <w:tc>
          <w:tcPr>
            <w:tcW w:w="3343" w:type="dxa"/>
          </w:tcPr>
          <w:p w:rsidR="001044C4" w:rsidRPr="005931C2" w:rsidRDefault="001044C4" w:rsidP="005931C2">
            <w:pPr>
              <w:ind w:right="-108"/>
              <w:jc w:val="left"/>
              <w:rPr>
                <w:lang w:val="es-ES_tradnl"/>
              </w:rPr>
            </w:pPr>
            <w:r w:rsidRPr="005931C2">
              <w:rPr>
                <w:lang w:val="es-ES_tradnl"/>
              </w:rPr>
              <w:t xml:space="preserve">CADENA SER </w:t>
            </w:r>
          </w:p>
          <w:p w:rsidR="001044C4" w:rsidRPr="005931C2" w:rsidRDefault="001044C4" w:rsidP="005931C2">
            <w:pPr>
              <w:ind w:right="-108"/>
              <w:jc w:val="left"/>
              <w:rPr>
                <w:lang w:val="es-ES_tradnl"/>
              </w:rPr>
            </w:pPr>
            <w:r w:rsidRPr="005931C2">
              <w:rPr>
                <w:lang w:val="es-ES_tradnl"/>
              </w:rPr>
              <w:t>COPE SIERRA</w:t>
            </w:r>
          </w:p>
          <w:p w:rsidR="001044C4" w:rsidRPr="005931C2" w:rsidRDefault="001044C4" w:rsidP="005931C2">
            <w:pPr>
              <w:ind w:right="-108"/>
              <w:jc w:val="left"/>
              <w:rPr>
                <w:lang w:val="es-ES_tradnl"/>
              </w:rPr>
            </w:pPr>
            <w:r w:rsidRPr="005931C2">
              <w:rPr>
                <w:lang w:val="es-ES_tradnl"/>
              </w:rPr>
              <w:t>ONDA CERO</w:t>
            </w:r>
          </w:p>
          <w:p w:rsidR="001044C4" w:rsidRPr="005931C2" w:rsidRDefault="001044C4" w:rsidP="005931C2">
            <w:pPr>
              <w:ind w:right="-108"/>
              <w:jc w:val="left"/>
              <w:rPr>
                <w:lang w:val="es-ES_tradnl"/>
              </w:rPr>
            </w:pPr>
            <w:r w:rsidRPr="005931C2">
              <w:rPr>
                <w:lang w:val="es-ES_tradnl"/>
              </w:rPr>
              <w:t>ONDA MADRID</w:t>
            </w:r>
          </w:p>
        </w:tc>
        <w:tc>
          <w:tcPr>
            <w:tcW w:w="1281" w:type="dxa"/>
          </w:tcPr>
          <w:p w:rsidR="001044C4" w:rsidRPr="005931C2" w:rsidRDefault="001044C4" w:rsidP="005931C2">
            <w:pPr>
              <w:ind w:right="-108"/>
              <w:jc w:val="left"/>
              <w:rPr>
                <w:lang w:val="es-ES_tradnl"/>
              </w:rPr>
            </w:pPr>
            <w:r w:rsidRPr="005931C2">
              <w:rPr>
                <w:lang w:val="es-ES_tradnl"/>
              </w:rPr>
              <w:t>13-02-2020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Gerente, por Día de la Mujer trabajadora</w:t>
            </w:r>
          </w:p>
        </w:tc>
        <w:tc>
          <w:tcPr>
            <w:tcW w:w="3343" w:type="dxa"/>
          </w:tcPr>
          <w:p w:rsidR="001044C4" w:rsidRPr="005931C2" w:rsidRDefault="001044C4" w:rsidP="005931C2">
            <w:pPr>
              <w:ind w:right="-108"/>
              <w:jc w:val="left"/>
              <w:rPr>
                <w:lang w:val="es-ES_tradnl"/>
              </w:rPr>
            </w:pPr>
            <w:r w:rsidRPr="005931C2">
              <w:rPr>
                <w:lang w:val="es-ES_tradnl"/>
              </w:rPr>
              <w:t>Canal Enfermero</w:t>
            </w:r>
          </w:p>
        </w:tc>
        <w:tc>
          <w:tcPr>
            <w:tcW w:w="1281" w:type="dxa"/>
          </w:tcPr>
          <w:p w:rsidR="001044C4" w:rsidRPr="005931C2" w:rsidRDefault="001044C4" w:rsidP="005931C2">
            <w:pPr>
              <w:ind w:right="-108"/>
              <w:jc w:val="left"/>
              <w:rPr>
                <w:lang w:val="es-ES_tradnl"/>
              </w:rPr>
            </w:pPr>
            <w:r w:rsidRPr="005931C2">
              <w:rPr>
                <w:lang w:val="es-ES_tradnl"/>
              </w:rPr>
              <w:t>28-02-2020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 xml:space="preserve">Dra. Clara Navarrete. Consejos para afrontar desde casa el aislamiento por coronavirus </w:t>
            </w:r>
          </w:p>
        </w:tc>
        <w:tc>
          <w:tcPr>
            <w:tcW w:w="3343" w:type="dxa"/>
          </w:tcPr>
          <w:p w:rsidR="001044C4" w:rsidRPr="005931C2" w:rsidRDefault="001044C4" w:rsidP="005931C2">
            <w:pPr>
              <w:ind w:right="-108"/>
              <w:jc w:val="left"/>
              <w:rPr>
                <w:lang w:val="es-ES_tradnl"/>
              </w:rPr>
            </w:pPr>
            <w:r w:rsidRPr="005931C2">
              <w:rPr>
                <w:lang w:val="es-ES_tradnl"/>
              </w:rPr>
              <w:t>CADENA SER</w:t>
            </w:r>
          </w:p>
          <w:p w:rsidR="001044C4" w:rsidRPr="005931C2" w:rsidRDefault="001044C4" w:rsidP="005931C2">
            <w:pPr>
              <w:ind w:right="-108"/>
              <w:jc w:val="left"/>
              <w:rPr>
                <w:lang w:val="es-ES_tradnl"/>
              </w:rPr>
            </w:pPr>
            <w:r w:rsidRPr="005931C2">
              <w:rPr>
                <w:lang w:val="es-ES_tradnl"/>
              </w:rPr>
              <w:t>ONDA CERO</w:t>
            </w:r>
          </w:p>
        </w:tc>
        <w:tc>
          <w:tcPr>
            <w:tcW w:w="1281" w:type="dxa"/>
          </w:tcPr>
          <w:p w:rsidR="001044C4" w:rsidRPr="005931C2" w:rsidRDefault="001044C4" w:rsidP="005931C2">
            <w:pPr>
              <w:ind w:right="-108"/>
              <w:jc w:val="left"/>
              <w:rPr>
                <w:lang w:val="es-ES_tradnl"/>
              </w:rPr>
            </w:pPr>
            <w:r w:rsidRPr="005931C2">
              <w:rPr>
                <w:lang w:val="es-ES_tradnl"/>
              </w:rPr>
              <w:t>16-03-2020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Periodista. Suegra ingresada en H. Guadarrama por Covid-19</w:t>
            </w:r>
          </w:p>
        </w:tc>
        <w:tc>
          <w:tcPr>
            <w:tcW w:w="3343" w:type="dxa"/>
          </w:tcPr>
          <w:p w:rsidR="001044C4" w:rsidRPr="005931C2" w:rsidRDefault="001044C4" w:rsidP="005931C2">
            <w:pPr>
              <w:ind w:right="-108"/>
              <w:jc w:val="left"/>
              <w:rPr>
                <w:lang w:val="es-ES_tradnl"/>
              </w:rPr>
            </w:pPr>
            <w:r w:rsidRPr="005931C2">
              <w:rPr>
                <w:lang w:val="es-ES_tradnl"/>
              </w:rPr>
              <w:t>PROGRAMA SÁLVAME</w:t>
            </w:r>
          </w:p>
        </w:tc>
        <w:tc>
          <w:tcPr>
            <w:tcW w:w="1281" w:type="dxa"/>
          </w:tcPr>
          <w:p w:rsidR="001044C4" w:rsidRPr="005931C2" w:rsidRDefault="001044C4" w:rsidP="005931C2">
            <w:pPr>
              <w:ind w:right="-108"/>
              <w:jc w:val="left"/>
              <w:rPr>
                <w:lang w:val="es-ES_tradnl"/>
              </w:rPr>
            </w:pPr>
            <w:r w:rsidRPr="005931C2">
              <w:rPr>
                <w:lang w:val="es-ES_tradnl"/>
              </w:rPr>
              <w:t>02-04-2020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La U.M.E. Desinfecta con Drom, el Hospital Guadarrama</w:t>
            </w:r>
          </w:p>
        </w:tc>
        <w:tc>
          <w:tcPr>
            <w:tcW w:w="3343" w:type="dxa"/>
          </w:tcPr>
          <w:p w:rsidR="001044C4" w:rsidRPr="005931C2" w:rsidRDefault="001044C4" w:rsidP="005931C2">
            <w:pPr>
              <w:ind w:right="-108"/>
              <w:jc w:val="left"/>
              <w:rPr>
                <w:lang w:val="es-ES_tradnl"/>
              </w:rPr>
            </w:pPr>
            <w:r w:rsidRPr="005931C2">
              <w:rPr>
                <w:lang w:val="es-ES_tradnl"/>
              </w:rPr>
              <w:t>TELECINCO</w:t>
            </w:r>
          </w:p>
          <w:p w:rsidR="001044C4" w:rsidRPr="005931C2" w:rsidRDefault="001044C4" w:rsidP="005931C2">
            <w:pPr>
              <w:ind w:right="-108"/>
              <w:jc w:val="left"/>
              <w:rPr>
                <w:lang w:val="es-ES_tradnl"/>
              </w:rPr>
            </w:pPr>
            <w:r w:rsidRPr="005931C2">
              <w:rPr>
                <w:lang w:val="es-ES_tradnl"/>
              </w:rPr>
              <w:t>T.V.1</w:t>
            </w:r>
          </w:p>
          <w:p w:rsidR="001044C4" w:rsidRPr="005931C2" w:rsidRDefault="001044C4" w:rsidP="005931C2">
            <w:pPr>
              <w:ind w:right="-108"/>
              <w:jc w:val="left"/>
              <w:rPr>
                <w:lang w:val="es-ES_tradnl"/>
              </w:rPr>
            </w:pPr>
            <w:r w:rsidRPr="005931C2">
              <w:rPr>
                <w:lang w:val="es-ES_tradnl"/>
              </w:rPr>
              <w:t>TELEMADRID</w:t>
            </w:r>
          </w:p>
          <w:p w:rsidR="001044C4" w:rsidRPr="005931C2" w:rsidRDefault="001044C4" w:rsidP="005931C2">
            <w:pPr>
              <w:ind w:right="-108"/>
              <w:jc w:val="left"/>
              <w:rPr>
                <w:lang w:val="es-ES_tradnl"/>
              </w:rPr>
            </w:pPr>
            <w:r w:rsidRPr="005931C2">
              <w:rPr>
                <w:lang w:val="es-ES_tradnl"/>
              </w:rPr>
              <w:t>LA SEXTA</w:t>
            </w:r>
          </w:p>
          <w:p w:rsidR="001044C4" w:rsidRPr="005931C2" w:rsidRDefault="001044C4" w:rsidP="005931C2">
            <w:pPr>
              <w:ind w:right="-108"/>
              <w:jc w:val="left"/>
              <w:rPr>
                <w:lang w:val="es-ES_tradnl"/>
              </w:rPr>
            </w:pPr>
            <w:r w:rsidRPr="005931C2">
              <w:rPr>
                <w:lang w:val="es-ES_tradnl"/>
              </w:rPr>
              <w:t>EL MUNDO.ES</w:t>
            </w:r>
          </w:p>
        </w:tc>
        <w:tc>
          <w:tcPr>
            <w:tcW w:w="1281" w:type="dxa"/>
          </w:tcPr>
          <w:p w:rsidR="001044C4" w:rsidRPr="005931C2" w:rsidRDefault="001044C4" w:rsidP="005931C2">
            <w:pPr>
              <w:ind w:right="-108"/>
              <w:jc w:val="left"/>
              <w:rPr>
                <w:lang w:val="es-ES_tradnl"/>
              </w:rPr>
            </w:pPr>
            <w:r w:rsidRPr="005931C2">
              <w:rPr>
                <w:lang w:val="es-ES_tradnl"/>
              </w:rPr>
              <w:t>11-04-2020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Cecilia y Beatriz (Almacén) Entrevista sobre cómo vive el personal no sanitario en los hospitales la pandemia Covid-19</w:t>
            </w:r>
          </w:p>
        </w:tc>
        <w:tc>
          <w:tcPr>
            <w:tcW w:w="3343" w:type="dxa"/>
          </w:tcPr>
          <w:p w:rsidR="001044C4" w:rsidRPr="005931C2" w:rsidRDefault="001044C4" w:rsidP="005931C2">
            <w:pPr>
              <w:ind w:right="-108"/>
              <w:jc w:val="left"/>
              <w:rPr>
                <w:lang w:val="es-ES_tradnl"/>
              </w:rPr>
            </w:pPr>
            <w:r w:rsidRPr="005931C2">
              <w:rPr>
                <w:lang w:val="es-ES_tradnl"/>
              </w:rPr>
              <w:t>SER RADIO</w:t>
            </w:r>
          </w:p>
          <w:p w:rsidR="001044C4" w:rsidRPr="005931C2" w:rsidRDefault="001044C4" w:rsidP="005931C2">
            <w:pPr>
              <w:ind w:right="-108"/>
              <w:jc w:val="left"/>
              <w:rPr>
                <w:lang w:val="es-ES_tradnl"/>
              </w:rPr>
            </w:pPr>
            <w:r w:rsidRPr="005931C2">
              <w:rPr>
                <w:lang w:val="es-ES_tradnl"/>
              </w:rPr>
              <w:t>ONDA CERO</w:t>
            </w:r>
          </w:p>
          <w:p w:rsidR="001044C4" w:rsidRPr="005931C2" w:rsidRDefault="001044C4" w:rsidP="005931C2">
            <w:pPr>
              <w:ind w:right="-108"/>
              <w:jc w:val="left"/>
              <w:rPr>
                <w:lang w:val="es-ES_tradnl"/>
              </w:rPr>
            </w:pPr>
            <w:r w:rsidRPr="005931C2">
              <w:rPr>
                <w:lang w:val="es-ES_tradnl"/>
              </w:rPr>
              <w:t>T.V.1</w:t>
            </w:r>
          </w:p>
        </w:tc>
        <w:tc>
          <w:tcPr>
            <w:tcW w:w="1281" w:type="dxa"/>
          </w:tcPr>
          <w:p w:rsidR="001044C4" w:rsidRPr="005931C2" w:rsidRDefault="001044C4" w:rsidP="005931C2">
            <w:pPr>
              <w:ind w:right="-108"/>
              <w:jc w:val="left"/>
              <w:rPr>
                <w:lang w:val="es-ES_tradnl"/>
              </w:rPr>
            </w:pPr>
            <w:r w:rsidRPr="005931C2">
              <w:rPr>
                <w:lang w:val="es-ES_tradnl"/>
              </w:rPr>
              <w:t>16-04-2020</w:t>
            </w:r>
          </w:p>
          <w:p w:rsidR="001044C4" w:rsidRPr="005931C2" w:rsidRDefault="001044C4" w:rsidP="005931C2">
            <w:pPr>
              <w:ind w:right="-108"/>
              <w:jc w:val="left"/>
              <w:rPr>
                <w:lang w:val="es-ES_tradnl"/>
              </w:rPr>
            </w:pPr>
            <w:r w:rsidRPr="005931C2">
              <w:rPr>
                <w:lang w:val="es-ES_tradnl"/>
              </w:rPr>
              <w:t>20-04-20 en TV1</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Profesionales de Humanización. Testimonios de Profesionales</w:t>
            </w:r>
          </w:p>
        </w:tc>
        <w:tc>
          <w:tcPr>
            <w:tcW w:w="3343" w:type="dxa"/>
          </w:tcPr>
          <w:p w:rsidR="001044C4" w:rsidRPr="005931C2" w:rsidRDefault="001044C4" w:rsidP="005931C2">
            <w:pPr>
              <w:ind w:right="-108"/>
              <w:jc w:val="left"/>
              <w:rPr>
                <w:lang w:val="es-ES_tradnl"/>
              </w:rPr>
            </w:pPr>
            <w:r w:rsidRPr="005931C2">
              <w:rPr>
                <w:lang w:val="es-ES_tradnl"/>
              </w:rPr>
              <w:t>CADENA SER</w:t>
            </w:r>
          </w:p>
        </w:tc>
        <w:tc>
          <w:tcPr>
            <w:tcW w:w="1281" w:type="dxa"/>
          </w:tcPr>
          <w:p w:rsidR="001044C4" w:rsidRPr="005931C2" w:rsidRDefault="001044C4" w:rsidP="005931C2">
            <w:pPr>
              <w:ind w:right="-108"/>
              <w:jc w:val="left"/>
              <w:rPr>
                <w:lang w:val="es-ES_tradnl"/>
              </w:rPr>
            </w:pPr>
            <w:r w:rsidRPr="005931C2">
              <w:rPr>
                <w:lang w:val="es-ES_tradnl"/>
              </w:rPr>
              <w:t>18-04-2020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lastRenderedPageBreak/>
              <w:t>Dra. Jara Velasco. Situación Pacientes y Coronavirus</w:t>
            </w:r>
          </w:p>
        </w:tc>
        <w:tc>
          <w:tcPr>
            <w:tcW w:w="3343" w:type="dxa"/>
          </w:tcPr>
          <w:p w:rsidR="001044C4" w:rsidRPr="005931C2" w:rsidRDefault="001044C4" w:rsidP="005931C2">
            <w:pPr>
              <w:ind w:right="-108"/>
              <w:jc w:val="left"/>
              <w:rPr>
                <w:lang w:val="es-ES_tradnl"/>
              </w:rPr>
            </w:pPr>
            <w:r w:rsidRPr="005931C2">
              <w:rPr>
                <w:lang w:val="es-ES_tradnl"/>
              </w:rPr>
              <w:t>TELEMADRID</w:t>
            </w:r>
          </w:p>
        </w:tc>
        <w:tc>
          <w:tcPr>
            <w:tcW w:w="1281" w:type="dxa"/>
          </w:tcPr>
          <w:p w:rsidR="001044C4" w:rsidRPr="005931C2" w:rsidRDefault="001044C4" w:rsidP="005931C2">
            <w:pPr>
              <w:ind w:right="-108"/>
              <w:jc w:val="left"/>
              <w:rPr>
                <w:lang w:val="es-ES_tradnl"/>
              </w:rPr>
            </w:pPr>
            <w:r w:rsidRPr="005931C2">
              <w:rPr>
                <w:lang w:val="es-ES_tradnl"/>
              </w:rPr>
              <w:t>23-04-2020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Otros Colectivos de profesionales. Tema: Covid-19, Ceci, Cocina etc.</w:t>
            </w:r>
          </w:p>
        </w:tc>
        <w:tc>
          <w:tcPr>
            <w:tcW w:w="3343" w:type="dxa"/>
          </w:tcPr>
          <w:p w:rsidR="001044C4" w:rsidRPr="005931C2" w:rsidRDefault="001044C4" w:rsidP="005931C2">
            <w:pPr>
              <w:ind w:right="-108"/>
              <w:jc w:val="left"/>
              <w:rPr>
                <w:lang w:val="es-ES_tradnl"/>
              </w:rPr>
            </w:pPr>
            <w:r w:rsidRPr="005931C2">
              <w:rPr>
                <w:lang w:val="es-ES_tradnl"/>
              </w:rPr>
              <w:t>TELEMADRID NOTICIAS</w:t>
            </w:r>
          </w:p>
        </w:tc>
        <w:tc>
          <w:tcPr>
            <w:tcW w:w="1281" w:type="dxa"/>
          </w:tcPr>
          <w:p w:rsidR="001044C4" w:rsidRPr="005931C2" w:rsidRDefault="001044C4" w:rsidP="005931C2">
            <w:pPr>
              <w:ind w:right="-108"/>
              <w:jc w:val="left"/>
              <w:rPr>
                <w:lang w:val="es-ES_tradnl"/>
              </w:rPr>
            </w:pPr>
            <w:r w:rsidRPr="005931C2">
              <w:rPr>
                <w:lang w:val="es-ES_tradnl"/>
              </w:rPr>
              <w:t>02-05-2020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Gerente por COVID-19</w:t>
            </w:r>
          </w:p>
        </w:tc>
        <w:tc>
          <w:tcPr>
            <w:tcW w:w="3343" w:type="dxa"/>
          </w:tcPr>
          <w:p w:rsidR="001044C4" w:rsidRPr="005931C2" w:rsidRDefault="001044C4" w:rsidP="005931C2">
            <w:pPr>
              <w:ind w:right="-108"/>
              <w:jc w:val="left"/>
              <w:rPr>
                <w:lang w:val="es-ES_tradnl"/>
              </w:rPr>
            </w:pPr>
            <w:r w:rsidRPr="005931C2">
              <w:rPr>
                <w:lang w:val="es-ES_tradnl"/>
              </w:rPr>
              <w:t>CADENA SER SIERRA. Ángel De la Calle</w:t>
            </w:r>
          </w:p>
        </w:tc>
        <w:tc>
          <w:tcPr>
            <w:tcW w:w="1281" w:type="dxa"/>
          </w:tcPr>
          <w:p w:rsidR="001044C4" w:rsidRPr="005931C2" w:rsidRDefault="001044C4" w:rsidP="005931C2">
            <w:pPr>
              <w:ind w:right="-108"/>
              <w:jc w:val="left"/>
              <w:rPr>
                <w:lang w:val="es-ES_tradnl"/>
              </w:rPr>
            </w:pPr>
            <w:r w:rsidRPr="005931C2">
              <w:rPr>
                <w:lang w:val="es-ES_tradnl"/>
              </w:rPr>
              <w:t>07-05-2020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Paciente por su cumpleaños en H. Guadarrama</w:t>
            </w:r>
          </w:p>
        </w:tc>
        <w:tc>
          <w:tcPr>
            <w:tcW w:w="3343" w:type="dxa"/>
          </w:tcPr>
          <w:p w:rsidR="001044C4" w:rsidRPr="005931C2" w:rsidRDefault="001044C4" w:rsidP="005931C2">
            <w:pPr>
              <w:ind w:right="-108"/>
              <w:jc w:val="left"/>
              <w:rPr>
                <w:lang w:val="es-ES_tradnl"/>
              </w:rPr>
            </w:pPr>
            <w:r w:rsidRPr="005931C2">
              <w:rPr>
                <w:lang w:val="es-ES_tradnl"/>
              </w:rPr>
              <w:t>T.V. 5</w:t>
            </w:r>
          </w:p>
          <w:p w:rsidR="001044C4" w:rsidRPr="005931C2" w:rsidRDefault="001044C4" w:rsidP="005931C2">
            <w:pPr>
              <w:ind w:right="-108"/>
              <w:jc w:val="left"/>
              <w:rPr>
                <w:lang w:val="es-ES_tradnl"/>
              </w:rPr>
            </w:pPr>
            <w:r w:rsidRPr="005931C2">
              <w:rPr>
                <w:lang w:val="es-ES_tradnl"/>
              </w:rPr>
              <w:t>HOY POR HOY</w:t>
            </w:r>
          </w:p>
          <w:p w:rsidR="001044C4" w:rsidRPr="005931C2" w:rsidRDefault="001044C4" w:rsidP="005931C2">
            <w:pPr>
              <w:ind w:right="-108"/>
              <w:jc w:val="left"/>
              <w:rPr>
                <w:lang w:val="es-ES_tradnl"/>
              </w:rPr>
            </w:pPr>
            <w:r w:rsidRPr="005931C2">
              <w:rPr>
                <w:lang w:val="es-ES_tradnl"/>
              </w:rPr>
              <w:t>EUROPA PRESS</w:t>
            </w:r>
          </w:p>
          <w:p w:rsidR="001044C4" w:rsidRPr="005931C2" w:rsidRDefault="001044C4" w:rsidP="005931C2">
            <w:pPr>
              <w:ind w:right="-108"/>
              <w:jc w:val="left"/>
              <w:rPr>
                <w:lang w:val="es-ES_tradnl"/>
              </w:rPr>
            </w:pPr>
            <w:r w:rsidRPr="005931C2">
              <w:rPr>
                <w:lang w:val="es-ES_tradnl"/>
              </w:rPr>
              <w:t>ONDA CERO</w:t>
            </w:r>
          </w:p>
        </w:tc>
        <w:tc>
          <w:tcPr>
            <w:tcW w:w="1281" w:type="dxa"/>
          </w:tcPr>
          <w:p w:rsidR="001044C4" w:rsidRPr="005931C2" w:rsidRDefault="001044C4" w:rsidP="005931C2">
            <w:pPr>
              <w:ind w:right="-108"/>
              <w:jc w:val="left"/>
              <w:rPr>
                <w:lang w:val="es-ES_tradnl"/>
              </w:rPr>
            </w:pPr>
            <w:r w:rsidRPr="005931C2">
              <w:rPr>
                <w:lang w:val="es-ES_tradnl"/>
              </w:rPr>
              <w:t>08-05-2020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w:t>
            </w:r>
            <w:r w:rsidR="00F72C6E">
              <w:rPr>
                <w:color w:val="31849B" w:themeColor="accent5" w:themeShade="BF"/>
                <w:szCs w:val="16"/>
              </w:rPr>
              <w:t xml:space="preserve"> </w:t>
            </w:r>
            <w:r w:rsidRPr="001044C4">
              <w:rPr>
                <w:color w:val="31849B" w:themeColor="accent5" w:themeShade="BF"/>
                <w:szCs w:val="16"/>
              </w:rPr>
              <w:t xml:space="preserve">Gerente por DÍA INTERNACIONAL DE LA ENFERMERÍA </w:t>
            </w:r>
          </w:p>
        </w:tc>
        <w:tc>
          <w:tcPr>
            <w:tcW w:w="3343" w:type="dxa"/>
          </w:tcPr>
          <w:p w:rsidR="001044C4" w:rsidRPr="005931C2" w:rsidRDefault="001044C4" w:rsidP="005931C2">
            <w:pPr>
              <w:ind w:right="-108"/>
              <w:jc w:val="left"/>
              <w:rPr>
                <w:lang w:val="es-ES_tradnl"/>
              </w:rPr>
            </w:pPr>
            <w:r w:rsidRPr="005931C2">
              <w:rPr>
                <w:lang w:val="es-ES_tradnl"/>
              </w:rPr>
              <w:t>ONDA CERO</w:t>
            </w:r>
          </w:p>
        </w:tc>
        <w:tc>
          <w:tcPr>
            <w:tcW w:w="1281" w:type="dxa"/>
          </w:tcPr>
          <w:p w:rsidR="001044C4" w:rsidRPr="005931C2" w:rsidRDefault="001044C4" w:rsidP="005931C2">
            <w:pPr>
              <w:ind w:right="-108"/>
              <w:jc w:val="left"/>
              <w:rPr>
                <w:lang w:val="es-ES_tradnl"/>
              </w:rPr>
            </w:pPr>
            <w:r w:rsidRPr="005931C2">
              <w:rPr>
                <w:lang w:val="es-ES_tradnl"/>
              </w:rPr>
              <w:t>12-05-2020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a María Herrera: Humanización</w:t>
            </w:r>
          </w:p>
        </w:tc>
        <w:tc>
          <w:tcPr>
            <w:tcW w:w="3343" w:type="dxa"/>
          </w:tcPr>
          <w:p w:rsidR="001044C4" w:rsidRPr="005931C2" w:rsidRDefault="001044C4" w:rsidP="005931C2">
            <w:pPr>
              <w:ind w:right="-108"/>
              <w:jc w:val="left"/>
              <w:rPr>
                <w:lang w:val="es-ES_tradnl"/>
              </w:rPr>
            </w:pPr>
            <w:r w:rsidRPr="005931C2">
              <w:rPr>
                <w:lang w:val="es-ES_tradnl"/>
              </w:rPr>
              <w:t>CADENA SER</w:t>
            </w:r>
          </w:p>
        </w:tc>
        <w:tc>
          <w:tcPr>
            <w:tcW w:w="1281" w:type="dxa"/>
          </w:tcPr>
          <w:p w:rsidR="001044C4" w:rsidRPr="005931C2" w:rsidRDefault="001044C4" w:rsidP="005931C2">
            <w:pPr>
              <w:ind w:right="-108"/>
              <w:jc w:val="left"/>
              <w:rPr>
                <w:lang w:val="es-ES_tradnl"/>
              </w:rPr>
            </w:pPr>
            <w:r w:rsidRPr="005931C2">
              <w:rPr>
                <w:lang w:val="es-ES_tradnl"/>
              </w:rPr>
              <w:t>20-05-2020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ABC Mayores que se curan en Hospital Guadarrama</w:t>
            </w:r>
          </w:p>
        </w:tc>
        <w:tc>
          <w:tcPr>
            <w:tcW w:w="3343" w:type="dxa"/>
          </w:tcPr>
          <w:p w:rsidR="001044C4" w:rsidRPr="005931C2" w:rsidRDefault="001044C4" w:rsidP="005931C2">
            <w:pPr>
              <w:ind w:right="-108"/>
              <w:jc w:val="left"/>
              <w:rPr>
                <w:lang w:val="es-ES_tradnl"/>
              </w:rPr>
            </w:pPr>
            <w:r w:rsidRPr="005931C2">
              <w:rPr>
                <w:lang w:val="es-ES_tradnl"/>
              </w:rPr>
              <w:t>DIARIO ABC</w:t>
            </w:r>
          </w:p>
        </w:tc>
        <w:tc>
          <w:tcPr>
            <w:tcW w:w="1281" w:type="dxa"/>
          </w:tcPr>
          <w:p w:rsidR="001044C4" w:rsidRPr="005931C2" w:rsidRDefault="001044C4" w:rsidP="005931C2">
            <w:pPr>
              <w:ind w:right="-108"/>
              <w:jc w:val="left"/>
              <w:rPr>
                <w:lang w:val="es-ES_tradnl"/>
              </w:rPr>
            </w:pPr>
            <w:r w:rsidRPr="005931C2">
              <w:rPr>
                <w:lang w:val="es-ES_tradnl"/>
              </w:rPr>
              <w:t>23-05-2020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 xml:space="preserve">Día Mundial Del Autocuidado. Entrevista a Miguel Barba. Enfermero de H. Guadarrama </w:t>
            </w:r>
          </w:p>
        </w:tc>
        <w:tc>
          <w:tcPr>
            <w:tcW w:w="3343" w:type="dxa"/>
          </w:tcPr>
          <w:p w:rsidR="001044C4" w:rsidRPr="005931C2" w:rsidRDefault="001044C4" w:rsidP="005931C2">
            <w:pPr>
              <w:ind w:right="-108"/>
              <w:jc w:val="left"/>
              <w:rPr>
                <w:lang w:val="es-ES_tradnl"/>
              </w:rPr>
            </w:pPr>
            <w:r w:rsidRPr="005931C2">
              <w:rPr>
                <w:lang w:val="es-ES_tradnl"/>
              </w:rPr>
              <w:t>CADENA SER SIERRA</w:t>
            </w:r>
          </w:p>
        </w:tc>
        <w:tc>
          <w:tcPr>
            <w:tcW w:w="1281" w:type="dxa"/>
          </w:tcPr>
          <w:p w:rsidR="001044C4" w:rsidRPr="005931C2" w:rsidRDefault="001044C4" w:rsidP="005931C2">
            <w:pPr>
              <w:ind w:right="-108"/>
              <w:jc w:val="left"/>
              <w:rPr>
                <w:lang w:val="es-ES_tradnl"/>
              </w:rPr>
            </w:pPr>
            <w:r w:rsidRPr="005931C2">
              <w:rPr>
                <w:lang w:val="es-ES_tradnl"/>
              </w:rPr>
              <w:t>23-07-2020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 xml:space="preserve">Paneles con escritos, tras Sesión de Regulación Emocional. </w:t>
            </w:r>
          </w:p>
        </w:tc>
        <w:tc>
          <w:tcPr>
            <w:tcW w:w="3343" w:type="dxa"/>
          </w:tcPr>
          <w:p w:rsidR="001044C4" w:rsidRPr="005931C2" w:rsidRDefault="001044C4" w:rsidP="005931C2">
            <w:pPr>
              <w:ind w:right="-108"/>
              <w:jc w:val="left"/>
              <w:rPr>
                <w:lang w:val="es-ES_tradnl"/>
              </w:rPr>
            </w:pPr>
            <w:r w:rsidRPr="005931C2">
              <w:rPr>
                <w:lang w:val="es-ES_tradnl"/>
              </w:rPr>
              <w:t>COPE, CADENA SER, ONDA CERO-MADRID, GUADARRAMA NOTICIAS-SIERRA, CAPITAL NOROESTE</w:t>
            </w:r>
          </w:p>
        </w:tc>
        <w:tc>
          <w:tcPr>
            <w:tcW w:w="1281" w:type="dxa"/>
          </w:tcPr>
          <w:p w:rsidR="001044C4" w:rsidRPr="005931C2" w:rsidRDefault="001044C4" w:rsidP="005931C2">
            <w:pPr>
              <w:ind w:right="-108"/>
              <w:jc w:val="left"/>
              <w:rPr>
                <w:lang w:val="es-ES_tradnl"/>
              </w:rPr>
            </w:pPr>
            <w:r w:rsidRPr="005931C2">
              <w:rPr>
                <w:lang w:val="es-ES_tradnl"/>
              </w:rPr>
              <w:t>30-07-2020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Dra. Covadonga García González. Entrevista sobre Exposición de Pintura en acuarela</w:t>
            </w:r>
          </w:p>
        </w:tc>
        <w:tc>
          <w:tcPr>
            <w:tcW w:w="3343" w:type="dxa"/>
          </w:tcPr>
          <w:p w:rsidR="001044C4" w:rsidRPr="005931C2" w:rsidRDefault="001044C4" w:rsidP="005931C2">
            <w:pPr>
              <w:ind w:right="-108"/>
              <w:jc w:val="left"/>
              <w:rPr>
                <w:lang w:val="es-ES_tradnl"/>
              </w:rPr>
            </w:pPr>
            <w:r w:rsidRPr="005931C2">
              <w:rPr>
                <w:lang w:val="es-ES_tradnl"/>
              </w:rPr>
              <w:t>COPE NACIONAL. PROGRAMA NOCTURNO</w:t>
            </w:r>
          </w:p>
        </w:tc>
        <w:tc>
          <w:tcPr>
            <w:tcW w:w="1281" w:type="dxa"/>
          </w:tcPr>
          <w:p w:rsidR="001044C4" w:rsidRPr="005931C2" w:rsidRDefault="001044C4" w:rsidP="005931C2">
            <w:pPr>
              <w:ind w:right="-108"/>
              <w:jc w:val="left"/>
              <w:rPr>
                <w:lang w:val="es-ES_tradnl"/>
              </w:rPr>
            </w:pPr>
            <w:r w:rsidRPr="005931C2">
              <w:rPr>
                <w:lang w:val="es-ES_tradnl"/>
              </w:rPr>
              <w:t>03-08-2020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 xml:space="preserve">Información sobre videos de Cuidados Hospital Guadarrama </w:t>
            </w:r>
          </w:p>
        </w:tc>
        <w:tc>
          <w:tcPr>
            <w:tcW w:w="3343" w:type="dxa"/>
          </w:tcPr>
          <w:p w:rsidR="001044C4" w:rsidRPr="005931C2" w:rsidRDefault="001044C4" w:rsidP="005931C2">
            <w:pPr>
              <w:ind w:right="-108"/>
              <w:jc w:val="left"/>
              <w:rPr>
                <w:lang w:val="es-ES_tradnl"/>
              </w:rPr>
            </w:pPr>
            <w:r w:rsidRPr="005931C2">
              <w:rPr>
                <w:lang w:val="es-ES_tradnl"/>
              </w:rPr>
              <w:t>ONDA CERO</w:t>
            </w:r>
          </w:p>
        </w:tc>
        <w:tc>
          <w:tcPr>
            <w:tcW w:w="1281" w:type="dxa"/>
          </w:tcPr>
          <w:p w:rsidR="001044C4" w:rsidRPr="005931C2" w:rsidRDefault="001044C4" w:rsidP="005931C2">
            <w:pPr>
              <w:ind w:right="-108"/>
              <w:jc w:val="left"/>
              <w:rPr>
                <w:lang w:val="es-ES_tradnl"/>
              </w:rPr>
            </w:pPr>
            <w:r w:rsidRPr="005931C2">
              <w:rPr>
                <w:lang w:val="es-ES_tradnl"/>
              </w:rPr>
              <w:t>10-09-2020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Dra. Covadonga García Gonz. Exposición pintura en acuarela</w:t>
            </w:r>
          </w:p>
        </w:tc>
        <w:tc>
          <w:tcPr>
            <w:tcW w:w="3343" w:type="dxa"/>
          </w:tcPr>
          <w:p w:rsidR="001044C4" w:rsidRPr="005931C2" w:rsidRDefault="001044C4" w:rsidP="005931C2">
            <w:pPr>
              <w:ind w:right="-108"/>
              <w:jc w:val="left"/>
              <w:rPr>
                <w:lang w:val="es-ES_tradnl"/>
              </w:rPr>
            </w:pPr>
            <w:r w:rsidRPr="005931C2">
              <w:rPr>
                <w:lang w:val="es-ES_tradnl"/>
              </w:rPr>
              <w:t>COPE</w:t>
            </w:r>
          </w:p>
        </w:tc>
        <w:tc>
          <w:tcPr>
            <w:tcW w:w="1281" w:type="dxa"/>
          </w:tcPr>
          <w:p w:rsidR="001044C4" w:rsidRPr="005931C2" w:rsidRDefault="001044C4" w:rsidP="005931C2">
            <w:pPr>
              <w:ind w:right="-108"/>
              <w:jc w:val="left"/>
              <w:rPr>
                <w:lang w:val="es-ES_tradnl"/>
              </w:rPr>
            </w:pPr>
            <w:r w:rsidRPr="005931C2">
              <w:rPr>
                <w:lang w:val="es-ES_tradnl"/>
              </w:rPr>
              <w:t>11-09-2020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Información sobre vídeos en cuidados Hospital Guadarrama</w:t>
            </w:r>
          </w:p>
        </w:tc>
        <w:tc>
          <w:tcPr>
            <w:tcW w:w="3343" w:type="dxa"/>
          </w:tcPr>
          <w:p w:rsidR="001044C4" w:rsidRPr="005931C2" w:rsidRDefault="001044C4" w:rsidP="005931C2">
            <w:pPr>
              <w:ind w:right="-108"/>
              <w:jc w:val="left"/>
              <w:rPr>
                <w:lang w:val="es-ES_tradnl"/>
              </w:rPr>
            </w:pPr>
            <w:r w:rsidRPr="005931C2">
              <w:rPr>
                <w:lang w:val="es-ES_tradnl"/>
              </w:rPr>
              <w:t>TELEMADRID</w:t>
            </w:r>
          </w:p>
        </w:tc>
        <w:tc>
          <w:tcPr>
            <w:tcW w:w="1281" w:type="dxa"/>
          </w:tcPr>
          <w:p w:rsidR="001044C4" w:rsidRPr="005931C2" w:rsidRDefault="001044C4" w:rsidP="005931C2">
            <w:pPr>
              <w:ind w:right="-108"/>
              <w:jc w:val="left"/>
              <w:rPr>
                <w:lang w:val="es-ES_tradnl"/>
              </w:rPr>
            </w:pPr>
            <w:r w:rsidRPr="005931C2">
              <w:rPr>
                <w:lang w:val="es-ES_tradnl"/>
              </w:rPr>
              <w:t>12-09-2020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H. Guadarrama activa un Servicio de psicología Clínica para atender a personal por situación Covid-19</w:t>
            </w:r>
          </w:p>
        </w:tc>
        <w:tc>
          <w:tcPr>
            <w:tcW w:w="3343" w:type="dxa"/>
          </w:tcPr>
          <w:p w:rsidR="001044C4" w:rsidRPr="005931C2" w:rsidRDefault="001044C4" w:rsidP="005931C2">
            <w:pPr>
              <w:ind w:right="-108"/>
              <w:jc w:val="left"/>
              <w:rPr>
                <w:lang w:val="es-ES_tradnl"/>
              </w:rPr>
            </w:pPr>
            <w:r w:rsidRPr="005931C2">
              <w:rPr>
                <w:lang w:val="es-ES_tradnl"/>
              </w:rPr>
              <w:t>EUROPA-PRESS</w:t>
            </w:r>
          </w:p>
        </w:tc>
        <w:tc>
          <w:tcPr>
            <w:tcW w:w="1281" w:type="dxa"/>
          </w:tcPr>
          <w:p w:rsidR="001044C4" w:rsidRPr="005931C2" w:rsidRDefault="001044C4" w:rsidP="005931C2">
            <w:pPr>
              <w:ind w:right="-108"/>
              <w:jc w:val="left"/>
              <w:rPr>
                <w:lang w:val="es-ES_tradnl"/>
              </w:rPr>
            </w:pPr>
            <w:r w:rsidRPr="005931C2">
              <w:rPr>
                <w:lang w:val="es-ES_tradnl"/>
              </w:rPr>
              <w:t>14-09-2020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Biblioteca Pacientes.</w:t>
            </w:r>
          </w:p>
        </w:tc>
        <w:tc>
          <w:tcPr>
            <w:tcW w:w="3343" w:type="dxa"/>
          </w:tcPr>
          <w:p w:rsidR="001044C4" w:rsidRPr="005931C2" w:rsidRDefault="001044C4" w:rsidP="005931C2">
            <w:pPr>
              <w:ind w:right="-108"/>
              <w:jc w:val="left"/>
              <w:rPr>
                <w:lang w:val="es-ES_tradnl"/>
              </w:rPr>
            </w:pPr>
            <w:r w:rsidRPr="005931C2">
              <w:rPr>
                <w:lang w:val="es-ES_tradnl"/>
              </w:rPr>
              <w:t>PERIÓDICO EL PAÍS</w:t>
            </w:r>
          </w:p>
        </w:tc>
        <w:tc>
          <w:tcPr>
            <w:tcW w:w="1281" w:type="dxa"/>
          </w:tcPr>
          <w:p w:rsidR="001044C4" w:rsidRPr="005931C2" w:rsidRDefault="001044C4" w:rsidP="005931C2">
            <w:pPr>
              <w:ind w:right="-108"/>
              <w:jc w:val="left"/>
              <w:rPr>
                <w:lang w:val="es-ES_tradnl"/>
              </w:rPr>
            </w:pPr>
            <w:r w:rsidRPr="005931C2">
              <w:rPr>
                <w:lang w:val="es-ES_tradnl"/>
              </w:rPr>
              <w:t>24-10-2020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telefónica Gerente, por Actividades para los Pacientes, Navidad 2020</w:t>
            </w:r>
          </w:p>
        </w:tc>
        <w:tc>
          <w:tcPr>
            <w:tcW w:w="3343" w:type="dxa"/>
          </w:tcPr>
          <w:p w:rsidR="001044C4" w:rsidRPr="005931C2" w:rsidRDefault="001044C4" w:rsidP="005931C2">
            <w:pPr>
              <w:ind w:right="-108"/>
              <w:jc w:val="left"/>
              <w:rPr>
                <w:lang w:val="es-ES_tradnl"/>
              </w:rPr>
            </w:pPr>
            <w:r w:rsidRPr="005931C2">
              <w:rPr>
                <w:lang w:val="es-ES_tradnl"/>
              </w:rPr>
              <w:t>CADENA SER</w:t>
            </w:r>
          </w:p>
        </w:tc>
        <w:tc>
          <w:tcPr>
            <w:tcW w:w="1281" w:type="dxa"/>
          </w:tcPr>
          <w:p w:rsidR="001044C4" w:rsidRPr="005931C2" w:rsidRDefault="001044C4" w:rsidP="005931C2">
            <w:pPr>
              <w:ind w:right="-108"/>
              <w:jc w:val="left"/>
              <w:rPr>
                <w:lang w:val="es-ES_tradnl"/>
              </w:rPr>
            </w:pPr>
            <w:r w:rsidRPr="005931C2">
              <w:rPr>
                <w:lang w:val="es-ES_tradnl"/>
              </w:rPr>
              <w:t>23-12-2020</w:t>
            </w:r>
          </w:p>
        </w:tc>
      </w:tr>
      <w:tr w:rsidR="001044C4" w:rsidRPr="00040DA9" w:rsidTr="00B064D7">
        <w:trPr>
          <w:trHeight w:val="288"/>
        </w:trPr>
        <w:tc>
          <w:tcPr>
            <w:tcW w:w="3598" w:type="dxa"/>
          </w:tcPr>
          <w:p w:rsidR="001044C4" w:rsidRPr="001044C4" w:rsidRDefault="001044C4" w:rsidP="00082B45">
            <w:pPr>
              <w:jc w:val="left"/>
              <w:rPr>
                <w:color w:val="31849B" w:themeColor="accent5" w:themeShade="BF"/>
                <w:szCs w:val="16"/>
              </w:rPr>
            </w:pPr>
            <w:r w:rsidRPr="001044C4">
              <w:rPr>
                <w:color w:val="31849B" w:themeColor="accent5" w:themeShade="BF"/>
                <w:szCs w:val="16"/>
              </w:rPr>
              <w:t>Entrevista telefónica Gerente, por Actividades para los Pacientes, Navidad 2020</w:t>
            </w:r>
          </w:p>
        </w:tc>
        <w:tc>
          <w:tcPr>
            <w:tcW w:w="3343" w:type="dxa"/>
          </w:tcPr>
          <w:p w:rsidR="001044C4" w:rsidRPr="005931C2" w:rsidRDefault="001044C4" w:rsidP="005931C2">
            <w:pPr>
              <w:ind w:right="-108"/>
              <w:jc w:val="left"/>
              <w:rPr>
                <w:lang w:val="es-ES_tradnl"/>
              </w:rPr>
            </w:pPr>
            <w:r w:rsidRPr="005931C2">
              <w:rPr>
                <w:lang w:val="es-ES_tradnl"/>
              </w:rPr>
              <w:t>TELEMADRID</w:t>
            </w:r>
          </w:p>
        </w:tc>
        <w:tc>
          <w:tcPr>
            <w:tcW w:w="1281" w:type="dxa"/>
          </w:tcPr>
          <w:p w:rsidR="001044C4" w:rsidRPr="005931C2" w:rsidRDefault="001044C4" w:rsidP="005931C2">
            <w:pPr>
              <w:ind w:right="-108"/>
              <w:jc w:val="left"/>
              <w:rPr>
                <w:lang w:val="es-ES_tradnl"/>
              </w:rPr>
            </w:pPr>
            <w:r w:rsidRPr="005931C2">
              <w:rPr>
                <w:lang w:val="es-ES_tradnl"/>
              </w:rPr>
              <w:t>23-12-2020</w:t>
            </w:r>
          </w:p>
        </w:tc>
      </w:tr>
    </w:tbl>
    <w:p w:rsidR="001044C4" w:rsidRDefault="001044C4" w:rsidP="001044C4">
      <w:pPr>
        <w:pStyle w:val="Ttulo3Memoria"/>
      </w:pPr>
    </w:p>
    <w:p w:rsidR="00580996" w:rsidRDefault="00580996">
      <w:pPr>
        <w:spacing w:before="0" w:line="240" w:lineRule="auto"/>
        <w:jc w:val="left"/>
        <w:rPr>
          <w:rFonts w:ascii="Montserrat SemiBold" w:hAnsi="Montserrat SemiBold"/>
          <w:caps/>
          <w:noProof/>
          <w:color w:val="48ACC6"/>
          <w:spacing w:val="-6"/>
          <w:sz w:val="24"/>
        </w:rPr>
      </w:pPr>
      <w:r>
        <w:br w:type="page"/>
      </w:r>
    </w:p>
    <w:p w:rsidR="001044C4" w:rsidRPr="00F72C6E" w:rsidRDefault="001044C4" w:rsidP="00FA0C67">
      <w:pPr>
        <w:pStyle w:val="Nombredetabla"/>
      </w:pPr>
      <w:r w:rsidRPr="00F72C6E">
        <w:lastRenderedPageBreak/>
        <w:t xml:space="preserve">El hospital en </w:t>
      </w:r>
      <w:r w:rsidR="00F72C6E">
        <w:t>Salud@</w:t>
      </w:r>
      <w:r w:rsidRPr="00F72C6E">
        <w:t xml:space="preserve"> / </w:t>
      </w:r>
      <w:r w:rsidR="00F72C6E">
        <w:t>Portal Web</w:t>
      </w:r>
    </w:p>
    <w:p w:rsidR="001044C4" w:rsidRDefault="001044C4" w:rsidP="001044C4"/>
    <w:tbl>
      <w:tblPr>
        <w:tblStyle w:val="TablaGeneral"/>
        <w:tblW w:w="8063" w:type="dxa"/>
        <w:tblLook w:val="0620" w:firstRow="1" w:lastRow="0" w:firstColumn="0" w:lastColumn="0" w:noHBand="1" w:noVBand="1"/>
      </w:tblPr>
      <w:tblGrid>
        <w:gridCol w:w="6804"/>
        <w:gridCol w:w="1259"/>
      </w:tblGrid>
      <w:tr w:rsidR="001044C4" w:rsidRPr="00040DA9" w:rsidTr="00F72C6E">
        <w:trPr>
          <w:cnfStyle w:val="100000000000" w:firstRow="1" w:lastRow="0" w:firstColumn="0" w:lastColumn="0" w:oddVBand="0" w:evenVBand="0" w:oddHBand="0" w:evenHBand="0" w:firstRowFirstColumn="0" w:firstRowLastColumn="0" w:lastRowFirstColumn="0" w:lastRowLastColumn="0"/>
          <w:trHeight w:val="175"/>
        </w:trPr>
        <w:tc>
          <w:tcPr>
            <w:tcW w:w="6804" w:type="dxa"/>
            <w:hideMark/>
          </w:tcPr>
          <w:p w:rsidR="001044C4" w:rsidRPr="008E064E" w:rsidRDefault="001044C4" w:rsidP="001044C4">
            <w:pPr>
              <w:rPr>
                <w:rFonts w:ascii="Montserrat SemiBold" w:hAnsi="Montserrat SemiBold"/>
                <w:noProof/>
              </w:rPr>
            </w:pPr>
            <w:r w:rsidRPr="008E064E">
              <w:rPr>
                <w:rFonts w:ascii="Montserrat SemiBold" w:hAnsi="Montserrat SemiBold"/>
                <w:noProof/>
              </w:rPr>
              <w:t>Tema</w:t>
            </w:r>
          </w:p>
        </w:tc>
        <w:tc>
          <w:tcPr>
            <w:tcW w:w="1259" w:type="dxa"/>
            <w:hideMark/>
          </w:tcPr>
          <w:p w:rsidR="001044C4" w:rsidRPr="008E064E" w:rsidRDefault="001044C4" w:rsidP="001044C4">
            <w:pPr>
              <w:rPr>
                <w:rFonts w:ascii="Montserrat SemiBold" w:hAnsi="Montserrat SemiBold"/>
                <w:noProof/>
              </w:rPr>
            </w:pPr>
            <w:r w:rsidRPr="008E064E">
              <w:rPr>
                <w:rFonts w:ascii="Montserrat SemiBold" w:hAnsi="Montserrat SemiBold"/>
                <w:noProof/>
              </w:rPr>
              <w:t>Fecha</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Educación Financiera. “Finanzas para no financieros”</w:t>
            </w:r>
          </w:p>
        </w:tc>
        <w:tc>
          <w:tcPr>
            <w:tcW w:w="1259" w:type="dxa"/>
          </w:tcPr>
          <w:p w:rsidR="001044C4" w:rsidRPr="005931C2" w:rsidRDefault="001044C4" w:rsidP="005931C2">
            <w:pPr>
              <w:ind w:right="-108"/>
              <w:jc w:val="left"/>
              <w:rPr>
                <w:lang w:val="es-ES_tradnl"/>
              </w:rPr>
            </w:pPr>
            <w:r w:rsidRPr="005931C2">
              <w:rPr>
                <w:lang w:val="es-ES_tradnl"/>
              </w:rPr>
              <w:t>30/01/2020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Adecuación Cocina. Carros comida caliente.</w:t>
            </w:r>
          </w:p>
        </w:tc>
        <w:tc>
          <w:tcPr>
            <w:tcW w:w="1259" w:type="dxa"/>
          </w:tcPr>
          <w:p w:rsidR="001044C4" w:rsidRPr="005931C2" w:rsidRDefault="001044C4" w:rsidP="005931C2">
            <w:pPr>
              <w:ind w:right="-108"/>
              <w:jc w:val="left"/>
              <w:rPr>
                <w:lang w:val="es-ES_tradnl"/>
              </w:rPr>
            </w:pPr>
            <w:r w:rsidRPr="005931C2">
              <w:rPr>
                <w:lang w:val="es-ES_tradnl"/>
              </w:rPr>
              <w:t>Enero 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Alianza en Tele-dermatología entre H. Guadarrama y H. Puerta de Hierro</w:t>
            </w:r>
          </w:p>
        </w:tc>
        <w:tc>
          <w:tcPr>
            <w:tcW w:w="1259" w:type="dxa"/>
          </w:tcPr>
          <w:p w:rsidR="001044C4" w:rsidRPr="005931C2" w:rsidRDefault="001044C4" w:rsidP="005931C2">
            <w:pPr>
              <w:ind w:right="-108"/>
              <w:jc w:val="left"/>
              <w:rPr>
                <w:lang w:val="es-ES_tradnl"/>
              </w:rPr>
            </w:pPr>
            <w:r w:rsidRPr="005931C2">
              <w:rPr>
                <w:lang w:val="es-ES_tradnl"/>
              </w:rPr>
              <w:t>Febrero 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Inicio de las visitas de familiares a los pacientes.</w:t>
            </w:r>
          </w:p>
        </w:tc>
        <w:tc>
          <w:tcPr>
            <w:tcW w:w="1259" w:type="dxa"/>
          </w:tcPr>
          <w:p w:rsidR="001044C4" w:rsidRPr="005931C2" w:rsidRDefault="001044C4" w:rsidP="005931C2">
            <w:pPr>
              <w:ind w:right="-108"/>
              <w:jc w:val="left"/>
              <w:rPr>
                <w:lang w:val="es-ES_tradnl"/>
              </w:rPr>
            </w:pPr>
            <w:r w:rsidRPr="005931C2">
              <w:rPr>
                <w:lang w:val="es-ES_tradnl"/>
              </w:rPr>
              <w:t>08/06/2020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Plan de Contingencia elaborado por si se agrava la situación</w:t>
            </w:r>
          </w:p>
        </w:tc>
        <w:tc>
          <w:tcPr>
            <w:tcW w:w="1259" w:type="dxa"/>
          </w:tcPr>
          <w:p w:rsidR="001044C4" w:rsidRPr="005931C2" w:rsidRDefault="001044C4" w:rsidP="005931C2">
            <w:pPr>
              <w:ind w:right="-108"/>
              <w:jc w:val="left"/>
              <w:rPr>
                <w:lang w:val="es-ES_tradnl"/>
              </w:rPr>
            </w:pPr>
            <w:r w:rsidRPr="005931C2">
              <w:rPr>
                <w:lang w:val="es-ES_tradnl"/>
              </w:rPr>
              <w:t>22/06/2020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Comienzan las obras en cocina y terminan las del nuevo comedor de profesionales.</w:t>
            </w:r>
          </w:p>
        </w:tc>
        <w:tc>
          <w:tcPr>
            <w:tcW w:w="1259" w:type="dxa"/>
          </w:tcPr>
          <w:p w:rsidR="001044C4" w:rsidRPr="005931C2" w:rsidRDefault="001044C4" w:rsidP="005931C2">
            <w:pPr>
              <w:ind w:right="-108"/>
              <w:jc w:val="left"/>
              <w:rPr>
                <w:lang w:val="es-ES_tradnl"/>
              </w:rPr>
            </w:pPr>
            <w:r w:rsidRPr="005931C2">
              <w:rPr>
                <w:lang w:val="es-ES_tradnl"/>
              </w:rPr>
              <w:t>01/07/2020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Exposición Acuarelas Dra. Covadonga García González</w:t>
            </w:r>
          </w:p>
        </w:tc>
        <w:tc>
          <w:tcPr>
            <w:tcW w:w="1259" w:type="dxa"/>
          </w:tcPr>
          <w:p w:rsidR="001044C4" w:rsidRPr="005931C2" w:rsidRDefault="001044C4" w:rsidP="005931C2">
            <w:pPr>
              <w:ind w:right="-108"/>
              <w:jc w:val="left"/>
              <w:rPr>
                <w:lang w:val="es-ES_tradnl"/>
              </w:rPr>
            </w:pPr>
            <w:r w:rsidRPr="005931C2">
              <w:rPr>
                <w:lang w:val="es-ES_tradnl"/>
              </w:rPr>
              <w:t>20/07/2020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Paneles con escritos, tras Sesión de Regulación Emocional</w:t>
            </w:r>
          </w:p>
        </w:tc>
        <w:tc>
          <w:tcPr>
            <w:tcW w:w="1259" w:type="dxa"/>
          </w:tcPr>
          <w:p w:rsidR="001044C4" w:rsidRPr="005931C2" w:rsidRDefault="001044C4" w:rsidP="005931C2">
            <w:pPr>
              <w:ind w:right="-108"/>
              <w:jc w:val="left"/>
              <w:rPr>
                <w:lang w:val="es-ES_tradnl"/>
              </w:rPr>
            </w:pPr>
            <w:r w:rsidRPr="005931C2">
              <w:rPr>
                <w:lang w:val="es-ES_tradnl"/>
              </w:rPr>
              <w:t xml:space="preserve">30/07/2020 </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El Hospital Guadarrama, elabora videos con consejos para la vuelta a casa de los pacientes.</w:t>
            </w:r>
          </w:p>
        </w:tc>
        <w:tc>
          <w:tcPr>
            <w:tcW w:w="1259" w:type="dxa"/>
          </w:tcPr>
          <w:p w:rsidR="001044C4" w:rsidRPr="005931C2" w:rsidRDefault="001044C4" w:rsidP="005931C2">
            <w:pPr>
              <w:ind w:right="-108"/>
              <w:jc w:val="left"/>
              <w:rPr>
                <w:lang w:val="es-ES_tradnl"/>
              </w:rPr>
            </w:pPr>
            <w:r w:rsidRPr="005931C2">
              <w:rPr>
                <w:lang w:val="es-ES_tradnl"/>
              </w:rPr>
              <w:t>04/09/2020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El Hospital Guadarrama presenta sus objetivos en Responsabilidad Social Corporativa</w:t>
            </w:r>
          </w:p>
        </w:tc>
        <w:tc>
          <w:tcPr>
            <w:tcW w:w="1259" w:type="dxa"/>
          </w:tcPr>
          <w:p w:rsidR="001044C4" w:rsidRPr="005931C2" w:rsidRDefault="001044C4" w:rsidP="005931C2">
            <w:pPr>
              <w:ind w:right="-108"/>
              <w:jc w:val="left"/>
              <w:rPr>
                <w:lang w:val="es-ES_tradnl"/>
              </w:rPr>
            </w:pPr>
            <w:r w:rsidRPr="005931C2">
              <w:rPr>
                <w:lang w:val="es-ES_tradnl"/>
              </w:rPr>
              <w:t>Octubre 2020</w:t>
            </w:r>
          </w:p>
        </w:tc>
      </w:tr>
      <w:tr w:rsidR="001044C4" w:rsidRPr="00040DA9" w:rsidTr="00F72C6E">
        <w:trPr>
          <w:trHeight w:val="288"/>
        </w:trPr>
        <w:tc>
          <w:tcPr>
            <w:tcW w:w="6804" w:type="dxa"/>
          </w:tcPr>
          <w:p w:rsidR="001044C4" w:rsidRPr="001044C4" w:rsidRDefault="001044C4" w:rsidP="001044C4">
            <w:pPr>
              <w:rPr>
                <w:color w:val="31849B" w:themeColor="accent5" w:themeShade="BF"/>
                <w:szCs w:val="16"/>
              </w:rPr>
            </w:pPr>
            <w:r w:rsidRPr="001044C4">
              <w:rPr>
                <w:color w:val="31849B" w:themeColor="accent5" w:themeShade="BF"/>
                <w:szCs w:val="16"/>
              </w:rPr>
              <w:t>Agradecimiento del Ilmo. Alcalde de Guadarrama y sus vecinos a los profesionales del H. Guadarrama</w:t>
            </w:r>
          </w:p>
        </w:tc>
        <w:tc>
          <w:tcPr>
            <w:tcW w:w="1259" w:type="dxa"/>
          </w:tcPr>
          <w:p w:rsidR="001044C4" w:rsidRPr="005931C2" w:rsidRDefault="001044C4" w:rsidP="005931C2">
            <w:pPr>
              <w:ind w:right="-108"/>
              <w:jc w:val="left"/>
              <w:rPr>
                <w:lang w:val="es-ES_tradnl"/>
              </w:rPr>
            </w:pPr>
            <w:r w:rsidRPr="005931C2">
              <w:rPr>
                <w:lang w:val="es-ES_tradnl"/>
              </w:rPr>
              <w:t>Octubre 2020</w:t>
            </w:r>
          </w:p>
        </w:tc>
      </w:tr>
    </w:tbl>
    <w:p w:rsidR="001044C4" w:rsidRDefault="001044C4" w:rsidP="001044C4"/>
    <w:p w:rsidR="001044C4" w:rsidRDefault="001044C4" w:rsidP="001044C4"/>
    <w:p w:rsidR="001044C4" w:rsidRPr="009E7227" w:rsidRDefault="001044C4" w:rsidP="00082B45">
      <w:pPr>
        <w:spacing w:before="0" w:line="240" w:lineRule="auto"/>
        <w:jc w:val="left"/>
      </w:pPr>
    </w:p>
    <w:sectPr w:rsidR="001044C4" w:rsidRPr="009E7227" w:rsidSect="00BE5500">
      <w:headerReference w:type="first" r:id="rId3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6455" w:rsidRDefault="00856455" w:rsidP="0068118A">
      <w:r>
        <w:separator/>
      </w:r>
    </w:p>
  </w:endnote>
  <w:endnote w:type="continuationSeparator" w:id="0">
    <w:p w:rsidR="00856455" w:rsidRDefault="00856455"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C11E2FE3-3099-4565-BF00-B82D05C2E0BC}"/>
    <w:embedBold r:id="rId2" w:fontKey="{45B34F66-CF88-4454-9559-3E28922D7849}"/>
  </w:font>
  <w:font w:name="Calibri">
    <w:panose1 w:val="020F0502020204030204"/>
    <w:charset w:val="00"/>
    <w:family w:val="swiss"/>
    <w:pitch w:val="variable"/>
    <w:sig w:usb0="E4002EFF" w:usb1="C000247B" w:usb2="00000009" w:usb3="00000000" w:csb0="000001FF" w:csb1="00000000"/>
    <w:embedRegular r:id="rId3" w:fontKey="{83CF30CD-2158-49DB-9EF9-332D17993AF1}"/>
    <w:embedBold r:id="rId4" w:fontKey="{40B09B72-7871-4B4B-B8BA-512260AD8445}"/>
    <w:embedItalic r:id="rId5" w:fontKey="{BC4346C4-E180-4756-86D8-A7242F4DD548}"/>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6" w:fontKey="{8359ED74-8D64-4D48-92B6-B4888A0A8D9D}"/>
    <w:embedBold r:id="rId7" w:fontKey="{8C49B626-2B99-49A4-A8C4-586FF9B7B4DF}"/>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embedBold r:id="rId8" w:fontKey="{1038B934-8091-4029-874D-22CB54677B7E}"/>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9" w:fontKey="{3F8BE95C-2140-43CE-BC9E-55017AF6E144}"/>
    <w:embedBold r:id="rId10" w:fontKey="{3ECCB6C4-0E6E-445C-97DB-FD1779817BBA}"/>
  </w:font>
  <w:font w:name="Consolas">
    <w:panose1 w:val="020B0609020204030204"/>
    <w:charset w:val="00"/>
    <w:family w:val="modern"/>
    <w:pitch w:val="fixed"/>
    <w:sig w:usb0="E00006FF" w:usb1="0000FCFF" w:usb2="00000001" w:usb3="00000000" w:csb0="0000019F" w:csb1="00000000"/>
    <w:embedRegular r:id="rId11" w:fontKey="{5AD796BA-803A-4C06-BFE5-A38B7B94D9BC}"/>
  </w:font>
  <w:font w:name="Japanese Gothic">
    <w:altName w:val="Arial Unicode MS"/>
    <w:panose1 w:val="00000000000000000000"/>
    <w:charset w:val="80"/>
    <w:family w:val="auto"/>
    <w:notTrueType/>
    <w:pitch w:val="variable"/>
    <w:sig w:usb0="00000001" w:usb1="08070000" w:usb2="00000010" w:usb3="00000000" w:csb0="00020000"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Default="00505659"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505659" w:rsidRDefault="00505659"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Default="00505659"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-194293</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505659" w:rsidRPr="00E57279" w:rsidRDefault="0050565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19</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1"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505659" w:rsidRPr="00E57279" w:rsidRDefault="0050565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19</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505659" w:rsidRDefault="00505659"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Pr="00E57279" w:rsidRDefault="00505659"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505659" w:rsidRPr="00E57279" w:rsidRDefault="0050565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2"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505659" w:rsidRPr="00E57279" w:rsidRDefault="0050565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505659" w:rsidRPr="002D3E15" w:rsidRDefault="00505659"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Pr="00E57279" w:rsidRDefault="00505659"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-10812</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505659" w:rsidRPr="00E57279" w:rsidRDefault="0050565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16</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505659" w:rsidRPr="00E57279" w:rsidRDefault="0050565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2F5F07">
                      <w:rPr>
                        <w:rStyle w:val="Nmerodepgina"/>
                        <w:rFonts w:ascii="Montserrat Light" w:hAnsi="Montserrat Light" w:cs="Arial"/>
                        <w:noProof/>
                        <w:color w:val="31849B" w:themeColor="accent5" w:themeShade="BF"/>
                        <w:sz w:val="22"/>
                        <w:szCs w:val="20"/>
                      </w:rPr>
                      <w:t>16</w:t>
                    </w:r>
                    <w:r w:rsidRPr="00E57279">
                      <w:rPr>
                        <w:rStyle w:val="Nmerodepgina"/>
                        <w:rFonts w:ascii="Montserrat Light" w:hAnsi="Montserrat Light" w:cs="Arial"/>
                        <w:color w:val="31849B" w:themeColor="accent5" w:themeShade="BF"/>
                        <w:sz w:val="22"/>
                        <w:szCs w:val="20"/>
                      </w:rPr>
                      <w:fldChar w:fldCharType="end"/>
                    </w:r>
                  </w:p>
                  <w:p w:rsidR="00505659" w:rsidRPr="002D3E15" w:rsidRDefault="00505659"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505659" w:rsidRPr="00E57279" w:rsidRDefault="00505659" w:rsidP="00E57279">
    <w:pPr>
      <w:pStyle w:val="Piedepgina"/>
    </w:pPr>
    <w:r w:rsidRPr="00E57279">
      <w:tab/>
    </w:r>
  </w:p>
  <w:p w:rsidR="00505659" w:rsidRPr="008726CE" w:rsidRDefault="00505659"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6455" w:rsidRDefault="00856455" w:rsidP="0068118A">
      <w:r>
        <w:separator/>
      </w:r>
    </w:p>
  </w:footnote>
  <w:footnote w:type="continuationSeparator" w:id="0">
    <w:p w:rsidR="00856455" w:rsidRDefault="00856455"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Pr="001A5663" w:rsidRDefault="0050565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Guadarrama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505659" w:rsidRPr="001A5663" w:rsidRDefault="00505659"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Pr="001A5663" w:rsidRDefault="0050565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505659" w:rsidRDefault="00505659"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5659" w:rsidRPr="001A5663" w:rsidRDefault="00505659"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505659" w:rsidRPr="00B34270" w:rsidRDefault="00505659"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0A155E6"/>
    <w:multiLevelType w:val="hybridMultilevel"/>
    <w:tmpl w:val="39A8510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41B37E7"/>
    <w:multiLevelType w:val="hybridMultilevel"/>
    <w:tmpl w:val="A8068610"/>
    <w:lvl w:ilvl="0" w:tplc="4E6E2F96">
      <w:start w:val="1"/>
      <w:numFmt w:val="decimal"/>
      <w:lvlText w:val="%1."/>
      <w:lvlJc w:val="left"/>
      <w:pPr>
        <w:tabs>
          <w:tab w:val="num" w:pos="720"/>
        </w:tabs>
        <w:ind w:left="720" w:hanging="360"/>
      </w:pPr>
      <w:rPr>
        <w:rFonts w:cs="Times New Roman"/>
        <w:b/>
        <w:color w:val="333399"/>
      </w:rPr>
    </w:lvl>
    <w:lvl w:ilvl="1" w:tplc="CBCAA616">
      <w:start w:val="1"/>
      <w:numFmt w:val="bullet"/>
      <w:lvlText w:val="-"/>
      <w:lvlJc w:val="left"/>
      <w:pPr>
        <w:tabs>
          <w:tab w:val="num" w:pos="1211"/>
        </w:tabs>
        <w:ind w:left="1211" w:hanging="360"/>
      </w:pPr>
      <w:rPr>
        <w:rFonts w:ascii="Tahoma" w:hAnsi="Tahoma" w:hint="default"/>
        <w:b/>
        <w:color w:val="auto"/>
      </w:rPr>
    </w:lvl>
    <w:lvl w:ilvl="2" w:tplc="9D647418">
      <w:start w:val="1"/>
      <w:numFmt w:val="bullet"/>
      <w:lvlText w:val="-"/>
      <w:lvlJc w:val="left"/>
      <w:pPr>
        <w:tabs>
          <w:tab w:val="num" w:pos="2340"/>
        </w:tabs>
        <w:ind w:left="2340" w:hanging="360"/>
      </w:pPr>
      <w:rPr>
        <w:rFonts w:ascii="Tahoma" w:hAnsi="Tahoma" w:hint="default"/>
        <w:b/>
        <w:color w:val="333399"/>
      </w:rPr>
    </w:lvl>
    <w:lvl w:ilvl="3" w:tplc="9D647418">
      <w:start w:val="1"/>
      <w:numFmt w:val="bullet"/>
      <w:lvlText w:val="-"/>
      <w:lvlJc w:val="left"/>
      <w:pPr>
        <w:tabs>
          <w:tab w:val="num" w:pos="2880"/>
        </w:tabs>
        <w:ind w:left="2880" w:hanging="360"/>
      </w:pPr>
      <w:rPr>
        <w:rFonts w:ascii="Tahoma" w:hAnsi="Tahoma" w:hint="default"/>
        <w:b/>
        <w:color w:val="333399"/>
      </w:rPr>
    </w:lvl>
    <w:lvl w:ilvl="4" w:tplc="04090001">
      <w:start w:val="1"/>
      <w:numFmt w:val="bullet"/>
      <w:lvlText w:val=""/>
      <w:lvlJc w:val="left"/>
      <w:pPr>
        <w:tabs>
          <w:tab w:val="num" w:pos="3600"/>
        </w:tabs>
        <w:ind w:left="3600" w:hanging="360"/>
      </w:pPr>
      <w:rPr>
        <w:rFonts w:ascii="Symbol" w:hAnsi="Symbol" w:hint="default"/>
      </w:rPr>
    </w:lvl>
    <w:lvl w:ilvl="5" w:tplc="0C0A001B">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8710B1D"/>
    <w:multiLevelType w:val="hybridMultilevel"/>
    <w:tmpl w:val="2BA600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94E19DA"/>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0C4B5C8C"/>
    <w:multiLevelType w:val="hybridMultilevel"/>
    <w:tmpl w:val="7BC0E5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2853963"/>
    <w:multiLevelType w:val="hybridMultilevel"/>
    <w:tmpl w:val="A8068610"/>
    <w:lvl w:ilvl="0" w:tplc="4E6E2F96">
      <w:start w:val="1"/>
      <w:numFmt w:val="decimal"/>
      <w:lvlText w:val="%1."/>
      <w:lvlJc w:val="left"/>
      <w:pPr>
        <w:tabs>
          <w:tab w:val="num" w:pos="720"/>
        </w:tabs>
        <w:ind w:left="720" w:hanging="360"/>
      </w:pPr>
      <w:rPr>
        <w:rFonts w:cs="Times New Roman"/>
        <w:b/>
        <w:color w:val="333399"/>
      </w:rPr>
    </w:lvl>
    <w:lvl w:ilvl="1" w:tplc="CBCAA616">
      <w:start w:val="1"/>
      <w:numFmt w:val="bullet"/>
      <w:pStyle w:val="Listado"/>
      <w:lvlText w:val="-"/>
      <w:lvlJc w:val="left"/>
      <w:pPr>
        <w:tabs>
          <w:tab w:val="num" w:pos="1211"/>
        </w:tabs>
        <w:ind w:left="1211" w:hanging="360"/>
      </w:pPr>
      <w:rPr>
        <w:rFonts w:ascii="Tahoma" w:hAnsi="Tahoma" w:hint="default"/>
        <w:b/>
        <w:color w:val="auto"/>
      </w:rPr>
    </w:lvl>
    <w:lvl w:ilvl="2" w:tplc="9D647418">
      <w:start w:val="1"/>
      <w:numFmt w:val="bullet"/>
      <w:lvlText w:val="-"/>
      <w:lvlJc w:val="left"/>
      <w:pPr>
        <w:tabs>
          <w:tab w:val="num" w:pos="2340"/>
        </w:tabs>
        <w:ind w:left="2340" w:hanging="360"/>
      </w:pPr>
      <w:rPr>
        <w:rFonts w:ascii="Tahoma" w:hAnsi="Tahoma" w:hint="default"/>
        <w:b/>
        <w:color w:val="333399"/>
      </w:rPr>
    </w:lvl>
    <w:lvl w:ilvl="3" w:tplc="9D647418">
      <w:start w:val="1"/>
      <w:numFmt w:val="bullet"/>
      <w:lvlText w:val="-"/>
      <w:lvlJc w:val="left"/>
      <w:pPr>
        <w:tabs>
          <w:tab w:val="num" w:pos="2880"/>
        </w:tabs>
        <w:ind w:left="2880" w:hanging="360"/>
      </w:pPr>
      <w:rPr>
        <w:rFonts w:ascii="Tahoma" w:hAnsi="Tahoma" w:hint="default"/>
        <w:b/>
        <w:color w:val="333399"/>
      </w:rPr>
    </w:lvl>
    <w:lvl w:ilvl="4" w:tplc="04090001">
      <w:start w:val="1"/>
      <w:numFmt w:val="bullet"/>
      <w:lvlText w:val=""/>
      <w:lvlJc w:val="left"/>
      <w:pPr>
        <w:tabs>
          <w:tab w:val="num" w:pos="3600"/>
        </w:tabs>
        <w:ind w:left="3600" w:hanging="360"/>
      </w:pPr>
      <w:rPr>
        <w:rFonts w:ascii="Symbol" w:hAnsi="Symbol" w:hint="default"/>
      </w:rPr>
    </w:lvl>
    <w:lvl w:ilvl="5" w:tplc="0C0A001B">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1525682A"/>
    <w:multiLevelType w:val="hybridMultilevel"/>
    <w:tmpl w:val="D31427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70E3BB4"/>
    <w:multiLevelType w:val="hybridMultilevel"/>
    <w:tmpl w:val="7478C07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9686487"/>
    <w:multiLevelType w:val="hybridMultilevel"/>
    <w:tmpl w:val="DC9CC98E"/>
    <w:lvl w:ilvl="0" w:tplc="94DC201A">
      <w:start w:val="1"/>
      <w:numFmt w:val="bullet"/>
      <w:lvlText w:val=""/>
      <w:lvlJc w:val="left"/>
      <w:pPr>
        <w:ind w:left="720" w:hanging="360"/>
      </w:pPr>
      <w:rPr>
        <w:rFonts w:ascii="Wingdings" w:hAnsi="Wingdings" w:hint="default"/>
        <w:b/>
        <w:color w:val="00A3E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9BF5EFC"/>
    <w:multiLevelType w:val="hybridMultilevel"/>
    <w:tmpl w:val="5A26FF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1B7E7A0A"/>
    <w:multiLevelType w:val="hybridMultilevel"/>
    <w:tmpl w:val="63B69520"/>
    <w:lvl w:ilvl="0" w:tplc="94DC201A">
      <w:start w:val="1"/>
      <w:numFmt w:val="bullet"/>
      <w:lvlText w:val=""/>
      <w:lvlJc w:val="left"/>
      <w:pPr>
        <w:ind w:left="720" w:hanging="360"/>
      </w:pPr>
      <w:rPr>
        <w:rFonts w:ascii="Wingdings" w:hAnsi="Wingdings" w:hint="default"/>
        <w:b/>
        <w:color w:val="00A3E0"/>
      </w:rPr>
    </w:lvl>
    <w:lvl w:ilvl="1" w:tplc="0C0A0001">
      <w:start w:val="1"/>
      <w:numFmt w:val="bullet"/>
      <w:lvlText w:val=""/>
      <w:lvlJc w:val="left"/>
      <w:pPr>
        <w:ind w:left="1440" w:hanging="360"/>
      </w:pPr>
      <w:rPr>
        <w:rFonts w:ascii="Symbol" w:hAnsi="Symbol" w:hint="default"/>
        <w:b/>
      </w:rPr>
    </w:lvl>
    <w:lvl w:ilvl="2" w:tplc="EFF6472A">
      <w:start w:val="1"/>
      <w:numFmt w:val="bullet"/>
      <w:lvlText w:val="-"/>
      <w:lvlJc w:val="left"/>
      <w:pPr>
        <w:ind w:left="2160" w:hanging="360"/>
      </w:pPr>
      <w:rPr>
        <w:rFonts w:ascii="Courier New" w:hAnsi="Courier New"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C285DA1"/>
    <w:multiLevelType w:val="hybridMultilevel"/>
    <w:tmpl w:val="4AD2F2B6"/>
    <w:lvl w:ilvl="0" w:tplc="0C0A0001">
      <w:start w:val="1"/>
      <w:numFmt w:val="bullet"/>
      <w:lvlText w:val=""/>
      <w:lvlJc w:val="left"/>
      <w:pPr>
        <w:ind w:left="778" w:hanging="360"/>
      </w:pPr>
      <w:rPr>
        <w:rFonts w:ascii="Symbol" w:hAnsi="Symbol" w:hint="default"/>
      </w:rPr>
    </w:lvl>
    <w:lvl w:ilvl="1" w:tplc="0C0A0003" w:tentative="1">
      <w:start w:val="1"/>
      <w:numFmt w:val="bullet"/>
      <w:lvlText w:val="o"/>
      <w:lvlJc w:val="left"/>
      <w:pPr>
        <w:ind w:left="1498" w:hanging="360"/>
      </w:pPr>
      <w:rPr>
        <w:rFonts w:ascii="Courier New" w:hAnsi="Courier New" w:cs="Courier New" w:hint="default"/>
      </w:rPr>
    </w:lvl>
    <w:lvl w:ilvl="2" w:tplc="0C0A0005" w:tentative="1">
      <w:start w:val="1"/>
      <w:numFmt w:val="bullet"/>
      <w:lvlText w:val=""/>
      <w:lvlJc w:val="left"/>
      <w:pPr>
        <w:ind w:left="2218" w:hanging="360"/>
      </w:pPr>
      <w:rPr>
        <w:rFonts w:ascii="Wingdings" w:hAnsi="Wingdings" w:hint="default"/>
      </w:rPr>
    </w:lvl>
    <w:lvl w:ilvl="3" w:tplc="0C0A0001" w:tentative="1">
      <w:start w:val="1"/>
      <w:numFmt w:val="bullet"/>
      <w:lvlText w:val=""/>
      <w:lvlJc w:val="left"/>
      <w:pPr>
        <w:ind w:left="2938" w:hanging="360"/>
      </w:pPr>
      <w:rPr>
        <w:rFonts w:ascii="Symbol" w:hAnsi="Symbol" w:hint="default"/>
      </w:rPr>
    </w:lvl>
    <w:lvl w:ilvl="4" w:tplc="0C0A0003" w:tentative="1">
      <w:start w:val="1"/>
      <w:numFmt w:val="bullet"/>
      <w:lvlText w:val="o"/>
      <w:lvlJc w:val="left"/>
      <w:pPr>
        <w:ind w:left="3658" w:hanging="360"/>
      </w:pPr>
      <w:rPr>
        <w:rFonts w:ascii="Courier New" w:hAnsi="Courier New" w:cs="Courier New" w:hint="default"/>
      </w:rPr>
    </w:lvl>
    <w:lvl w:ilvl="5" w:tplc="0C0A0005" w:tentative="1">
      <w:start w:val="1"/>
      <w:numFmt w:val="bullet"/>
      <w:lvlText w:val=""/>
      <w:lvlJc w:val="left"/>
      <w:pPr>
        <w:ind w:left="4378" w:hanging="360"/>
      </w:pPr>
      <w:rPr>
        <w:rFonts w:ascii="Wingdings" w:hAnsi="Wingdings" w:hint="default"/>
      </w:rPr>
    </w:lvl>
    <w:lvl w:ilvl="6" w:tplc="0C0A0001" w:tentative="1">
      <w:start w:val="1"/>
      <w:numFmt w:val="bullet"/>
      <w:lvlText w:val=""/>
      <w:lvlJc w:val="left"/>
      <w:pPr>
        <w:ind w:left="5098" w:hanging="360"/>
      </w:pPr>
      <w:rPr>
        <w:rFonts w:ascii="Symbol" w:hAnsi="Symbol" w:hint="default"/>
      </w:rPr>
    </w:lvl>
    <w:lvl w:ilvl="7" w:tplc="0C0A0003" w:tentative="1">
      <w:start w:val="1"/>
      <w:numFmt w:val="bullet"/>
      <w:lvlText w:val="o"/>
      <w:lvlJc w:val="left"/>
      <w:pPr>
        <w:ind w:left="5818" w:hanging="360"/>
      </w:pPr>
      <w:rPr>
        <w:rFonts w:ascii="Courier New" w:hAnsi="Courier New" w:cs="Courier New" w:hint="default"/>
      </w:rPr>
    </w:lvl>
    <w:lvl w:ilvl="8" w:tplc="0C0A0005" w:tentative="1">
      <w:start w:val="1"/>
      <w:numFmt w:val="bullet"/>
      <w:lvlText w:val=""/>
      <w:lvlJc w:val="left"/>
      <w:pPr>
        <w:ind w:left="6538" w:hanging="360"/>
      </w:pPr>
      <w:rPr>
        <w:rFonts w:ascii="Wingdings" w:hAnsi="Wingdings" w:hint="default"/>
      </w:rPr>
    </w:lvl>
  </w:abstractNum>
  <w:abstractNum w:abstractNumId="22" w15:restartNumberingAfterBreak="0">
    <w:nsid w:val="1F8B58B4"/>
    <w:multiLevelType w:val="hybridMultilevel"/>
    <w:tmpl w:val="7740602A"/>
    <w:lvl w:ilvl="0" w:tplc="BAAE2B30">
      <w:start w:val="1"/>
      <w:numFmt w:val="bullet"/>
      <w:lvlText w:val=""/>
      <w:lvlJc w:val="left"/>
      <w:pPr>
        <w:ind w:left="720"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99E4FF8"/>
    <w:multiLevelType w:val="hybridMultilevel"/>
    <w:tmpl w:val="A6CA1AD0"/>
    <w:lvl w:ilvl="0" w:tplc="5F60699C">
      <w:start w:val="1"/>
      <w:numFmt w:val="bullet"/>
      <w:lvlText w:val=""/>
      <w:lvlJc w:val="left"/>
      <w:pPr>
        <w:ind w:left="720" w:hanging="360"/>
      </w:pPr>
      <w:rPr>
        <w:rFonts w:ascii="Symbol" w:hAnsi="Symbol" w:hint="default"/>
        <w:b/>
        <w:color w:val="auto"/>
      </w:rPr>
    </w:lvl>
    <w:lvl w:ilvl="1" w:tplc="EFF6472A">
      <w:start w:val="1"/>
      <w:numFmt w:val="bullet"/>
      <w:lvlText w:val="-"/>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C7E0E10"/>
    <w:multiLevelType w:val="multilevel"/>
    <w:tmpl w:val="788AA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D9C06CA"/>
    <w:multiLevelType w:val="hybridMultilevel"/>
    <w:tmpl w:val="42A2BE6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8" w15:restartNumberingAfterBreak="0">
    <w:nsid w:val="334D43B0"/>
    <w:multiLevelType w:val="multilevel"/>
    <w:tmpl w:val="E8C462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35C1512"/>
    <w:multiLevelType w:val="hybridMultilevel"/>
    <w:tmpl w:val="7374BD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A202C30"/>
    <w:multiLevelType w:val="hybridMultilevel"/>
    <w:tmpl w:val="55D4335A"/>
    <w:lvl w:ilvl="0" w:tplc="94DC201A">
      <w:start w:val="1"/>
      <w:numFmt w:val="bullet"/>
      <w:lvlText w:val=""/>
      <w:lvlJc w:val="left"/>
      <w:pPr>
        <w:ind w:left="622" w:hanging="360"/>
      </w:pPr>
      <w:rPr>
        <w:rFonts w:ascii="Wingdings" w:hAnsi="Wingdings" w:hint="default"/>
        <w:b/>
        <w:color w:val="00A3E0"/>
      </w:rPr>
    </w:lvl>
    <w:lvl w:ilvl="1" w:tplc="0C0A0003" w:tentative="1">
      <w:start w:val="1"/>
      <w:numFmt w:val="bullet"/>
      <w:lvlText w:val="o"/>
      <w:lvlJc w:val="left"/>
      <w:pPr>
        <w:ind w:left="1342" w:hanging="360"/>
      </w:pPr>
      <w:rPr>
        <w:rFonts w:ascii="Courier New" w:hAnsi="Courier New" w:cs="Courier New" w:hint="default"/>
      </w:rPr>
    </w:lvl>
    <w:lvl w:ilvl="2" w:tplc="0C0A0005" w:tentative="1">
      <w:start w:val="1"/>
      <w:numFmt w:val="bullet"/>
      <w:lvlText w:val=""/>
      <w:lvlJc w:val="left"/>
      <w:pPr>
        <w:ind w:left="2062" w:hanging="360"/>
      </w:pPr>
      <w:rPr>
        <w:rFonts w:ascii="Wingdings" w:hAnsi="Wingdings" w:hint="default"/>
      </w:rPr>
    </w:lvl>
    <w:lvl w:ilvl="3" w:tplc="0C0A0001" w:tentative="1">
      <w:start w:val="1"/>
      <w:numFmt w:val="bullet"/>
      <w:lvlText w:val=""/>
      <w:lvlJc w:val="left"/>
      <w:pPr>
        <w:ind w:left="2782" w:hanging="360"/>
      </w:pPr>
      <w:rPr>
        <w:rFonts w:ascii="Symbol" w:hAnsi="Symbol" w:hint="default"/>
      </w:rPr>
    </w:lvl>
    <w:lvl w:ilvl="4" w:tplc="0C0A0003" w:tentative="1">
      <w:start w:val="1"/>
      <w:numFmt w:val="bullet"/>
      <w:lvlText w:val="o"/>
      <w:lvlJc w:val="left"/>
      <w:pPr>
        <w:ind w:left="3502" w:hanging="360"/>
      </w:pPr>
      <w:rPr>
        <w:rFonts w:ascii="Courier New" w:hAnsi="Courier New" w:cs="Courier New" w:hint="default"/>
      </w:rPr>
    </w:lvl>
    <w:lvl w:ilvl="5" w:tplc="0C0A0005" w:tentative="1">
      <w:start w:val="1"/>
      <w:numFmt w:val="bullet"/>
      <w:lvlText w:val=""/>
      <w:lvlJc w:val="left"/>
      <w:pPr>
        <w:ind w:left="4222" w:hanging="360"/>
      </w:pPr>
      <w:rPr>
        <w:rFonts w:ascii="Wingdings" w:hAnsi="Wingdings" w:hint="default"/>
      </w:rPr>
    </w:lvl>
    <w:lvl w:ilvl="6" w:tplc="0C0A0001" w:tentative="1">
      <w:start w:val="1"/>
      <w:numFmt w:val="bullet"/>
      <w:lvlText w:val=""/>
      <w:lvlJc w:val="left"/>
      <w:pPr>
        <w:ind w:left="4942" w:hanging="360"/>
      </w:pPr>
      <w:rPr>
        <w:rFonts w:ascii="Symbol" w:hAnsi="Symbol" w:hint="default"/>
      </w:rPr>
    </w:lvl>
    <w:lvl w:ilvl="7" w:tplc="0C0A0003" w:tentative="1">
      <w:start w:val="1"/>
      <w:numFmt w:val="bullet"/>
      <w:lvlText w:val="o"/>
      <w:lvlJc w:val="left"/>
      <w:pPr>
        <w:ind w:left="5662" w:hanging="360"/>
      </w:pPr>
      <w:rPr>
        <w:rFonts w:ascii="Courier New" w:hAnsi="Courier New" w:cs="Courier New" w:hint="default"/>
      </w:rPr>
    </w:lvl>
    <w:lvl w:ilvl="8" w:tplc="0C0A0005" w:tentative="1">
      <w:start w:val="1"/>
      <w:numFmt w:val="bullet"/>
      <w:lvlText w:val=""/>
      <w:lvlJc w:val="left"/>
      <w:pPr>
        <w:ind w:left="6382" w:hanging="360"/>
      </w:pPr>
      <w:rPr>
        <w:rFonts w:ascii="Wingdings" w:hAnsi="Wingdings" w:hint="default"/>
      </w:rPr>
    </w:lvl>
  </w:abstractNum>
  <w:abstractNum w:abstractNumId="31"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45E17B3"/>
    <w:multiLevelType w:val="hybridMultilevel"/>
    <w:tmpl w:val="B2888514"/>
    <w:lvl w:ilvl="0" w:tplc="B4ACA884">
      <w:start w:val="1"/>
      <w:numFmt w:val="bullet"/>
      <w:lvlText w:val=""/>
      <w:lvlJc w:val="left"/>
      <w:pPr>
        <w:ind w:left="720"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48314B12"/>
    <w:multiLevelType w:val="hybridMultilevel"/>
    <w:tmpl w:val="E3AAA008"/>
    <w:lvl w:ilvl="0" w:tplc="DF7C3FB8">
      <w:start w:val="1"/>
      <w:numFmt w:val="bullet"/>
      <w:lvlText w:val=""/>
      <w:lvlJc w:val="left"/>
      <w:pPr>
        <w:ind w:left="720" w:hanging="360"/>
      </w:pPr>
      <w:rPr>
        <w:rFonts w:ascii="Symbol" w:hAnsi="Symbol" w:hint="default"/>
        <w:b/>
        <w:color w:val="auto"/>
      </w:rPr>
    </w:lvl>
    <w:lvl w:ilvl="1" w:tplc="F9E44B5E">
      <w:start w:val="1"/>
      <w:numFmt w:val="bullet"/>
      <w:lvlText w:val=""/>
      <w:lvlJc w:val="left"/>
      <w:pPr>
        <w:ind w:left="1440" w:hanging="360"/>
      </w:pPr>
      <w:rPr>
        <w:rFonts w:ascii="Wingdings" w:hAnsi="Wingdings" w:hint="default"/>
        <w:b/>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0E47285"/>
    <w:multiLevelType w:val="multilevel"/>
    <w:tmpl w:val="6100DB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6A37492"/>
    <w:multiLevelType w:val="multilevel"/>
    <w:tmpl w:val="B77CC1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8934085"/>
    <w:multiLevelType w:val="multilevel"/>
    <w:tmpl w:val="01F8C9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9166509"/>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5CAC7A2D"/>
    <w:multiLevelType w:val="multilevel"/>
    <w:tmpl w:val="CB7868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D293F59"/>
    <w:multiLevelType w:val="hybridMultilevel"/>
    <w:tmpl w:val="0D002298"/>
    <w:lvl w:ilvl="0" w:tplc="0C0A0005">
      <w:start w:val="1"/>
      <w:numFmt w:val="bullet"/>
      <w:lvlText w:val=""/>
      <w:lvlJc w:val="left"/>
      <w:pPr>
        <w:ind w:left="1068" w:hanging="360"/>
      </w:pPr>
      <w:rPr>
        <w:rFonts w:ascii="Wingdings" w:hAnsi="Wingdings" w:hint="default"/>
      </w:rPr>
    </w:lvl>
    <w:lvl w:ilvl="1" w:tplc="0C0A0003">
      <w:start w:val="1"/>
      <w:numFmt w:val="bullet"/>
      <w:lvlText w:val="o"/>
      <w:lvlJc w:val="left"/>
      <w:pPr>
        <w:ind w:left="1788" w:hanging="360"/>
      </w:pPr>
      <w:rPr>
        <w:rFonts w:ascii="Courier New" w:hAnsi="Courier New" w:cs="Courier New" w:hint="default"/>
      </w:rPr>
    </w:lvl>
    <w:lvl w:ilvl="2" w:tplc="0C0A0005">
      <w:start w:val="1"/>
      <w:numFmt w:val="bullet"/>
      <w:lvlText w:val=""/>
      <w:lvlJc w:val="left"/>
      <w:pPr>
        <w:ind w:left="2508" w:hanging="360"/>
      </w:pPr>
      <w:rPr>
        <w:rFonts w:ascii="Wingdings" w:hAnsi="Wingdings" w:hint="default"/>
      </w:rPr>
    </w:lvl>
    <w:lvl w:ilvl="3" w:tplc="0C0A0001">
      <w:start w:val="1"/>
      <w:numFmt w:val="bullet"/>
      <w:lvlText w:val=""/>
      <w:lvlJc w:val="left"/>
      <w:pPr>
        <w:ind w:left="3228" w:hanging="360"/>
      </w:pPr>
      <w:rPr>
        <w:rFonts w:ascii="Symbol" w:hAnsi="Symbol" w:hint="default"/>
      </w:rPr>
    </w:lvl>
    <w:lvl w:ilvl="4" w:tplc="0C0A0003">
      <w:start w:val="1"/>
      <w:numFmt w:val="bullet"/>
      <w:lvlText w:val="o"/>
      <w:lvlJc w:val="left"/>
      <w:pPr>
        <w:ind w:left="3948" w:hanging="360"/>
      </w:pPr>
      <w:rPr>
        <w:rFonts w:ascii="Courier New" w:hAnsi="Courier New" w:cs="Courier New" w:hint="default"/>
      </w:rPr>
    </w:lvl>
    <w:lvl w:ilvl="5" w:tplc="0C0A0005">
      <w:start w:val="1"/>
      <w:numFmt w:val="bullet"/>
      <w:lvlText w:val=""/>
      <w:lvlJc w:val="left"/>
      <w:pPr>
        <w:ind w:left="4668" w:hanging="360"/>
      </w:pPr>
      <w:rPr>
        <w:rFonts w:ascii="Wingdings" w:hAnsi="Wingdings" w:hint="default"/>
      </w:rPr>
    </w:lvl>
    <w:lvl w:ilvl="6" w:tplc="0C0A0001">
      <w:start w:val="1"/>
      <w:numFmt w:val="bullet"/>
      <w:lvlText w:val=""/>
      <w:lvlJc w:val="left"/>
      <w:pPr>
        <w:ind w:left="5388" w:hanging="360"/>
      </w:pPr>
      <w:rPr>
        <w:rFonts w:ascii="Symbol" w:hAnsi="Symbol" w:hint="default"/>
      </w:rPr>
    </w:lvl>
    <w:lvl w:ilvl="7" w:tplc="0C0A0003">
      <w:start w:val="1"/>
      <w:numFmt w:val="bullet"/>
      <w:lvlText w:val="o"/>
      <w:lvlJc w:val="left"/>
      <w:pPr>
        <w:ind w:left="6108" w:hanging="360"/>
      </w:pPr>
      <w:rPr>
        <w:rFonts w:ascii="Courier New" w:hAnsi="Courier New" w:cs="Courier New" w:hint="default"/>
      </w:rPr>
    </w:lvl>
    <w:lvl w:ilvl="8" w:tplc="0C0A0005">
      <w:start w:val="1"/>
      <w:numFmt w:val="bullet"/>
      <w:lvlText w:val=""/>
      <w:lvlJc w:val="left"/>
      <w:pPr>
        <w:ind w:left="6828" w:hanging="360"/>
      </w:pPr>
      <w:rPr>
        <w:rFonts w:ascii="Wingdings" w:hAnsi="Wingdings" w:hint="default"/>
      </w:rPr>
    </w:lvl>
  </w:abstractNum>
  <w:abstractNum w:abstractNumId="41" w15:restartNumberingAfterBreak="0">
    <w:nsid w:val="5EEB158A"/>
    <w:multiLevelType w:val="hybridMultilevel"/>
    <w:tmpl w:val="9A22960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2" w15:restartNumberingAfterBreak="0">
    <w:nsid w:val="60FC69B5"/>
    <w:multiLevelType w:val="hybridMultilevel"/>
    <w:tmpl w:val="0550389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63AA4F01"/>
    <w:multiLevelType w:val="multilevel"/>
    <w:tmpl w:val="509CC9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3B325F7"/>
    <w:multiLevelType w:val="hybridMultilevel"/>
    <w:tmpl w:val="419C667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95"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5" w15:restartNumberingAfterBreak="0">
    <w:nsid w:val="6531448A"/>
    <w:multiLevelType w:val="hybridMultilevel"/>
    <w:tmpl w:val="41E8E4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6B795B3F"/>
    <w:multiLevelType w:val="multilevel"/>
    <w:tmpl w:val="A7DAD2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D076B3E"/>
    <w:multiLevelType w:val="hybridMultilevel"/>
    <w:tmpl w:val="06B6F1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49"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8"/>
  </w:num>
  <w:num w:numId="2">
    <w:abstractNumId w:val="31"/>
  </w:num>
  <w:num w:numId="3">
    <w:abstractNumId w:val="10"/>
  </w:num>
  <w:num w:numId="4">
    <w:abstractNumId w:val="27"/>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26"/>
  </w:num>
  <w:num w:numId="15">
    <w:abstractNumId w:val="49"/>
  </w:num>
  <w:num w:numId="16">
    <w:abstractNumId w:val="33"/>
  </w:num>
  <w:num w:numId="17">
    <w:abstractNumId w:val="30"/>
  </w:num>
  <w:num w:numId="18">
    <w:abstractNumId w:val="24"/>
  </w:num>
  <w:num w:numId="19">
    <w:abstractNumId w:val="35"/>
  </w:num>
  <w:num w:numId="20">
    <w:abstractNumId w:val="42"/>
  </w:num>
  <w:num w:numId="21">
    <w:abstractNumId w:val="29"/>
  </w:num>
  <w:num w:numId="22">
    <w:abstractNumId w:val="22"/>
  </w:num>
  <w:num w:numId="23">
    <w:abstractNumId w:val="41"/>
  </w:num>
  <w:num w:numId="24">
    <w:abstractNumId w:val="44"/>
  </w:num>
  <w:num w:numId="25">
    <w:abstractNumId w:val="40"/>
  </w:num>
  <w:num w:numId="26">
    <w:abstractNumId w:val="20"/>
  </w:num>
  <w:num w:numId="27">
    <w:abstractNumId w:val="16"/>
  </w:num>
  <w:num w:numId="28">
    <w:abstractNumId w:val="18"/>
  </w:num>
  <w:num w:numId="29">
    <w:abstractNumId w:val="23"/>
  </w:num>
  <w:num w:numId="30">
    <w:abstractNumId w:val="45"/>
  </w:num>
  <w:num w:numId="31">
    <w:abstractNumId w:val="14"/>
  </w:num>
  <w:num w:numId="32">
    <w:abstractNumId w:val="19"/>
  </w:num>
  <w:num w:numId="33">
    <w:abstractNumId w:val="12"/>
  </w:num>
  <w:num w:numId="34">
    <w:abstractNumId w:val="13"/>
  </w:num>
  <w:num w:numId="35">
    <w:abstractNumId w:val="38"/>
  </w:num>
  <w:num w:numId="36">
    <w:abstractNumId w:val="32"/>
  </w:num>
  <w:num w:numId="37">
    <w:abstractNumId w:val="17"/>
  </w:num>
  <w:num w:numId="38">
    <w:abstractNumId w:val="25"/>
  </w:num>
  <w:num w:numId="39">
    <w:abstractNumId w:val="21"/>
  </w:num>
  <w:num w:numId="40">
    <w:abstractNumId w:val="34"/>
  </w:num>
  <w:num w:numId="41">
    <w:abstractNumId w:val="15"/>
  </w:num>
  <w:num w:numId="42">
    <w:abstractNumId w:val="11"/>
  </w:num>
  <w:num w:numId="43">
    <w:abstractNumId w:val="47"/>
  </w:num>
  <w:num w:numId="44">
    <w:abstractNumId w:val="43"/>
  </w:num>
  <w:num w:numId="45">
    <w:abstractNumId w:val="39"/>
  </w:num>
  <w:num w:numId="46">
    <w:abstractNumId w:val="28"/>
  </w:num>
  <w:num w:numId="47">
    <w:abstractNumId w:val="36"/>
  </w:num>
  <w:num w:numId="48">
    <w:abstractNumId w:val="46"/>
  </w:num>
  <w:num w:numId="49">
    <w:abstractNumId w:val="37"/>
  </w:num>
  <w:num w:numId="50">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5293"/>
    <w:rsid w:val="000004B4"/>
    <w:rsid w:val="000019DC"/>
    <w:rsid w:val="00004A08"/>
    <w:rsid w:val="000072E3"/>
    <w:rsid w:val="0001105D"/>
    <w:rsid w:val="000126F6"/>
    <w:rsid w:val="000131BD"/>
    <w:rsid w:val="00014174"/>
    <w:rsid w:val="000144AA"/>
    <w:rsid w:val="00015895"/>
    <w:rsid w:val="00020684"/>
    <w:rsid w:val="00020AB7"/>
    <w:rsid w:val="000225A4"/>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5C"/>
    <w:rsid w:val="000501F6"/>
    <w:rsid w:val="00050E20"/>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2B45"/>
    <w:rsid w:val="000873BE"/>
    <w:rsid w:val="00090690"/>
    <w:rsid w:val="00090CF8"/>
    <w:rsid w:val="000A00A8"/>
    <w:rsid w:val="000A0221"/>
    <w:rsid w:val="000A16AF"/>
    <w:rsid w:val="000A394D"/>
    <w:rsid w:val="000A724D"/>
    <w:rsid w:val="000A7F2B"/>
    <w:rsid w:val="000B11A1"/>
    <w:rsid w:val="000B2B37"/>
    <w:rsid w:val="000B494D"/>
    <w:rsid w:val="000B5226"/>
    <w:rsid w:val="000B5283"/>
    <w:rsid w:val="000B5E2F"/>
    <w:rsid w:val="000C187D"/>
    <w:rsid w:val="000C1E60"/>
    <w:rsid w:val="000C2968"/>
    <w:rsid w:val="000C4C40"/>
    <w:rsid w:val="000C4DBA"/>
    <w:rsid w:val="000C58B3"/>
    <w:rsid w:val="000D0DF6"/>
    <w:rsid w:val="000D0FE9"/>
    <w:rsid w:val="000D1D92"/>
    <w:rsid w:val="000D3D5F"/>
    <w:rsid w:val="000D4FEE"/>
    <w:rsid w:val="000D51DD"/>
    <w:rsid w:val="000D6085"/>
    <w:rsid w:val="000D7556"/>
    <w:rsid w:val="000D7950"/>
    <w:rsid w:val="000E09C2"/>
    <w:rsid w:val="000E0F0D"/>
    <w:rsid w:val="000E4C28"/>
    <w:rsid w:val="000E4D21"/>
    <w:rsid w:val="000E57B5"/>
    <w:rsid w:val="000E619A"/>
    <w:rsid w:val="000E6EE7"/>
    <w:rsid w:val="000E7C23"/>
    <w:rsid w:val="000E7C93"/>
    <w:rsid w:val="000F0AD1"/>
    <w:rsid w:val="000F4FC9"/>
    <w:rsid w:val="000F5D1B"/>
    <w:rsid w:val="000F790E"/>
    <w:rsid w:val="0010143B"/>
    <w:rsid w:val="00103F81"/>
    <w:rsid w:val="0010434B"/>
    <w:rsid w:val="001044C4"/>
    <w:rsid w:val="00104FE4"/>
    <w:rsid w:val="00106A2B"/>
    <w:rsid w:val="001101F5"/>
    <w:rsid w:val="001110EC"/>
    <w:rsid w:val="00111DC1"/>
    <w:rsid w:val="00112238"/>
    <w:rsid w:val="00112EE2"/>
    <w:rsid w:val="00113911"/>
    <w:rsid w:val="00114580"/>
    <w:rsid w:val="00114F53"/>
    <w:rsid w:val="001155CE"/>
    <w:rsid w:val="001156CA"/>
    <w:rsid w:val="0011759C"/>
    <w:rsid w:val="0012536E"/>
    <w:rsid w:val="00127FEE"/>
    <w:rsid w:val="00130098"/>
    <w:rsid w:val="00130C1E"/>
    <w:rsid w:val="00130DEB"/>
    <w:rsid w:val="0013155F"/>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6164"/>
    <w:rsid w:val="001676DF"/>
    <w:rsid w:val="00170547"/>
    <w:rsid w:val="00173EF6"/>
    <w:rsid w:val="00173F5F"/>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0D"/>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679E"/>
    <w:rsid w:val="001D0843"/>
    <w:rsid w:val="001D21EF"/>
    <w:rsid w:val="001D3004"/>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E9E"/>
    <w:rsid w:val="00201122"/>
    <w:rsid w:val="002016BC"/>
    <w:rsid w:val="0020171B"/>
    <w:rsid w:val="00201D10"/>
    <w:rsid w:val="002025B8"/>
    <w:rsid w:val="00202A92"/>
    <w:rsid w:val="00202AE1"/>
    <w:rsid w:val="00204FF6"/>
    <w:rsid w:val="002123D8"/>
    <w:rsid w:val="002124BC"/>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569"/>
    <w:rsid w:val="0023473E"/>
    <w:rsid w:val="00235269"/>
    <w:rsid w:val="002354DC"/>
    <w:rsid w:val="0023577D"/>
    <w:rsid w:val="00240823"/>
    <w:rsid w:val="00240AEC"/>
    <w:rsid w:val="00240BB7"/>
    <w:rsid w:val="00240E3F"/>
    <w:rsid w:val="00241712"/>
    <w:rsid w:val="002421F2"/>
    <w:rsid w:val="00242694"/>
    <w:rsid w:val="00243959"/>
    <w:rsid w:val="0024450D"/>
    <w:rsid w:val="00246906"/>
    <w:rsid w:val="00251342"/>
    <w:rsid w:val="00251A10"/>
    <w:rsid w:val="00253C9E"/>
    <w:rsid w:val="0025489E"/>
    <w:rsid w:val="00254D5D"/>
    <w:rsid w:val="002568D8"/>
    <w:rsid w:val="00257B63"/>
    <w:rsid w:val="002618C7"/>
    <w:rsid w:val="00261B15"/>
    <w:rsid w:val="002622D5"/>
    <w:rsid w:val="0026358E"/>
    <w:rsid w:val="002635E8"/>
    <w:rsid w:val="0026390F"/>
    <w:rsid w:val="002647B5"/>
    <w:rsid w:val="00264BFF"/>
    <w:rsid w:val="00264CA8"/>
    <w:rsid w:val="00265132"/>
    <w:rsid w:val="002656F4"/>
    <w:rsid w:val="00265A17"/>
    <w:rsid w:val="00266E1A"/>
    <w:rsid w:val="00267127"/>
    <w:rsid w:val="002707BE"/>
    <w:rsid w:val="00271984"/>
    <w:rsid w:val="002736D6"/>
    <w:rsid w:val="00274D60"/>
    <w:rsid w:val="00276700"/>
    <w:rsid w:val="00280640"/>
    <w:rsid w:val="00281F54"/>
    <w:rsid w:val="002821DA"/>
    <w:rsid w:val="00282B6D"/>
    <w:rsid w:val="00282FBF"/>
    <w:rsid w:val="002836DC"/>
    <w:rsid w:val="0028453A"/>
    <w:rsid w:val="002853CB"/>
    <w:rsid w:val="00286308"/>
    <w:rsid w:val="002868FF"/>
    <w:rsid w:val="00286C4B"/>
    <w:rsid w:val="002900BD"/>
    <w:rsid w:val="00291D4F"/>
    <w:rsid w:val="00294F7D"/>
    <w:rsid w:val="00297802"/>
    <w:rsid w:val="002A0BB6"/>
    <w:rsid w:val="002A31FE"/>
    <w:rsid w:val="002A6F12"/>
    <w:rsid w:val="002A72DD"/>
    <w:rsid w:val="002B1281"/>
    <w:rsid w:val="002B3536"/>
    <w:rsid w:val="002B39B9"/>
    <w:rsid w:val="002B6AD9"/>
    <w:rsid w:val="002B7ED2"/>
    <w:rsid w:val="002B7FFB"/>
    <w:rsid w:val="002C0AF2"/>
    <w:rsid w:val="002C34E5"/>
    <w:rsid w:val="002C34FC"/>
    <w:rsid w:val="002C6637"/>
    <w:rsid w:val="002C7D21"/>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62E"/>
    <w:rsid w:val="002E322B"/>
    <w:rsid w:val="002E3480"/>
    <w:rsid w:val="002E47EC"/>
    <w:rsid w:val="002E7682"/>
    <w:rsid w:val="002F000C"/>
    <w:rsid w:val="002F091A"/>
    <w:rsid w:val="002F0BB2"/>
    <w:rsid w:val="002F1BEC"/>
    <w:rsid w:val="002F2B83"/>
    <w:rsid w:val="002F396A"/>
    <w:rsid w:val="002F40B2"/>
    <w:rsid w:val="002F5F07"/>
    <w:rsid w:val="002F78AF"/>
    <w:rsid w:val="003002D6"/>
    <w:rsid w:val="0030174D"/>
    <w:rsid w:val="00301891"/>
    <w:rsid w:val="003026AE"/>
    <w:rsid w:val="00302B69"/>
    <w:rsid w:val="003035A1"/>
    <w:rsid w:val="00303865"/>
    <w:rsid w:val="00303C79"/>
    <w:rsid w:val="00305403"/>
    <w:rsid w:val="00305FA4"/>
    <w:rsid w:val="0030632B"/>
    <w:rsid w:val="00307110"/>
    <w:rsid w:val="0030723F"/>
    <w:rsid w:val="00307863"/>
    <w:rsid w:val="00312530"/>
    <w:rsid w:val="003127C2"/>
    <w:rsid w:val="0031352C"/>
    <w:rsid w:val="00315167"/>
    <w:rsid w:val="00320CA2"/>
    <w:rsid w:val="00321C58"/>
    <w:rsid w:val="00322C40"/>
    <w:rsid w:val="0032359D"/>
    <w:rsid w:val="003239A9"/>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0E36"/>
    <w:rsid w:val="0036174A"/>
    <w:rsid w:val="00365441"/>
    <w:rsid w:val="003666B2"/>
    <w:rsid w:val="00366788"/>
    <w:rsid w:val="00371427"/>
    <w:rsid w:val="00371668"/>
    <w:rsid w:val="00371ABA"/>
    <w:rsid w:val="00372A21"/>
    <w:rsid w:val="00372EE3"/>
    <w:rsid w:val="00373619"/>
    <w:rsid w:val="00374270"/>
    <w:rsid w:val="003747AF"/>
    <w:rsid w:val="00375218"/>
    <w:rsid w:val="00375374"/>
    <w:rsid w:val="00376BB6"/>
    <w:rsid w:val="003823F2"/>
    <w:rsid w:val="00383336"/>
    <w:rsid w:val="00384B83"/>
    <w:rsid w:val="003873BA"/>
    <w:rsid w:val="00387BD6"/>
    <w:rsid w:val="003911FA"/>
    <w:rsid w:val="00393E4A"/>
    <w:rsid w:val="00394945"/>
    <w:rsid w:val="00395984"/>
    <w:rsid w:val="003A14D9"/>
    <w:rsid w:val="003A1582"/>
    <w:rsid w:val="003A1AFC"/>
    <w:rsid w:val="003A208C"/>
    <w:rsid w:val="003A2D24"/>
    <w:rsid w:val="003A5923"/>
    <w:rsid w:val="003A5CE5"/>
    <w:rsid w:val="003B46E1"/>
    <w:rsid w:val="003B513B"/>
    <w:rsid w:val="003B5912"/>
    <w:rsid w:val="003B7CE5"/>
    <w:rsid w:val="003B7D37"/>
    <w:rsid w:val="003B7FDC"/>
    <w:rsid w:val="003C1A08"/>
    <w:rsid w:val="003C2F02"/>
    <w:rsid w:val="003C4469"/>
    <w:rsid w:val="003C6C8E"/>
    <w:rsid w:val="003C7B2C"/>
    <w:rsid w:val="003D315E"/>
    <w:rsid w:val="003D5486"/>
    <w:rsid w:val="003D6049"/>
    <w:rsid w:val="003D6401"/>
    <w:rsid w:val="003E02BE"/>
    <w:rsid w:val="003E3055"/>
    <w:rsid w:val="003E41F3"/>
    <w:rsid w:val="003E4D4E"/>
    <w:rsid w:val="003E667B"/>
    <w:rsid w:val="003E66C2"/>
    <w:rsid w:val="003E7819"/>
    <w:rsid w:val="003F0A34"/>
    <w:rsid w:val="003F4C95"/>
    <w:rsid w:val="003F708A"/>
    <w:rsid w:val="00400550"/>
    <w:rsid w:val="00400BAA"/>
    <w:rsid w:val="00401E8F"/>
    <w:rsid w:val="00401EF0"/>
    <w:rsid w:val="004020F8"/>
    <w:rsid w:val="00402FD6"/>
    <w:rsid w:val="004075E6"/>
    <w:rsid w:val="00407C0C"/>
    <w:rsid w:val="004105FB"/>
    <w:rsid w:val="00414514"/>
    <w:rsid w:val="004148F4"/>
    <w:rsid w:val="00416FA6"/>
    <w:rsid w:val="00420E7B"/>
    <w:rsid w:val="00421386"/>
    <w:rsid w:val="004230A4"/>
    <w:rsid w:val="00425A4F"/>
    <w:rsid w:val="00426193"/>
    <w:rsid w:val="00426643"/>
    <w:rsid w:val="00426E10"/>
    <w:rsid w:val="004311BF"/>
    <w:rsid w:val="00431E75"/>
    <w:rsid w:val="00434C48"/>
    <w:rsid w:val="00434ECB"/>
    <w:rsid w:val="004412EF"/>
    <w:rsid w:val="00442D16"/>
    <w:rsid w:val="00443C0C"/>
    <w:rsid w:val="00445CF3"/>
    <w:rsid w:val="00447A6D"/>
    <w:rsid w:val="00450685"/>
    <w:rsid w:val="004509C5"/>
    <w:rsid w:val="00451486"/>
    <w:rsid w:val="00452761"/>
    <w:rsid w:val="00452EE7"/>
    <w:rsid w:val="004535EE"/>
    <w:rsid w:val="004536CA"/>
    <w:rsid w:val="004542B4"/>
    <w:rsid w:val="00454632"/>
    <w:rsid w:val="004568D8"/>
    <w:rsid w:val="00456904"/>
    <w:rsid w:val="0045748C"/>
    <w:rsid w:val="004575C7"/>
    <w:rsid w:val="00457A29"/>
    <w:rsid w:val="004705F8"/>
    <w:rsid w:val="00474A83"/>
    <w:rsid w:val="0047654E"/>
    <w:rsid w:val="00476E8F"/>
    <w:rsid w:val="00480111"/>
    <w:rsid w:val="004812F8"/>
    <w:rsid w:val="004839AD"/>
    <w:rsid w:val="00483AC5"/>
    <w:rsid w:val="004841B9"/>
    <w:rsid w:val="00485C21"/>
    <w:rsid w:val="0049124C"/>
    <w:rsid w:val="004926AD"/>
    <w:rsid w:val="00493983"/>
    <w:rsid w:val="004A1666"/>
    <w:rsid w:val="004A1CD9"/>
    <w:rsid w:val="004A22FA"/>
    <w:rsid w:val="004A26C4"/>
    <w:rsid w:val="004B239D"/>
    <w:rsid w:val="004B243E"/>
    <w:rsid w:val="004B2722"/>
    <w:rsid w:val="004B3C95"/>
    <w:rsid w:val="004B5377"/>
    <w:rsid w:val="004B6EF5"/>
    <w:rsid w:val="004B7F11"/>
    <w:rsid w:val="004C02B3"/>
    <w:rsid w:val="004C5240"/>
    <w:rsid w:val="004D041D"/>
    <w:rsid w:val="004D195C"/>
    <w:rsid w:val="004D37D8"/>
    <w:rsid w:val="004D49BA"/>
    <w:rsid w:val="004D5696"/>
    <w:rsid w:val="004D5A5A"/>
    <w:rsid w:val="004D7B67"/>
    <w:rsid w:val="004E054C"/>
    <w:rsid w:val="004E11FE"/>
    <w:rsid w:val="004E1368"/>
    <w:rsid w:val="004E238D"/>
    <w:rsid w:val="004E4D27"/>
    <w:rsid w:val="004E527E"/>
    <w:rsid w:val="004F2222"/>
    <w:rsid w:val="004F2421"/>
    <w:rsid w:val="004F3293"/>
    <w:rsid w:val="004F499A"/>
    <w:rsid w:val="004F6D20"/>
    <w:rsid w:val="004F7F30"/>
    <w:rsid w:val="00502D67"/>
    <w:rsid w:val="00502E24"/>
    <w:rsid w:val="00505659"/>
    <w:rsid w:val="00507056"/>
    <w:rsid w:val="0050712A"/>
    <w:rsid w:val="005137EC"/>
    <w:rsid w:val="0052079B"/>
    <w:rsid w:val="00522878"/>
    <w:rsid w:val="00522D29"/>
    <w:rsid w:val="0052561F"/>
    <w:rsid w:val="005258C5"/>
    <w:rsid w:val="005308D0"/>
    <w:rsid w:val="00531AD5"/>
    <w:rsid w:val="0053253C"/>
    <w:rsid w:val="005334FD"/>
    <w:rsid w:val="00534499"/>
    <w:rsid w:val="00534659"/>
    <w:rsid w:val="00536C7B"/>
    <w:rsid w:val="00537259"/>
    <w:rsid w:val="00540727"/>
    <w:rsid w:val="0054137E"/>
    <w:rsid w:val="005413F9"/>
    <w:rsid w:val="00541ABF"/>
    <w:rsid w:val="00546321"/>
    <w:rsid w:val="0054688F"/>
    <w:rsid w:val="00546B61"/>
    <w:rsid w:val="00547952"/>
    <w:rsid w:val="005507E6"/>
    <w:rsid w:val="00551D8A"/>
    <w:rsid w:val="00553DEC"/>
    <w:rsid w:val="00554C53"/>
    <w:rsid w:val="005624BE"/>
    <w:rsid w:val="00563050"/>
    <w:rsid w:val="00565056"/>
    <w:rsid w:val="0056716B"/>
    <w:rsid w:val="00571B67"/>
    <w:rsid w:val="00571FEA"/>
    <w:rsid w:val="0057299A"/>
    <w:rsid w:val="00572B07"/>
    <w:rsid w:val="00573FD6"/>
    <w:rsid w:val="00580996"/>
    <w:rsid w:val="00580F17"/>
    <w:rsid w:val="00581AD2"/>
    <w:rsid w:val="0058419A"/>
    <w:rsid w:val="0058510F"/>
    <w:rsid w:val="00585D7E"/>
    <w:rsid w:val="0059197F"/>
    <w:rsid w:val="00591A7E"/>
    <w:rsid w:val="00591C7B"/>
    <w:rsid w:val="00591C91"/>
    <w:rsid w:val="005931C2"/>
    <w:rsid w:val="005952D2"/>
    <w:rsid w:val="00597060"/>
    <w:rsid w:val="0059746B"/>
    <w:rsid w:val="005A15B1"/>
    <w:rsid w:val="005A4963"/>
    <w:rsid w:val="005A4A0B"/>
    <w:rsid w:val="005A7C6A"/>
    <w:rsid w:val="005B02ED"/>
    <w:rsid w:val="005B1372"/>
    <w:rsid w:val="005B393F"/>
    <w:rsid w:val="005B66C5"/>
    <w:rsid w:val="005B674E"/>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CF6"/>
    <w:rsid w:val="005E7336"/>
    <w:rsid w:val="005F228E"/>
    <w:rsid w:val="005F2385"/>
    <w:rsid w:val="005F279D"/>
    <w:rsid w:val="005F59DC"/>
    <w:rsid w:val="005F67BE"/>
    <w:rsid w:val="005F6B55"/>
    <w:rsid w:val="005F7B0C"/>
    <w:rsid w:val="00600D52"/>
    <w:rsid w:val="00602C35"/>
    <w:rsid w:val="00602E1B"/>
    <w:rsid w:val="00603650"/>
    <w:rsid w:val="00603E73"/>
    <w:rsid w:val="00604671"/>
    <w:rsid w:val="00605F03"/>
    <w:rsid w:val="006110E2"/>
    <w:rsid w:val="006126AA"/>
    <w:rsid w:val="00612BE7"/>
    <w:rsid w:val="00614134"/>
    <w:rsid w:val="00621118"/>
    <w:rsid w:val="00623478"/>
    <w:rsid w:val="00623539"/>
    <w:rsid w:val="00623C13"/>
    <w:rsid w:val="00623C6E"/>
    <w:rsid w:val="00626125"/>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340E"/>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0919"/>
    <w:rsid w:val="0068118A"/>
    <w:rsid w:val="006819EB"/>
    <w:rsid w:val="00682353"/>
    <w:rsid w:val="006832C4"/>
    <w:rsid w:val="0068395A"/>
    <w:rsid w:val="00683A1E"/>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A7529"/>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6797"/>
    <w:rsid w:val="006D7B58"/>
    <w:rsid w:val="006E24F1"/>
    <w:rsid w:val="006E31BA"/>
    <w:rsid w:val="006E43AD"/>
    <w:rsid w:val="006E6135"/>
    <w:rsid w:val="006F356D"/>
    <w:rsid w:val="006F449C"/>
    <w:rsid w:val="006F5390"/>
    <w:rsid w:val="006F6DC3"/>
    <w:rsid w:val="006F732A"/>
    <w:rsid w:val="00701BF1"/>
    <w:rsid w:val="007029F9"/>
    <w:rsid w:val="00702D9F"/>
    <w:rsid w:val="00703920"/>
    <w:rsid w:val="00705244"/>
    <w:rsid w:val="00705EE5"/>
    <w:rsid w:val="00711883"/>
    <w:rsid w:val="00711FE4"/>
    <w:rsid w:val="007148ED"/>
    <w:rsid w:val="0071500A"/>
    <w:rsid w:val="007156CE"/>
    <w:rsid w:val="00716072"/>
    <w:rsid w:val="00721A83"/>
    <w:rsid w:val="00723993"/>
    <w:rsid w:val="007268E2"/>
    <w:rsid w:val="007310A7"/>
    <w:rsid w:val="00735099"/>
    <w:rsid w:val="00736C14"/>
    <w:rsid w:val="00736D5E"/>
    <w:rsid w:val="007374ED"/>
    <w:rsid w:val="007402D2"/>
    <w:rsid w:val="00740556"/>
    <w:rsid w:val="00740643"/>
    <w:rsid w:val="00740808"/>
    <w:rsid w:val="0074129B"/>
    <w:rsid w:val="00742FDE"/>
    <w:rsid w:val="00743094"/>
    <w:rsid w:val="0074356C"/>
    <w:rsid w:val="0074394E"/>
    <w:rsid w:val="00744930"/>
    <w:rsid w:val="0075123E"/>
    <w:rsid w:val="007513A2"/>
    <w:rsid w:val="007519D4"/>
    <w:rsid w:val="00752133"/>
    <w:rsid w:val="00752706"/>
    <w:rsid w:val="00756175"/>
    <w:rsid w:val="007572B4"/>
    <w:rsid w:val="0075765A"/>
    <w:rsid w:val="00757E5E"/>
    <w:rsid w:val="007602D1"/>
    <w:rsid w:val="0076068D"/>
    <w:rsid w:val="00761678"/>
    <w:rsid w:val="00761D03"/>
    <w:rsid w:val="007636CE"/>
    <w:rsid w:val="00763AFA"/>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6DAC"/>
    <w:rsid w:val="0078764D"/>
    <w:rsid w:val="007916EC"/>
    <w:rsid w:val="007924A3"/>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A7BF0"/>
    <w:rsid w:val="007B1F39"/>
    <w:rsid w:val="007B218F"/>
    <w:rsid w:val="007B2B61"/>
    <w:rsid w:val="007B400F"/>
    <w:rsid w:val="007B5322"/>
    <w:rsid w:val="007B556A"/>
    <w:rsid w:val="007B5581"/>
    <w:rsid w:val="007B7D45"/>
    <w:rsid w:val="007C1ED2"/>
    <w:rsid w:val="007C30D1"/>
    <w:rsid w:val="007C48A6"/>
    <w:rsid w:val="007C5293"/>
    <w:rsid w:val="007C7F5F"/>
    <w:rsid w:val="007D2E03"/>
    <w:rsid w:val="007D2F34"/>
    <w:rsid w:val="007D4F49"/>
    <w:rsid w:val="007D50D4"/>
    <w:rsid w:val="007D6311"/>
    <w:rsid w:val="007E01FD"/>
    <w:rsid w:val="007E0412"/>
    <w:rsid w:val="007E04EB"/>
    <w:rsid w:val="007E1D5D"/>
    <w:rsid w:val="007E2BE4"/>
    <w:rsid w:val="007E42BC"/>
    <w:rsid w:val="007E447C"/>
    <w:rsid w:val="007E44F9"/>
    <w:rsid w:val="007E4620"/>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149C"/>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3425B"/>
    <w:rsid w:val="00840271"/>
    <w:rsid w:val="00840310"/>
    <w:rsid w:val="00841916"/>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6455"/>
    <w:rsid w:val="00856827"/>
    <w:rsid w:val="00857815"/>
    <w:rsid w:val="00860C4C"/>
    <w:rsid w:val="00862080"/>
    <w:rsid w:val="00862A37"/>
    <w:rsid w:val="0086629A"/>
    <w:rsid w:val="00866ADB"/>
    <w:rsid w:val="00867B15"/>
    <w:rsid w:val="00871696"/>
    <w:rsid w:val="00871967"/>
    <w:rsid w:val="008719AE"/>
    <w:rsid w:val="008726CE"/>
    <w:rsid w:val="0087273B"/>
    <w:rsid w:val="0087306A"/>
    <w:rsid w:val="00874B08"/>
    <w:rsid w:val="00874B64"/>
    <w:rsid w:val="00880377"/>
    <w:rsid w:val="00880B64"/>
    <w:rsid w:val="00881C10"/>
    <w:rsid w:val="00881F6B"/>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45EE"/>
    <w:rsid w:val="008C529B"/>
    <w:rsid w:val="008C577D"/>
    <w:rsid w:val="008C583B"/>
    <w:rsid w:val="008C6718"/>
    <w:rsid w:val="008D1F47"/>
    <w:rsid w:val="008D2E84"/>
    <w:rsid w:val="008D3379"/>
    <w:rsid w:val="008E064E"/>
    <w:rsid w:val="008E16A3"/>
    <w:rsid w:val="008E16D1"/>
    <w:rsid w:val="008E1B78"/>
    <w:rsid w:val="008E1D1B"/>
    <w:rsid w:val="008E23A8"/>
    <w:rsid w:val="008E3A50"/>
    <w:rsid w:val="008E4F80"/>
    <w:rsid w:val="008E539E"/>
    <w:rsid w:val="008E6F73"/>
    <w:rsid w:val="008E728D"/>
    <w:rsid w:val="008F0E0E"/>
    <w:rsid w:val="008F1344"/>
    <w:rsid w:val="008F2361"/>
    <w:rsid w:val="008F2AF4"/>
    <w:rsid w:val="008F488F"/>
    <w:rsid w:val="008F614A"/>
    <w:rsid w:val="00902714"/>
    <w:rsid w:val="00902B92"/>
    <w:rsid w:val="00902F35"/>
    <w:rsid w:val="009045D9"/>
    <w:rsid w:val="00904991"/>
    <w:rsid w:val="00904CA4"/>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096B"/>
    <w:rsid w:val="00941D26"/>
    <w:rsid w:val="00941D60"/>
    <w:rsid w:val="00944A7C"/>
    <w:rsid w:val="0094679B"/>
    <w:rsid w:val="00947B9C"/>
    <w:rsid w:val="00950277"/>
    <w:rsid w:val="00950898"/>
    <w:rsid w:val="00954873"/>
    <w:rsid w:val="0096352A"/>
    <w:rsid w:val="009645D5"/>
    <w:rsid w:val="009646BA"/>
    <w:rsid w:val="00964D18"/>
    <w:rsid w:val="00966F86"/>
    <w:rsid w:val="00967CDA"/>
    <w:rsid w:val="009719CA"/>
    <w:rsid w:val="00980375"/>
    <w:rsid w:val="00980521"/>
    <w:rsid w:val="0098383D"/>
    <w:rsid w:val="00984F56"/>
    <w:rsid w:val="0098643E"/>
    <w:rsid w:val="009912F1"/>
    <w:rsid w:val="00992BDA"/>
    <w:rsid w:val="0099564E"/>
    <w:rsid w:val="0099664F"/>
    <w:rsid w:val="00996D92"/>
    <w:rsid w:val="00997985"/>
    <w:rsid w:val="009B1312"/>
    <w:rsid w:val="009B3D99"/>
    <w:rsid w:val="009B43F7"/>
    <w:rsid w:val="009B4717"/>
    <w:rsid w:val="009C0629"/>
    <w:rsid w:val="009C0B06"/>
    <w:rsid w:val="009C336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9F67E3"/>
    <w:rsid w:val="00A02DCD"/>
    <w:rsid w:val="00A033BB"/>
    <w:rsid w:val="00A03EFA"/>
    <w:rsid w:val="00A0482D"/>
    <w:rsid w:val="00A0495C"/>
    <w:rsid w:val="00A04B5C"/>
    <w:rsid w:val="00A04E7A"/>
    <w:rsid w:val="00A054CC"/>
    <w:rsid w:val="00A1005E"/>
    <w:rsid w:val="00A10256"/>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3DE0"/>
    <w:rsid w:val="00A33EE4"/>
    <w:rsid w:val="00A34A3B"/>
    <w:rsid w:val="00A354A2"/>
    <w:rsid w:val="00A3671A"/>
    <w:rsid w:val="00A368EF"/>
    <w:rsid w:val="00A36BD3"/>
    <w:rsid w:val="00A37983"/>
    <w:rsid w:val="00A4012E"/>
    <w:rsid w:val="00A416AA"/>
    <w:rsid w:val="00A420C2"/>
    <w:rsid w:val="00A44117"/>
    <w:rsid w:val="00A442ED"/>
    <w:rsid w:val="00A46168"/>
    <w:rsid w:val="00A4668F"/>
    <w:rsid w:val="00A4681D"/>
    <w:rsid w:val="00A47383"/>
    <w:rsid w:val="00A47B40"/>
    <w:rsid w:val="00A505DE"/>
    <w:rsid w:val="00A5171A"/>
    <w:rsid w:val="00A5736B"/>
    <w:rsid w:val="00A57A8C"/>
    <w:rsid w:val="00A605EC"/>
    <w:rsid w:val="00A67EED"/>
    <w:rsid w:val="00A73D05"/>
    <w:rsid w:val="00A75EFA"/>
    <w:rsid w:val="00A77162"/>
    <w:rsid w:val="00A7761B"/>
    <w:rsid w:val="00A779C8"/>
    <w:rsid w:val="00A815F5"/>
    <w:rsid w:val="00A83490"/>
    <w:rsid w:val="00A83E1F"/>
    <w:rsid w:val="00A87CC1"/>
    <w:rsid w:val="00A9010E"/>
    <w:rsid w:val="00A901F1"/>
    <w:rsid w:val="00A90DDF"/>
    <w:rsid w:val="00A96B78"/>
    <w:rsid w:val="00A97499"/>
    <w:rsid w:val="00AA0D68"/>
    <w:rsid w:val="00AA0E4A"/>
    <w:rsid w:val="00AA3485"/>
    <w:rsid w:val="00AA3558"/>
    <w:rsid w:val="00AA5EB7"/>
    <w:rsid w:val="00AA6F2D"/>
    <w:rsid w:val="00AA79D2"/>
    <w:rsid w:val="00AB083C"/>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4579"/>
    <w:rsid w:val="00AD5834"/>
    <w:rsid w:val="00AD6484"/>
    <w:rsid w:val="00AE0856"/>
    <w:rsid w:val="00AE0B1A"/>
    <w:rsid w:val="00AE186B"/>
    <w:rsid w:val="00AE38F1"/>
    <w:rsid w:val="00AE3ED6"/>
    <w:rsid w:val="00AE4116"/>
    <w:rsid w:val="00AE518C"/>
    <w:rsid w:val="00AE5868"/>
    <w:rsid w:val="00AF0591"/>
    <w:rsid w:val="00AF07D5"/>
    <w:rsid w:val="00AF0FBF"/>
    <w:rsid w:val="00AF1758"/>
    <w:rsid w:val="00AF18DA"/>
    <w:rsid w:val="00AF350E"/>
    <w:rsid w:val="00AF79DC"/>
    <w:rsid w:val="00AF7B6C"/>
    <w:rsid w:val="00B01796"/>
    <w:rsid w:val="00B0492D"/>
    <w:rsid w:val="00B051BA"/>
    <w:rsid w:val="00B064D7"/>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5B5"/>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28E5"/>
    <w:rsid w:val="00B62E17"/>
    <w:rsid w:val="00B631C0"/>
    <w:rsid w:val="00B7015F"/>
    <w:rsid w:val="00B704A1"/>
    <w:rsid w:val="00B767F1"/>
    <w:rsid w:val="00B770BF"/>
    <w:rsid w:val="00B8026E"/>
    <w:rsid w:val="00B8093A"/>
    <w:rsid w:val="00B83067"/>
    <w:rsid w:val="00B85BB2"/>
    <w:rsid w:val="00B86746"/>
    <w:rsid w:val="00B86939"/>
    <w:rsid w:val="00B90670"/>
    <w:rsid w:val="00B919C5"/>
    <w:rsid w:val="00B92727"/>
    <w:rsid w:val="00B9418A"/>
    <w:rsid w:val="00B94EDB"/>
    <w:rsid w:val="00BA0391"/>
    <w:rsid w:val="00BA2C3F"/>
    <w:rsid w:val="00BA2C4C"/>
    <w:rsid w:val="00BA2D62"/>
    <w:rsid w:val="00BA467F"/>
    <w:rsid w:val="00BA50E9"/>
    <w:rsid w:val="00BA58B2"/>
    <w:rsid w:val="00BA6326"/>
    <w:rsid w:val="00BB461E"/>
    <w:rsid w:val="00BB5275"/>
    <w:rsid w:val="00BB5E4D"/>
    <w:rsid w:val="00BC3F28"/>
    <w:rsid w:val="00BC473B"/>
    <w:rsid w:val="00BC57B2"/>
    <w:rsid w:val="00BD0A27"/>
    <w:rsid w:val="00BD0FA6"/>
    <w:rsid w:val="00BD2A22"/>
    <w:rsid w:val="00BD361A"/>
    <w:rsid w:val="00BD5E82"/>
    <w:rsid w:val="00BE1B25"/>
    <w:rsid w:val="00BE24AB"/>
    <w:rsid w:val="00BE27E3"/>
    <w:rsid w:val="00BE357E"/>
    <w:rsid w:val="00BE3F38"/>
    <w:rsid w:val="00BE5500"/>
    <w:rsid w:val="00BF1214"/>
    <w:rsid w:val="00BF13CE"/>
    <w:rsid w:val="00BF20F1"/>
    <w:rsid w:val="00BF240E"/>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09CC"/>
    <w:rsid w:val="00C225B0"/>
    <w:rsid w:val="00C23801"/>
    <w:rsid w:val="00C278C9"/>
    <w:rsid w:val="00C30FBD"/>
    <w:rsid w:val="00C314F7"/>
    <w:rsid w:val="00C31696"/>
    <w:rsid w:val="00C31D11"/>
    <w:rsid w:val="00C32001"/>
    <w:rsid w:val="00C354DA"/>
    <w:rsid w:val="00C36DCA"/>
    <w:rsid w:val="00C3740F"/>
    <w:rsid w:val="00C37703"/>
    <w:rsid w:val="00C37C10"/>
    <w:rsid w:val="00C37C1E"/>
    <w:rsid w:val="00C37CE6"/>
    <w:rsid w:val="00C44345"/>
    <w:rsid w:val="00C44768"/>
    <w:rsid w:val="00C46532"/>
    <w:rsid w:val="00C4656C"/>
    <w:rsid w:val="00C46B27"/>
    <w:rsid w:val="00C47619"/>
    <w:rsid w:val="00C47FDF"/>
    <w:rsid w:val="00C50DFF"/>
    <w:rsid w:val="00C530C4"/>
    <w:rsid w:val="00C53E29"/>
    <w:rsid w:val="00C5630E"/>
    <w:rsid w:val="00C565B4"/>
    <w:rsid w:val="00C56DC2"/>
    <w:rsid w:val="00C6039C"/>
    <w:rsid w:val="00C61041"/>
    <w:rsid w:val="00C611CB"/>
    <w:rsid w:val="00C6121C"/>
    <w:rsid w:val="00C61D32"/>
    <w:rsid w:val="00C636E5"/>
    <w:rsid w:val="00C64EE0"/>
    <w:rsid w:val="00C674D1"/>
    <w:rsid w:val="00C676F8"/>
    <w:rsid w:val="00C7095D"/>
    <w:rsid w:val="00C71A57"/>
    <w:rsid w:val="00C7382E"/>
    <w:rsid w:val="00C76143"/>
    <w:rsid w:val="00C76F7D"/>
    <w:rsid w:val="00C77368"/>
    <w:rsid w:val="00C77480"/>
    <w:rsid w:val="00C77B5F"/>
    <w:rsid w:val="00C821BE"/>
    <w:rsid w:val="00C82AB1"/>
    <w:rsid w:val="00C836C7"/>
    <w:rsid w:val="00C868CF"/>
    <w:rsid w:val="00C86A5A"/>
    <w:rsid w:val="00C86E0B"/>
    <w:rsid w:val="00C900BA"/>
    <w:rsid w:val="00C9245F"/>
    <w:rsid w:val="00C92A13"/>
    <w:rsid w:val="00C92EE4"/>
    <w:rsid w:val="00C93860"/>
    <w:rsid w:val="00C968A1"/>
    <w:rsid w:val="00CA0B81"/>
    <w:rsid w:val="00CA0D88"/>
    <w:rsid w:val="00CA1858"/>
    <w:rsid w:val="00CA216D"/>
    <w:rsid w:val="00CA25DD"/>
    <w:rsid w:val="00CA50A0"/>
    <w:rsid w:val="00CA63B1"/>
    <w:rsid w:val="00CB15AA"/>
    <w:rsid w:val="00CB2435"/>
    <w:rsid w:val="00CB38F4"/>
    <w:rsid w:val="00CB392A"/>
    <w:rsid w:val="00CB3944"/>
    <w:rsid w:val="00CB527A"/>
    <w:rsid w:val="00CB5D2F"/>
    <w:rsid w:val="00CB777F"/>
    <w:rsid w:val="00CB7BE8"/>
    <w:rsid w:val="00CC01B5"/>
    <w:rsid w:val="00CC61F3"/>
    <w:rsid w:val="00CD2480"/>
    <w:rsid w:val="00CD4E0F"/>
    <w:rsid w:val="00CD4E3E"/>
    <w:rsid w:val="00CD71B5"/>
    <w:rsid w:val="00CD7503"/>
    <w:rsid w:val="00CE031F"/>
    <w:rsid w:val="00CE18DD"/>
    <w:rsid w:val="00CE3CEB"/>
    <w:rsid w:val="00CE4E91"/>
    <w:rsid w:val="00CE5976"/>
    <w:rsid w:val="00CE67C6"/>
    <w:rsid w:val="00CE7509"/>
    <w:rsid w:val="00CE7E4E"/>
    <w:rsid w:val="00CF0376"/>
    <w:rsid w:val="00CF099B"/>
    <w:rsid w:val="00CF0A17"/>
    <w:rsid w:val="00CF0B9F"/>
    <w:rsid w:val="00CF1644"/>
    <w:rsid w:val="00CF2B87"/>
    <w:rsid w:val="00CF3752"/>
    <w:rsid w:val="00CF61A0"/>
    <w:rsid w:val="00CF6779"/>
    <w:rsid w:val="00D003AA"/>
    <w:rsid w:val="00D0100A"/>
    <w:rsid w:val="00D03D44"/>
    <w:rsid w:val="00D056E5"/>
    <w:rsid w:val="00D05AA1"/>
    <w:rsid w:val="00D05EF7"/>
    <w:rsid w:val="00D0764F"/>
    <w:rsid w:val="00D07FF3"/>
    <w:rsid w:val="00D106E5"/>
    <w:rsid w:val="00D12CB5"/>
    <w:rsid w:val="00D13C3E"/>
    <w:rsid w:val="00D167BD"/>
    <w:rsid w:val="00D17244"/>
    <w:rsid w:val="00D1727A"/>
    <w:rsid w:val="00D17D0C"/>
    <w:rsid w:val="00D20840"/>
    <w:rsid w:val="00D22D09"/>
    <w:rsid w:val="00D24790"/>
    <w:rsid w:val="00D3021F"/>
    <w:rsid w:val="00D31526"/>
    <w:rsid w:val="00D3193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E08"/>
    <w:rsid w:val="00D65F21"/>
    <w:rsid w:val="00D71DEC"/>
    <w:rsid w:val="00D72954"/>
    <w:rsid w:val="00D74A04"/>
    <w:rsid w:val="00D75EB6"/>
    <w:rsid w:val="00D77135"/>
    <w:rsid w:val="00D7744B"/>
    <w:rsid w:val="00D77A09"/>
    <w:rsid w:val="00D81C14"/>
    <w:rsid w:val="00D82E56"/>
    <w:rsid w:val="00D867D3"/>
    <w:rsid w:val="00D91216"/>
    <w:rsid w:val="00D92F2E"/>
    <w:rsid w:val="00D9395D"/>
    <w:rsid w:val="00D9423B"/>
    <w:rsid w:val="00D943BB"/>
    <w:rsid w:val="00D94674"/>
    <w:rsid w:val="00D9485E"/>
    <w:rsid w:val="00D95489"/>
    <w:rsid w:val="00D96774"/>
    <w:rsid w:val="00D979FE"/>
    <w:rsid w:val="00DA1E1E"/>
    <w:rsid w:val="00DA3DC1"/>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60D1"/>
    <w:rsid w:val="00DC7B72"/>
    <w:rsid w:val="00DD093C"/>
    <w:rsid w:val="00DD32F3"/>
    <w:rsid w:val="00DD5026"/>
    <w:rsid w:val="00DD6E88"/>
    <w:rsid w:val="00DD79E8"/>
    <w:rsid w:val="00DD7EC0"/>
    <w:rsid w:val="00DE014F"/>
    <w:rsid w:val="00DE07B5"/>
    <w:rsid w:val="00DE11A3"/>
    <w:rsid w:val="00DE1A3F"/>
    <w:rsid w:val="00DE5309"/>
    <w:rsid w:val="00DE7F3D"/>
    <w:rsid w:val="00DF08B7"/>
    <w:rsid w:val="00DF3249"/>
    <w:rsid w:val="00DF3267"/>
    <w:rsid w:val="00DF3B81"/>
    <w:rsid w:val="00DF3D78"/>
    <w:rsid w:val="00DF5F97"/>
    <w:rsid w:val="00DF77AB"/>
    <w:rsid w:val="00E008F2"/>
    <w:rsid w:val="00E01218"/>
    <w:rsid w:val="00E0275B"/>
    <w:rsid w:val="00E02E73"/>
    <w:rsid w:val="00E03F17"/>
    <w:rsid w:val="00E0769C"/>
    <w:rsid w:val="00E078E8"/>
    <w:rsid w:val="00E07BFF"/>
    <w:rsid w:val="00E1112E"/>
    <w:rsid w:val="00E114DD"/>
    <w:rsid w:val="00E14AC2"/>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3C9F"/>
    <w:rsid w:val="00E54D4A"/>
    <w:rsid w:val="00E56BCF"/>
    <w:rsid w:val="00E57279"/>
    <w:rsid w:val="00E609B8"/>
    <w:rsid w:val="00E61788"/>
    <w:rsid w:val="00E627E9"/>
    <w:rsid w:val="00E6288D"/>
    <w:rsid w:val="00E62CBA"/>
    <w:rsid w:val="00E63078"/>
    <w:rsid w:val="00E649F3"/>
    <w:rsid w:val="00E66F6E"/>
    <w:rsid w:val="00E67701"/>
    <w:rsid w:val="00E70AE9"/>
    <w:rsid w:val="00E70BB3"/>
    <w:rsid w:val="00E71B57"/>
    <w:rsid w:val="00E72455"/>
    <w:rsid w:val="00E7258F"/>
    <w:rsid w:val="00E72C66"/>
    <w:rsid w:val="00E766D4"/>
    <w:rsid w:val="00E812AD"/>
    <w:rsid w:val="00E812D0"/>
    <w:rsid w:val="00E81457"/>
    <w:rsid w:val="00E826A8"/>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2B2D"/>
    <w:rsid w:val="00ED48B7"/>
    <w:rsid w:val="00ED7C6B"/>
    <w:rsid w:val="00EE124A"/>
    <w:rsid w:val="00EE305B"/>
    <w:rsid w:val="00EE4AEA"/>
    <w:rsid w:val="00EE4C63"/>
    <w:rsid w:val="00EF2203"/>
    <w:rsid w:val="00EF255C"/>
    <w:rsid w:val="00EF2B67"/>
    <w:rsid w:val="00F004AB"/>
    <w:rsid w:val="00F005B3"/>
    <w:rsid w:val="00F01FD3"/>
    <w:rsid w:val="00F02931"/>
    <w:rsid w:val="00F07A33"/>
    <w:rsid w:val="00F11710"/>
    <w:rsid w:val="00F1438F"/>
    <w:rsid w:val="00F1559A"/>
    <w:rsid w:val="00F15D25"/>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732F"/>
    <w:rsid w:val="00F5077D"/>
    <w:rsid w:val="00F50B55"/>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4F59"/>
    <w:rsid w:val="00F669C1"/>
    <w:rsid w:val="00F70A27"/>
    <w:rsid w:val="00F71A23"/>
    <w:rsid w:val="00F72C6E"/>
    <w:rsid w:val="00F75DAC"/>
    <w:rsid w:val="00F76284"/>
    <w:rsid w:val="00F77043"/>
    <w:rsid w:val="00F773E8"/>
    <w:rsid w:val="00F82D07"/>
    <w:rsid w:val="00F847DE"/>
    <w:rsid w:val="00F858DA"/>
    <w:rsid w:val="00F866D5"/>
    <w:rsid w:val="00F86AAA"/>
    <w:rsid w:val="00F901C1"/>
    <w:rsid w:val="00F965E1"/>
    <w:rsid w:val="00F9666C"/>
    <w:rsid w:val="00F9770D"/>
    <w:rsid w:val="00FA0C67"/>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BD8"/>
    <w:rsid w:val="00FC4D7D"/>
    <w:rsid w:val="00FC6B6A"/>
    <w:rsid w:val="00FD0B26"/>
    <w:rsid w:val="00FD11F9"/>
    <w:rsid w:val="00FD31BA"/>
    <w:rsid w:val="00FD5762"/>
    <w:rsid w:val="00FD75C0"/>
    <w:rsid w:val="00FE396E"/>
    <w:rsid w:val="00FE58B8"/>
    <w:rsid w:val="00FE63F6"/>
    <w:rsid w:val="00FF145A"/>
    <w:rsid w:val="00FF1E09"/>
    <w:rsid w:val="00FF2F87"/>
    <w:rsid w:val="00FF3857"/>
    <w:rsid w:val="00FF3D3C"/>
    <w:rsid w:val="00FF53C5"/>
    <w:rsid w:val="00FF5D8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49EF8324"/>
  <w15:docId w15:val="{0975460A-C2FC-4B3F-BB1F-3119A4AD0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aliases w:val="TABLA"/>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uiPriority w:val="99"/>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aliases w:val="TABL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Level1">
    <w:name w:val="Level 1"/>
    <w:rsid w:val="00C77480"/>
    <w:pPr>
      <w:autoSpaceDE w:val="0"/>
      <w:autoSpaceDN w:val="0"/>
      <w:adjustRightInd w:val="0"/>
      <w:ind w:left="720"/>
    </w:pPr>
    <w:rPr>
      <w:sz w:val="24"/>
      <w:szCs w:val="24"/>
      <w:lang w:val="es-ES_tradnl"/>
    </w:rPr>
  </w:style>
  <w:style w:type="character" w:customStyle="1" w:styleId="Ttulo1MemoriaCar">
    <w:name w:val="Título1Memoria Car"/>
    <w:link w:val="Ttulo1Memoria"/>
    <w:locked/>
    <w:rsid w:val="00B92727"/>
    <w:rPr>
      <w:rFonts w:ascii="Verdana" w:hAnsi="Verdana"/>
      <w:b/>
      <w:noProof/>
      <w:color w:val="000080"/>
      <w:sz w:val="28"/>
      <w:szCs w:val="28"/>
    </w:rPr>
  </w:style>
  <w:style w:type="paragraph" w:customStyle="1" w:styleId="Ttulo1Memoria">
    <w:name w:val="Título1Memoria"/>
    <w:basedOn w:val="TDC2"/>
    <w:link w:val="Ttulo1MemoriaCar"/>
    <w:rsid w:val="00B92727"/>
    <w:pPr>
      <w:tabs>
        <w:tab w:val="right" w:leader="dot" w:pos="8573"/>
        <w:tab w:val="right" w:leader="dot" w:pos="9344"/>
      </w:tabs>
      <w:spacing w:line="360" w:lineRule="auto"/>
    </w:pPr>
    <w:rPr>
      <w:rFonts w:ascii="Verdana" w:hAnsi="Verdana" w:cs="Times New Roman"/>
      <w:b/>
      <w:bCs w:val="0"/>
      <w:noProof/>
      <w:color w:val="000080"/>
      <w:sz w:val="28"/>
      <w:szCs w:val="28"/>
    </w:rPr>
  </w:style>
  <w:style w:type="paragraph" w:customStyle="1" w:styleId="Listado">
    <w:name w:val="Listado"/>
    <w:basedOn w:val="Normal"/>
    <w:uiPriority w:val="99"/>
    <w:rsid w:val="00384B83"/>
    <w:pPr>
      <w:numPr>
        <w:ilvl w:val="1"/>
        <w:numId w:val="41"/>
      </w:numPr>
      <w:tabs>
        <w:tab w:val="left" w:pos="1276"/>
      </w:tabs>
      <w:spacing w:before="0" w:after="120" w:line="240" w:lineRule="exact"/>
    </w:pPr>
    <w:rPr>
      <w:rFonts w:ascii="Tahoma" w:eastAsia="Japanese Gothic" w:hAnsi="Tahoma" w:cs="Tahoma"/>
      <w:szCs w:val="24"/>
    </w:rPr>
  </w:style>
  <w:style w:type="paragraph" w:customStyle="1" w:styleId="LISTADO0">
    <w:name w:val="LISTADO"/>
    <w:basedOn w:val="Listado"/>
    <w:link w:val="LISTADOCar"/>
    <w:uiPriority w:val="99"/>
    <w:rsid w:val="00384B83"/>
    <w:rPr>
      <w:lang w:val="es-ES_tradnl"/>
    </w:rPr>
  </w:style>
  <w:style w:type="character" w:customStyle="1" w:styleId="LISTADOCar">
    <w:name w:val="LISTADO Car"/>
    <w:link w:val="LISTADO0"/>
    <w:uiPriority w:val="99"/>
    <w:locked/>
    <w:rsid w:val="00384B83"/>
    <w:rPr>
      <w:rFonts w:ascii="Tahoma" w:eastAsia="Japanese Gothic" w:hAnsi="Tahoma" w:cs="Tahoma"/>
      <w:szCs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17067434">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1196510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5555572">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2851700">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00252551">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39572898">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491455727">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12052946">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48428276">
      <w:bodyDiv w:val="1"/>
      <w:marLeft w:val="0"/>
      <w:marRight w:val="0"/>
      <w:marTop w:val="0"/>
      <w:marBottom w:val="0"/>
      <w:divBdr>
        <w:top w:val="none" w:sz="0" w:space="0" w:color="auto"/>
        <w:left w:val="none" w:sz="0" w:space="0" w:color="auto"/>
        <w:bottom w:val="none" w:sz="0" w:space="0" w:color="auto"/>
        <w:right w:val="none" w:sz="0" w:space="0" w:color="auto"/>
      </w:divBdr>
    </w:div>
    <w:div w:id="750084135">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70947772">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2094940">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703950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45042382">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6918151">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44854424">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3.xml"/><Relationship Id="rId18" Type="http://schemas.openxmlformats.org/officeDocument/2006/relationships/footer" Target="footer4.xml"/><Relationship Id="rId26" Type="http://schemas.openxmlformats.org/officeDocument/2006/relationships/image" Target="media/image15.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hyperlink" Target="https://recyt.fecyt.es/index.php/doxacom/article/view/77402"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2.xml"/><Relationship Id="rId25" Type="http://schemas.openxmlformats.org/officeDocument/2006/relationships/image" Target="media/image14.jpeg"/><Relationship Id="rId33" Type="http://schemas.openxmlformats.org/officeDocument/2006/relationships/hyperlink" Target="https://pubmed.ncbi.nlm.nih.gov/31433370" TargetMode="External"/><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emf"/><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hyperlink" Target="https://doi.org/10.3390/app10186456" TargetMode="External"/><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edicion.comunidad.madrid/hospital/clinicosancarlos/profesionales/unidades-gestion-clinica/geriatria" TargetMode="External"/><Relationship Id="rId28" Type="http://schemas.openxmlformats.org/officeDocument/2006/relationships/image" Target="media/image17.jpeg"/><Relationship Id="rId36" Type="http://schemas.openxmlformats.org/officeDocument/2006/relationships/hyperlink" Target="https://doi.org/10.3390/s20082168" TargetMode="External"/><Relationship Id="rId10" Type="http://schemas.openxmlformats.org/officeDocument/2006/relationships/header" Target="header1.xml"/><Relationship Id="rId19" Type="http://schemas.openxmlformats.org/officeDocument/2006/relationships/image" Target="media/image9.emf"/><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2.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doi.org/10.1177/096452842094742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37625E5-2A68-4108-B54D-66EFCB4CB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90</Pages>
  <Words>15318</Words>
  <Characters>84255</Characters>
  <Application>Microsoft Office Word</Application>
  <DocSecurity>0</DocSecurity>
  <Lines>702</Lines>
  <Paragraphs>198</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99375</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6</cp:revision>
  <cp:lastPrinted>2021-09-03T10:08:00Z</cp:lastPrinted>
  <dcterms:created xsi:type="dcterms:W3CDTF">2021-10-14T11:29:00Z</dcterms:created>
  <dcterms:modified xsi:type="dcterms:W3CDTF">2021-11-29T12:58:00Z</dcterms:modified>
</cp:coreProperties>
</file>